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F93EC" w14:textId="77777777" w:rsidR="004C6D4A" w:rsidRPr="00087214" w:rsidRDefault="004C6D4A" w:rsidP="00BC443A">
      <w:pPr>
        <w:tabs>
          <w:tab w:val="left" w:pos="142"/>
        </w:tabs>
        <w:ind w:right="43"/>
        <w:jc w:val="both"/>
        <w:rPr>
          <w:rFonts w:ascii="Arial" w:hAnsi="Arial" w:cs="Arial"/>
        </w:rPr>
      </w:pPr>
      <w:r w:rsidRPr="00087214">
        <w:rPr>
          <w:rFonts w:ascii="Arial" w:hAnsi="Arial" w:cs="Arial"/>
        </w:rPr>
        <w:tab/>
      </w:r>
    </w:p>
    <w:p w14:paraId="136A7E5B" w14:textId="77777777" w:rsidR="004C6D4A" w:rsidRPr="00087214" w:rsidRDefault="004C6D4A" w:rsidP="004C6D4A">
      <w:pPr>
        <w:pBdr>
          <w:top w:val="double" w:sz="18" w:space="0" w:color="auto"/>
          <w:left w:val="double" w:sz="18" w:space="3" w:color="auto"/>
          <w:bottom w:val="double" w:sz="18" w:space="11" w:color="auto"/>
          <w:right w:val="double" w:sz="18" w:space="1" w:color="auto"/>
        </w:pBdr>
        <w:jc w:val="both"/>
        <w:rPr>
          <w:rFonts w:ascii="Arial" w:hAnsi="Arial" w:cs="Arial"/>
        </w:rPr>
      </w:pPr>
    </w:p>
    <w:p w14:paraId="777E36AF" w14:textId="77777777" w:rsidR="004C6D4A" w:rsidRPr="00087214" w:rsidRDefault="00EF6493" w:rsidP="00EF6493">
      <w:pPr>
        <w:pBdr>
          <w:top w:val="double" w:sz="18" w:space="0" w:color="auto"/>
          <w:left w:val="double" w:sz="18" w:space="3" w:color="auto"/>
          <w:bottom w:val="double" w:sz="18" w:space="11" w:color="auto"/>
          <w:right w:val="double" w:sz="18" w:space="1" w:color="auto"/>
        </w:pBdr>
        <w:jc w:val="center"/>
        <w:rPr>
          <w:rFonts w:ascii="Arial" w:hAnsi="Arial" w:cs="Arial"/>
        </w:rPr>
      </w:pPr>
      <w:r w:rsidRPr="00087214">
        <w:rPr>
          <w:rFonts w:ascii="Arial" w:hAnsi="Arial" w:cs="Arial"/>
          <w:noProof/>
          <w:lang w:val="en-IN" w:eastAsia="en-IN"/>
        </w:rPr>
        <w:drawing>
          <wp:inline distT="0" distB="0" distL="0" distR="0" wp14:anchorId="6CFDFE23" wp14:editId="670B775A">
            <wp:extent cx="2857500" cy="1600200"/>
            <wp:effectExtent l="0" t="0" r="0" b="0"/>
            <wp:docPr id="1" name="Picture 1" descr="C:\Users\RD180040\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D180040\Desktop\downlo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4004CF4F" w14:textId="77777777" w:rsidR="004C6D4A" w:rsidRPr="00087214" w:rsidRDefault="004C6D4A" w:rsidP="004C6D4A">
      <w:pPr>
        <w:pBdr>
          <w:top w:val="double" w:sz="18" w:space="0" w:color="auto"/>
          <w:left w:val="double" w:sz="18" w:space="3" w:color="auto"/>
          <w:bottom w:val="double" w:sz="18" w:space="11" w:color="auto"/>
          <w:right w:val="double" w:sz="18" w:space="1" w:color="auto"/>
        </w:pBdr>
        <w:jc w:val="both"/>
        <w:rPr>
          <w:rFonts w:ascii="Arial" w:hAnsi="Arial" w:cs="Arial"/>
        </w:rPr>
      </w:pPr>
    </w:p>
    <w:p w14:paraId="1391EDBB" w14:textId="77777777" w:rsidR="00EF6493" w:rsidRPr="00087214" w:rsidRDefault="00EF6493" w:rsidP="00EF6493">
      <w:pPr>
        <w:pBdr>
          <w:top w:val="double" w:sz="18" w:space="0" w:color="auto"/>
          <w:left w:val="double" w:sz="18" w:space="3" w:color="auto"/>
          <w:bottom w:val="double" w:sz="18" w:space="11" w:color="auto"/>
          <w:right w:val="double" w:sz="18" w:space="1" w:color="auto"/>
        </w:pBdr>
        <w:jc w:val="center"/>
        <w:rPr>
          <w:rFonts w:ascii="Arial" w:hAnsi="Arial" w:cs="Arial"/>
          <w:b/>
          <w:bCs/>
        </w:rPr>
      </w:pPr>
      <w:r w:rsidRPr="00087214">
        <w:rPr>
          <w:rFonts w:ascii="Arial" w:hAnsi="Arial" w:cs="Arial"/>
          <w:b/>
          <w:bCs/>
        </w:rPr>
        <w:t>REQUEST FOR PROPOSAL (RFP)</w:t>
      </w:r>
    </w:p>
    <w:p w14:paraId="6059E537" w14:textId="77777777" w:rsidR="00B87B1F" w:rsidRDefault="00814501" w:rsidP="00EF6493">
      <w:pPr>
        <w:pBdr>
          <w:top w:val="double" w:sz="18" w:space="0" w:color="auto"/>
          <w:left w:val="double" w:sz="18" w:space="3" w:color="auto"/>
          <w:bottom w:val="double" w:sz="18" w:space="11" w:color="auto"/>
          <w:right w:val="double" w:sz="18" w:space="1" w:color="auto"/>
        </w:pBdr>
        <w:jc w:val="center"/>
        <w:rPr>
          <w:rFonts w:ascii="Arial" w:hAnsi="Arial" w:cs="Arial"/>
          <w:b/>
          <w:bCs/>
        </w:rPr>
      </w:pPr>
      <w:r>
        <w:rPr>
          <w:rFonts w:ascii="Arial" w:hAnsi="Arial" w:cs="Arial"/>
          <w:b/>
          <w:bCs/>
        </w:rPr>
        <w:t>From</w:t>
      </w:r>
      <w:r w:rsidR="00B87B1F">
        <w:rPr>
          <w:rFonts w:ascii="Arial" w:hAnsi="Arial" w:cs="Arial"/>
          <w:b/>
          <w:bCs/>
        </w:rPr>
        <w:t xml:space="preserve"> empanelled ISASPs under group ‘A’</w:t>
      </w:r>
    </w:p>
    <w:p w14:paraId="36A58F18" w14:textId="77777777" w:rsidR="008915FB" w:rsidRDefault="00EF6493" w:rsidP="008915FB">
      <w:pPr>
        <w:pBdr>
          <w:top w:val="double" w:sz="18" w:space="0" w:color="auto"/>
          <w:left w:val="double" w:sz="18" w:space="3" w:color="auto"/>
          <w:bottom w:val="double" w:sz="18" w:space="11" w:color="auto"/>
          <w:right w:val="double" w:sz="18" w:space="1" w:color="auto"/>
        </w:pBdr>
        <w:jc w:val="center"/>
        <w:rPr>
          <w:rFonts w:ascii="Arial" w:hAnsi="Arial" w:cs="Arial"/>
          <w:b/>
          <w:bCs/>
        </w:rPr>
      </w:pPr>
      <w:r w:rsidRPr="008915FB">
        <w:rPr>
          <w:rFonts w:ascii="Arial" w:hAnsi="Arial" w:cs="Arial"/>
          <w:b/>
          <w:bCs/>
        </w:rPr>
        <w:t xml:space="preserve">For </w:t>
      </w:r>
      <w:r w:rsidR="008915FB" w:rsidRPr="008915FB">
        <w:rPr>
          <w:rFonts w:ascii="Arial" w:hAnsi="Arial" w:cs="Arial"/>
          <w:b/>
          <w:bCs/>
        </w:rPr>
        <w:t xml:space="preserve">RAROC Policy Validation and procurement of RAROC </w:t>
      </w:r>
    </w:p>
    <w:p w14:paraId="73BB575A" w14:textId="086F67E2" w:rsidR="00EF6493" w:rsidRPr="008915FB" w:rsidRDefault="008915FB" w:rsidP="008915FB">
      <w:pPr>
        <w:pBdr>
          <w:top w:val="double" w:sz="18" w:space="0" w:color="auto"/>
          <w:left w:val="double" w:sz="18" w:space="3" w:color="auto"/>
          <w:bottom w:val="double" w:sz="18" w:space="11" w:color="auto"/>
          <w:right w:val="double" w:sz="18" w:space="1" w:color="auto"/>
        </w:pBdr>
        <w:jc w:val="center"/>
        <w:rPr>
          <w:rFonts w:ascii="Arial" w:hAnsi="Arial" w:cs="Arial"/>
          <w:b/>
          <w:bCs/>
        </w:rPr>
      </w:pPr>
      <w:r w:rsidRPr="008915FB">
        <w:rPr>
          <w:rFonts w:ascii="Arial" w:hAnsi="Arial" w:cs="Arial"/>
          <w:b/>
          <w:bCs/>
        </w:rPr>
        <w:t>Calculation and Reporting Tool.</w:t>
      </w:r>
    </w:p>
    <w:p w14:paraId="751318DE" w14:textId="77777777" w:rsidR="00EF6493" w:rsidRPr="00087214" w:rsidRDefault="00EF6493" w:rsidP="00EF6493">
      <w:pPr>
        <w:pBdr>
          <w:top w:val="double" w:sz="18" w:space="0" w:color="auto"/>
          <w:left w:val="double" w:sz="18" w:space="3" w:color="auto"/>
          <w:bottom w:val="double" w:sz="18" w:space="11" w:color="auto"/>
          <w:right w:val="double" w:sz="18" w:space="1" w:color="auto"/>
        </w:pBdr>
        <w:jc w:val="center"/>
        <w:rPr>
          <w:rFonts w:ascii="Arial" w:hAnsi="Arial" w:cs="Arial"/>
          <w:b/>
          <w:bCs/>
        </w:rPr>
      </w:pPr>
    </w:p>
    <w:p w14:paraId="78AE028B" w14:textId="15BFCDBE" w:rsidR="004C6D4A" w:rsidRPr="002F3122" w:rsidRDefault="008915FB" w:rsidP="00EF6493">
      <w:pPr>
        <w:pBdr>
          <w:top w:val="double" w:sz="18" w:space="0" w:color="auto"/>
          <w:left w:val="double" w:sz="18" w:space="3" w:color="auto"/>
          <w:bottom w:val="double" w:sz="18" w:space="11" w:color="auto"/>
          <w:right w:val="double" w:sz="18" w:space="1" w:color="auto"/>
        </w:pBdr>
        <w:jc w:val="center"/>
        <w:rPr>
          <w:rFonts w:ascii="Arial" w:hAnsi="Arial" w:cs="Arial"/>
          <w:b/>
        </w:rPr>
      </w:pPr>
      <w:r>
        <w:rPr>
          <w:rFonts w:ascii="Arial" w:hAnsi="Arial" w:cs="Arial"/>
          <w:b/>
          <w:sz w:val="22"/>
          <w:szCs w:val="22"/>
        </w:rPr>
        <w:t>Ref. No. HO/RMD/YRM</w:t>
      </w:r>
      <w:r w:rsidR="002F3122" w:rsidRPr="002F3122">
        <w:rPr>
          <w:rFonts w:ascii="Arial" w:hAnsi="Arial" w:cs="Arial"/>
          <w:b/>
          <w:sz w:val="22"/>
          <w:szCs w:val="22"/>
        </w:rPr>
        <w:t>/202</w:t>
      </w:r>
      <w:r>
        <w:rPr>
          <w:rFonts w:ascii="Arial" w:hAnsi="Arial" w:cs="Arial"/>
          <w:b/>
          <w:sz w:val="22"/>
          <w:szCs w:val="22"/>
        </w:rPr>
        <w:t>3-24/2171</w:t>
      </w:r>
      <w:r w:rsidR="002F3122" w:rsidRPr="002F3122">
        <w:rPr>
          <w:rFonts w:ascii="Arial" w:hAnsi="Arial" w:cs="Arial"/>
          <w:b/>
          <w:sz w:val="22"/>
          <w:szCs w:val="22"/>
        </w:rPr>
        <w:t xml:space="preserve"> </w:t>
      </w:r>
    </w:p>
    <w:p w14:paraId="46A47F1D" w14:textId="77777777" w:rsidR="004C6D4A" w:rsidRPr="00087214" w:rsidRDefault="004C6D4A" w:rsidP="004C6D4A">
      <w:pPr>
        <w:pBdr>
          <w:top w:val="double" w:sz="18" w:space="0" w:color="auto"/>
          <w:left w:val="double" w:sz="18" w:space="3" w:color="auto"/>
          <w:bottom w:val="double" w:sz="18" w:space="11" w:color="auto"/>
          <w:right w:val="double" w:sz="18" w:space="1" w:color="auto"/>
        </w:pBdr>
        <w:jc w:val="both"/>
        <w:rPr>
          <w:rFonts w:ascii="Arial" w:hAnsi="Arial" w:cs="Arial"/>
        </w:rPr>
      </w:pPr>
    </w:p>
    <w:p w14:paraId="2FAD55AD" w14:textId="77777777" w:rsidR="004C6D4A" w:rsidRPr="00087214" w:rsidRDefault="004C6D4A" w:rsidP="004C6D4A">
      <w:pPr>
        <w:pBdr>
          <w:top w:val="double" w:sz="18" w:space="0" w:color="auto"/>
          <w:left w:val="double" w:sz="18" w:space="3" w:color="auto"/>
          <w:bottom w:val="double" w:sz="18" w:space="11" w:color="auto"/>
          <w:right w:val="double" w:sz="18" w:space="1" w:color="auto"/>
        </w:pBdr>
        <w:jc w:val="both"/>
        <w:rPr>
          <w:rFonts w:ascii="Arial" w:hAnsi="Arial" w:cs="Arial"/>
        </w:rPr>
      </w:pPr>
    </w:p>
    <w:p w14:paraId="27BC9508" w14:textId="77777777" w:rsidR="004C6D4A" w:rsidRPr="00087214" w:rsidRDefault="004C6D4A" w:rsidP="004C6D4A">
      <w:pPr>
        <w:pBdr>
          <w:top w:val="double" w:sz="18" w:space="0" w:color="auto"/>
          <w:left w:val="double" w:sz="18" w:space="3" w:color="auto"/>
          <w:bottom w:val="double" w:sz="18" w:space="11" w:color="auto"/>
          <w:right w:val="double" w:sz="18" w:space="1" w:color="auto"/>
        </w:pBdr>
        <w:jc w:val="both"/>
        <w:rPr>
          <w:rFonts w:ascii="Arial" w:hAnsi="Arial" w:cs="Arial"/>
        </w:rPr>
      </w:pPr>
    </w:p>
    <w:p w14:paraId="08AE1CD1" w14:textId="77777777" w:rsidR="004C6D4A" w:rsidRDefault="004C6D4A" w:rsidP="004C6D4A">
      <w:pPr>
        <w:pStyle w:val="List"/>
        <w:ind w:left="0" w:firstLine="0"/>
        <w:jc w:val="both"/>
        <w:rPr>
          <w:rFonts w:ascii="Arial" w:hAnsi="Arial" w:cs="Arial"/>
          <w:b/>
          <w:szCs w:val="24"/>
        </w:rPr>
      </w:pPr>
    </w:p>
    <w:p w14:paraId="1A94274A" w14:textId="77777777" w:rsidR="004C6D4A" w:rsidRPr="00087214" w:rsidRDefault="004C6D4A" w:rsidP="004C6D4A">
      <w:pPr>
        <w:pStyle w:val="List"/>
        <w:ind w:left="0" w:firstLine="0"/>
        <w:jc w:val="both"/>
        <w:rPr>
          <w:rFonts w:ascii="Arial" w:hAnsi="Arial" w:cs="Arial"/>
          <w:b/>
          <w:szCs w:val="24"/>
        </w:rPr>
      </w:pPr>
    </w:p>
    <w:tbl>
      <w:tblPr>
        <w:tblpPr w:leftFromText="180" w:rightFromText="180" w:vertAnchor="text" w:horzAnchor="margin" w:tblpXSpec="center" w:tblpY="56"/>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067"/>
      </w:tblGrid>
      <w:tr w:rsidR="004C6D4A" w:rsidRPr="00087214" w14:paraId="03013688" w14:textId="77777777" w:rsidTr="004C6D4A">
        <w:trPr>
          <w:trHeight w:val="1853"/>
        </w:trPr>
        <w:tc>
          <w:tcPr>
            <w:tcW w:w="9067" w:type="dxa"/>
          </w:tcPr>
          <w:p w14:paraId="40B3FF8D" w14:textId="77777777" w:rsidR="004C6D4A" w:rsidRPr="00087214" w:rsidRDefault="004C6D4A" w:rsidP="004C6D4A">
            <w:pPr>
              <w:autoSpaceDE w:val="0"/>
              <w:autoSpaceDN w:val="0"/>
              <w:adjustRightInd w:val="0"/>
              <w:jc w:val="both"/>
              <w:rPr>
                <w:rFonts w:ascii="Arial" w:eastAsia="Calibri" w:hAnsi="Arial" w:cs="Arial"/>
              </w:rPr>
            </w:pPr>
            <w:r w:rsidRPr="00087214">
              <w:rPr>
                <w:rFonts w:ascii="Arial" w:eastAsia="Calibri" w:hAnsi="Arial" w:cs="Arial"/>
              </w:rPr>
              <w:t>The information provided in response to this Request For Proposal (RFP) will become the property of the bank and will not be returned. The Bank reserves the right to amend, rescind or reissue this RFP and all amendments will be advised to the bidders and such amendments will be binding on them. The Bank also reserves the right to accept or reject any or all the responses to this RFP without assigning any reasons whatsoever.</w:t>
            </w:r>
          </w:p>
          <w:p w14:paraId="545F8A81" w14:textId="77777777" w:rsidR="004C6D4A" w:rsidRPr="00087214" w:rsidRDefault="004C6D4A" w:rsidP="004C6D4A">
            <w:pPr>
              <w:autoSpaceDE w:val="0"/>
              <w:autoSpaceDN w:val="0"/>
              <w:adjustRightInd w:val="0"/>
              <w:jc w:val="both"/>
              <w:rPr>
                <w:rFonts w:ascii="Arial" w:eastAsia="Calibri" w:hAnsi="Arial" w:cs="Arial"/>
              </w:rPr>
            </w:pPr>
          </w:p>
          <w:p w14:paraId="70515F3C" w14:textId="14E2C34F" w:rsidR="00EF6493" w:rsidRPr="00087214" w:rsidRDefault="00A962A8" w:rsidP="00EF6493">
            <w:pPr>
              <w:autoSpaceDE w:val="0"/>
              <w:autoSpaceDN w:val="0"/>
              <w:adjustRightInd w:val="0"/>
              <w:spacing w:line="276" w:lineRule="auto"/>
              <w:jc w:val="both"/>
              <w:rPr>
                <w:rFonts w:ascii="Arial" w:eastAsia="Calibri" w:hAnsi="Arial" w:cs="Arial"/>
              </w:rPr>
            </w:pPr>
            <w:r w:rsidRPr="001548CA">
              <w:rPr>
                <w:rFonts w:ascii="Arial" w:eastAsia="Calibri" w:hAnsi="Arial" w:cs="Arial"/>
              </w:rPr>
              <w:t xml:space="preserve">This Request for Proposal (RFP) is to invite proposals from </w:t>
            </w:r>
            <w:r w:rsidR="00A107AD" w:rsidRPr="001548CA">
              <w:rPr>
                <w:rFonts w:ascii="Arial" w:eastAsia="Calibri" w:hAnsi="Arial" w:cs="Arial"/>
              </w:rPr>
              <w:t xml:space="preserve">category “A” </w:t>
            </w:r>
            <w:r w:rsidRPr="001548CA">
              <w:rPr>
                <w:rFonts w:ascii="Arial" w:eastAsia="Calibri" w:hAnsi="Arial" w:cs="Arial"/>
              </w:rPr>
              <w:t>empanelled Information Security &amp; Audit Service Providers (ISASPs)</w:t>
            </w:r>
            <w:r w:rsidR="000306B4">
              <w:rPr>
                <w:rFonts w:ascii="Arial" w:eastAsia="Calibri" w:hAnsi="Arial" w:cs="Arial"/>
              </w:rPr>
              <w:t xml:space="preserve"> Vendors</w:t>
            </w:r>
            <w:r w:rsidR="008915FB">
              <w:rPr>
                <w:rFonts w:ascii="Arial" w:eastAsia="Calibri" w:hAnsi="Arial" w:cs="Arial"/>
              </w:rPr>
              <w:t xml:space="preserve"> for RAROC Policy Validation and Procurement of RAROC Calculation and Reporting Tool</w:t>
            </w:r>
            <w:r w:rsidRPr="001548CA">
              <w:rPr>
                <w:rFonts w:ascii="Arial" w:eastAsia="Calibri" w:hAnsi="Arial" w:cs="Arial"/>
              </w:rPr>
              <w:t xml:space="preserve">. </w:t>
            </w:r>
            <w:r w:rsidR="00A107AD" w:rsidRPr="001548CA">
              <w:rPr>
                <w:rFonts w:ascii="Arial" w:eastAsia="Calibri" w:hAnsi="Arial" w:cs="Arial"/>
              </w:rPr>
              <w:t>The RFP</w:t>
            </w:r>
            <w:r w:rsidR="00EF6493" w:rsidRPr="001548CA">
              <w:rPr>
                <w:rFonts w:ascii="Arial" w:eastAsia="Calibri" w:hAnsi="Arial" w:cs="Arial"/>
              </w:rPr>
              <w:t xml:space="preserve"> should not be reissued or copied or used either partially or fully in any form.</w:t>
            </w:r>
          </w:p>
          <w:p w14:paraId="7CBF81F8" w14:textId="77777777" w:rsidR="004C6D4A" w:rsidRPr="00087214" w:rsidRDefault="004C6D4A" w:rsidP="004C6D4A">
            <w:pPr>
              <w:autoSpaceDE w:val="0"/>
              <w:autoSpaceDN w:val="0"/>
              <w:adjustRightInd w:val="0"/>
              <w:jc w:val="both"/>
              <w:rPr>
                <w:rFonts w:ascii="Arial" w:eastAsia="Calibri" w:hAnsi="Arial" w:cs="Arial"/>
              </w:rPr>
            </w:pPr>
          </w:p>
          <w:p w14:paraId="59EA0CFD" w14:textId="77777777" w:rsidR="004C6D4A" w:rsidRPr="00087214" w:rsidRDefault="004C6D4A" w:rsidP="004C6D4A">
            <w:pPr>
              <w:autoSpaceDE w:val="0"/>
              <w:autoSpaceDN w:val="0"/>
              <w:adjustRightInd w:val="0"/>
              <w:jc w:val="both"/>
              <w:rPr>
                <w:rFonts w:ascii="Arial" w:eastAsia="Calibri" w:hAnsi="Arial" w:cs="Arial"/>
              </w:rPr>
            </w:pPr>
          </w:p>
        </w:tc>
      </w:tr>
    </w:tbl>
    <w:p w14:paraId="6095B31B" w14:textId="77777777" w:rsidR="004C6D4A" w:rsidRPr="00087214" w:rsidRDefault="004C6D4A" w:rsidP="004C6D4A">
      <w:pPr>
        <w:pStyle w:val="List"/>
        <w:ind w:left="0" w:firstLine="0"/>
        <w:jc w:val="both"/>
        <w:rPr>
          <w:rFonts w:ascii="Arial" w:hAnsi="Arial" w:cs="Arial"/>
          <w:b/>
          <w:szCs w:val="24"/>
        </w:rPr>
      </w:pPr>
    </w:p>
    <w:p w14:paraId="6A04F963" w14:textId="77777777" w:rsidR="004C6D4A" w:rsidRPr="00087214" w:rsidRDefault="004C6D4A" w:rsidP="004C6D4A">
      <w:pPr>
        <w:pStyle w:val="List"/>
        <w:ind w:left="0" w:firstLine="0"/>
        <w:jc w:val="both"/>
        <w:rPr>
          <w:rFonts w:ascii="Arial" w:hAnsi="Arial" w:cs="Arial"/>
          <w:b/>
          <w:szCs w:val="24"/>
        </w:rPr>
      </w:pPr>
    </w:p>
    <w:p w14:paraId="5BE02EFE" w14:textId="77777777" w:rsidR="004C6D4A" w:rsidRPr="00087214" w:rsidRDefault="004C6D4A" w:rsidP="004C6D4A">
      <w:pPr>
        <w:pStyle w:val="List"/>
        <w:ind w:left="0" w:firstLine="0"/>
        <w:jc w:val="both"/>
        <w:rPr>
          <w:rFonts w:ascii="Arial" w:hAnsi="Arial" w:cs="Arial"/>
          <w:b/>
          <w:szCs w:val="24"/>
        </w:rPr>
      </w:pPr>
    </w:p>
    <w:p w14:paraId="4277B2EB" w14:textId="77777777" w:rsidR="004C6D4A" w:rsidRPr="00087214" w:rsidRDefault="004C6D4A" w:rsidP="004C6D4A">
      <w:pPr>
        <w:pStyle w:val="List"/>
        <w:ind w:left="0" w:firstLine="0"/>
        <w:jc w:val="both"/>
        <w:rPr>
          <w:rFonts w:ascii="Arial" w:hAnsi="Arial" w:cs="Arial"/>
          <w:b/>
          <w:szCs w:val="24"/>
        </w:rPr>
      </w:pPr>
    </w:p>
    <w:p w14:paraId="0517C9C0" w14:textId="77777777" w:rsidR="004C6D4A" w:rsidRPr="00087214" w:rsidRDefault="004C6D4A" w:rsidP="004C6D4A">
      <w:pPr>
        <w:pStyle w:val="List"/>
        <w:ind w:left="0" w:firstLine="0"/>
        <w:jc w:val="both"/>
        <w:rPr>
          <w:rFonts w:ascii="Arial" w:hAnsi="Arial" w:cs="Arial"/>
          <w:b/>
          <w:szCs w:val="24"/>
        </w:rPr>
      </w:pPr>
    </w:p>
    <w:p w14:paraId="7CA37F32" w14:textId="77777777" w:rsidR="004C6D4A" w:rsidRPr="00087214" w:rsidRDefault="004C6D4A" w:rsidP="004C6D4A">
      <w:pPr>
        <w:pStyle w:val="List"/>
        <w:ind w:left="0" w:firstLine="0"/>
        <w:jc w:val="both"/>
        <w:rPr>
          <w:rFonts w:ascii="Arial" w:hAnsi="Arial" w:cs="Arial"/>
          <w:b/>
          <w:szCs w:val="24"/>
        </w:rPr>
      </w:pPr>
    </w:p>
    <w:p w14:paraId="2753A710" w14:textId="77777777" w:rsidR="004C6D4A" w:rsidRPr="00087214" w:rsidRDefault="004C6D4A" w:rsidP="004C6D4A">
      <w:pPr>
        <w:pStyle w:val="List"/>
        <w:ind w:left="0" w:firstLine="0"/>
        <w:jc w:val="both"/>
        <w:rPr>
          <w:rFonts w:ascii="Arial" w:hAnsi="Arial" w:cs="Arial"/>
          <w:b/>
          <w:szCs w:val="24"/>
        </w:rPr>
      </w:pPr>
    </w:p>
    <w:p w14:paraId="4F3CDB11" w14:textId="77777777" w:rsidR="004C6D4A" w:rsidRPr="00087214" w:rsidRDefault="004C6D4A" w:rsidP="004C6D4A">
      <w:pPr>
        <w:pStyle w:val="List"/>
        <w:ind w:left="0" w:firstLine="0"/>
        <w:jc w:val="both"/>
        <w:rPr>
          <w:rFonts w:ascii="Arial" w:hAnsi="Arial" w:cs="Arial"/>
          <w:b/>
          <w:szCs w:val="24"/>
        </w:rPr>
      </w:pPr>
    </w:p>
    <w:p w14:paraId="6CACF53D" w14:textId="77777777" w:rsidR="004C6D4A" w:rsidRPr="00087214" w:rsidRDefault="004C6D4A" w:rsidP="004C6D4A">
      <w:pPr>
        <w:pStyle w:val="List"/>
        <w:ind w:left="0" w:firstLine="0"/>
        <w:jc w:val="both"/>
        <w:rPr>
          <w:rFonts w:ascii="Arial" w:hAnsi="Arial" w:cs="Arial"/>
          <w:b/>
          <w:szCs w:val="24"/>
        </w:rPr>
      </w:pPr>
    </w:p>
    <w:p w14:paraId="42490BBD" w14:textId="77777777" w:rsidR="004C6D4A" w:rsidRDefault="004C6D4A" w:rsidP="004C6D4A">
      <w:pPr>
        <w:pStyle w:val="List"/>
        <w:ind w:left="0" w:firstLine="0"/>
        <w:jc w:val="both"/>
        <w:rPr>
          <w:rFonts w:ascii="Arial" w:hAnsi="Arial" w:cs="Arial"/>
          <w:b/>
          <w:szCs w:val="24"/>
        </w:rPr>
      </w:pPr>
    </w:p>
    <w:p w14:paraId="07541EC4" w14:textId="77777777" w:rsidR="00A023E1" w:rsidRDefault="00A023E1" w:rsidP="004C6D4A">
      <w:pPr>
        <w:pStyle w:val="List"/>
        <w:ind w:left="0" w:firstLine="0"/>
        <w:jc w:val="both"/>
        <w:rPr>
          <w:rFonts w:ascii="Arial" w:hAnsi="Arial" w:cs="Arial"/>
          <w:b/>
          <w:szCs w:val="24"/>
        </w:rPr>
      </w:pPr>
    </w:p>
    <w:p w14:paraId="412CF528" w14:textId="77777777" w:rsidR="00A023E1" w:rsidRDefault="00A023E1" w:rsidP="004C6D4A">
      <w:pPr>
        <w:pStyle w:val="List"/>
        <w:ind w:left="0" w:firstLine="0"/>
        <w:jc w:val="both"/>
        <w:rPr>
          <w:rFonts w:ascii="Arial" w:hAnsi="Arial" w:cs="Arial"/>
          <w:b/>
          <w:szCs w:val="24"/>
        </w:rPr>
      </w:pPr>
    </w:p>
    <w:p w14:paraId="74C5E2F5" w14:textId="77777777" w:rsidR="00A023E1" w:rsidRPr="00087214" w:rsidRDefault="00A023E1" w:rsidP="004C6D4A">
      <w:pPr>
        <w:pStyle w:val="List"/>
        <w:ind w:left="0" w:firstLine="0"/>
        <w:jc w:val="both"/>
        <w:rPr>
          <w:rFonts w:ascii="Arial" w:hAnsi="Arial" w:cs="Arial"/>
          <w:b/>
          <w:szCs w:val="24"/>
        </w:rPr>
      </w:pPr>
    </w:p>
    <w:p w14:paraId="00A88146" w14:textId="77777777" w:rsidR="004C6D4A" w:rsidRPr="00087214" w:rsidRDefault="004C6D4A" w:rsidP="004C6D4A">
      <w:pPr>
        <w:pStyle w:val="List"/>
        <w:ind w:left="0" w:firstLine="0"/>
        <w:jc w:val="both"/>
        <w:rPr>
          <w:rFonts w:ascii="Arial" w:hAnsi="Arial" w:cs="Arial"/>
          <w:b/>
          <w:szCs w:val="24"/>
        </w:rPr>
      </w:pPr>
      <w:r w:rsidRPr="00087214">
        <w:rPr>
          <w:rFonts w:ascii="Arial" w:hAnsi="Arial" w:cs="Arial"/>
          <w:b/>
          <w:szCs w:val="24"/>
        </w:rPr>
        <w:lastRenderedPageBreak/>
        <w:t>CONTENTS</w:t>
      </w:r>
    </w:p>
    <w:p w14:paraId="5B740A75" w14:textId="77777777" w:rsidR="004C6D4A" w:rsidRPr="00087214" w:rsidRDefault="004C6D4A" w:rsidP="004C6D4A">
      <w:pPr>
        <w:pStyle w:val="List"/>
        <w:jc w:val="both"/>
        <w:rPr>
          <w:rFonts w:ascii="Arial" w:hAnsi="Arial" w:cs="Arial"/>
          <w:szCs w:val="24"/>
        </w:rPr>
      </w:pPr>
    </w:p>
    <w:tbl>
      <w:tblPr>
        <w:tblW w:w="9928" w:type="dxa"/>
        <w:tblInd w:w="-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3"/>
        <w:gridCol w:w="7268"/>
        <w:gridCol w:w="1637"/>
      </w:tblGrid>
      <w:tr w:rsidR="004C6D4A" w:rsidRPr="00087214" w14:paraId="23DA9767" w14:textId="77777777" w:rsidTr="00B73BF4">
        <w:trPr>
          <w:trHeight w:val="597"/>
        </w:trPr>
        <w:tc>
          <w:tcPr>
            <w:tcW w:w="1023" w:type="dxa"/>
          </w:tcPr>
          <w:p w14:paraId="0DC214E8" w14:textId="77777777" w:rsidR="004C6D4A" w:rsidRPr="00087214" w:rsidRDefault="004C6D4A" w:rsidP="004C6D4A">
            <w:pPr>
              <w:pStyle w:val="List"/>
              <w:ind w:left="0" w:firstLine="0"/>
              <w:jc w:val="both"/>
              <w:rPr>
                <w:rFonts w:ascii="Arial" w:hAnsi="Arial" w:cs="Arial"/>
                <w:b/>
                <w:szCs w:val="24"/>
              </w:rPr>
            </w:pPr>
            <w:r w:rsidRPr="00087214">
              <w:rPr>
                <w:rFonts w:ascii="Arial" w:hAnsi="Arial" w:cs="Arial"/>
                <w:b/>
                <w:szCs w:val="24"/>
              </w:rPr>
              <w:t>PART</w:t>
            </w:r>
          </w:p>
        </w:tc>
        <w:tc>
          <w:tcPr>
            <w:tcW w:w="7268" w:type="dxa"/>
          </w:tcPr>
          <w:p w14:paraId="69A8C485" w14:textId="77777777" w:rsidR="004C6D4A" w:rsidRPr="00087214" w:rsidRDefault="004C6D4A" w:rsidP="004C6D4A">
            <w:pPr>
              <w:pStyle w:val="List"/>
              <w:ind w:left="0" w:firstLine="0"/>
              <w:jc w:val="both"/>
              <w:rPr>
                <w:rFonts w:ascii="Arial" w:hAnsi="Arial" w:cs="Arial"/>
                <w:b/>
                <w:szCs w:val="24"/>
              </w:rPr>
            </w:pPr>
            <w:r w:rsidRPr="00087214">
              <w:rPr>
                <w:rFonts w:ascii="Arial" w:hAnsi="Arial" w:cs="Arial"/>
                <w:b/>
                <w:szCs w:val="24"/>
              </w:rPr>
              <w:t>DESCRIPTION</w:t>
            </w:r>
          </w:p>
        </w:tc>
        <w:tc>
          <w:tcPr>
            <w:tcW w:w="1637" w:type="dxa"/>
          </w:tcPr>
          <w:p w14:paraId="0A882405" w14:textId="77777777" w:rsidR="004C6D4A" w:rsidRPr="00087214" w:rsidRDefault="004C6D4A" w:rsidP="004C6D4A">
            <w:pPr>
              <w:pStyle w:val="List"/>
              <w:ind w:left="0" w:firstLine="0"/>
              <w:jc w:val="both"/>
              <w:rPr>
                <w:rFonts w:ascii="Arial" w:hAnsi="Arial" w:cs="Arial"/>
                <w:b/>
                <w:szCs w:val="24"/>
              </w:rPr>
            </w:pPr>
            <w:r w:rsidRPr="00087214">
              <w:rPr>
                <w:rFonts w:ascii="Arial" w:hAnsi="Arial" w:cs="Arial"/>
                <w:b/>
                <w:szCs w:val="24"/>
              </w:rPr>
              <w:t>PAGE NO.</w:t>
            </w:r>
          </w:p>
        </w:tc>
      </w:tr>
      <w:tr w:rsidR="004C6D4A" w:rsidRPr="00087214" w14:paraId="7A20D042" w14:textId="77777777" w:rsidTr="000E7D88">
        <w:trPr>
          <w:trHeight w:val="597"/>
        </w:trPr>
        <w:tc>
          <w:tcPr>
            <w:tcW w:w="1023" w:type="dxa"/>
            <w:vAlign w:val="center"/>
          </w:tcPr>
          <w:p w14:paraId="13EF1E1E" w14:textId="77777777" w:rsidR="004C6D4A" w:rsidRPr="00087214" w:rsidRDefault="004C6D4A" w:rsidP="00E9723B">
            <w:pPr>
              <w:pStyle w:val="List"/>
              <w:ind w:left="0" w:firstLine="0"/>
              <w:jc w:val="center"/>
              <w:rPr>
                <w:rFonts w:ascii="Arial" w:hAnsi="Arial" w:cs="Arial"/>
                <w:b/>
                <w:szCs w:val="24"/>
              </w:rPr>
            </w:pPr>
            <w:r w:rsidRPr="00087214">
              <w:rPr>
                <w:rFonts w:ascii="Arial" w:hAnsi="Arial" w:cs="Arial"/>
                <w:b/>
                <w:szCs w:val="24"/>
              </w:rPr>
              <w:t>1.</w:t>
            </w:r>
          </w:p>
        </w:tc>
        <w:tc>
          <w:tcPr>
            <w:tcW w:w="7268" w:type="dxa"/>
            <w:vAlign w:val="center"/>
          </w:tcPr>
          <w:p w14:paraId="57631441" w14:textId="77777777" w:rsidR="004C6D4A" w:rsidRPr="00087214" w:rsidRDefault="004C6D4A" w:rsidP="004C6D4A">
            <w:pPr>
              <w:pStyle w:val="List"/>
              <w:ind w:left="0" w:firstLine="0"/>
              <w:jc w:val="both"/>
              <w:rPr>
                <w:rFonts w:ascii="Arial" w:hAnsi="Arial" w:cs="Arial"/>
                <w:b/>
                <w:szCs w:val="24"/>
              </w:rPr>
            </w:pPr>
            <w:r w:rsidRPr="00087214">
              <w:rPr>
                <w:rFonts w:ascii="Arial" w:hAnsi="Arial" w:cs="Arial"/>
                <w:b/>
                <w:szCs w:val="24"/>
              </w:rPr>
              <w:t>INVITATION TO BID (ITB)</w:t>
            </w:r>
          </w:p>
        </w:tc>
        <w:tc>
          <w:tcPr>
            <w:tcW w:w="1637" w:type="dxa"/>
          </w:tcPr>
          <w:p w14:paraId="0F0CD3AA" w14:textId="77777777" w:rsidR="004C6D4A" w:rsidRPr="00087214" w:rsidRDefault="004C6D4A" w:rsidP="00B73BF4">
            <w:pPr>
              <w:pStyle w:val="List"/>
              <w:ind w:left="0" w:firstLine="0"/>
              <w:jc w:val="center"/>
              <w:rPr>
                <w:rFonts w:ascii="Arial" w:hAnsi="Arial" w:cs="Arial"/>
                <w:b/>
                <w:szCs w:val="24"/>
              </w:rPr>
            </w:pPr>
            <w:r w:rsidRPr="00087214">
              <w:rPr>
                <w:rFonts w:ascii="Arial" w:hAnsi="Arial" w:cs="Arial"/>
                <w:b/>
                <w:szCs w:val="24"/>
              </w:rPr>
              <w:t>3</w:t>
            </w:r>
          </w:p>
        </w:tc>
      </w:tr>
      <w:tr w:rsidR="007821F6" w:rsidRPr="00087214" w14:paraId="5EFF8B04" w14:textId="77777777" w:rsidTr="000E7D88">
        <w:trPr>
          <w:trHeight w:val="597"/>
        </w:trPr>
        <w:tc>
          <w:tcPr>
            <w:tcW w:w="1023" w:type="dxa"/>
            <w:vAlign w:val="center"/>
          </w:tcPr>
          <w:p w14:paraId="57E27A52" w14:textId="77777777" w:rsidR="007821F6" w:rsidRPr="00087214" w:rsidRDefault="007821F6" w:rsidP="00E9723B">
            <w:pPr>
              <w:pStyle w:val="List"/>
              <w:ind w:left="0" w:firstLine="0"/>
              <w:jc w:val="center"/>
              <w:rPr>
                <w:rFonts w:ascii="Arial" w:hAnsi="Arial" w:cs="Arial"/>
                <w:b/>
                <w:szCs w:val="24"/>
              </w:rPr>
            </w:pPr>
          </w:p>
        </w:tc>
        <w:tc>
          <w:tcPr>
            <w:tcW w:w="7268" w:type="dxa"/>
            <w:vAlign w:val="center"/>
          </w:tcPr>
          <w:p w14:paraId="267B8FDB" w14:textId="77777777" w:rsidR="007821F6" w:rsidRPr="00087214" w:rsidRDefault="007821F6" w:rsidP="004C6D4A">
            <w:pPr>
              <w:pStyle w:val="List"/>
              <w:ind w:left="0" w:firstLine="0"/>
              <w:jc w:val="both"/>
              <w:rPr>
                <w:rFonts w:ascii="Arial" w:hAnsi="Arial" w:cs="Arial"/>
                <w:b/>
                <w:szCs w:val="24"/>
              </w:rPr>
            </w:pPr>
            <w:r>
              <w:rPr>
                <w:rFonts w:ascii="Arial" w:hAnsi="Arial" w:cs="Arial"/>
                <w:b/>
                <w:szCs w:val="24"/>
              </w:rPr>
              <w:t>1.1 Project overview</w:t>
            </w:r>
          </w:p>
        </w:tc>
        <w:tc>
          <w:tcPr>
            <w:tcW w:w="1637" w:type="dxa"/>
          </w:tcPr>
          <w:p w14:paraId="6D4A85E5" w14:textId="77777777" w:rsidR="007821F6" w:rsidRPr="00087214" w:rsidRDefault="00852DD6" w:rsidP="00B73BF4">
            <w:pPr>
              <w:pStyle w:val="List"/>
              <w:ind w:left="0" w:firstLine="0"/>
              <w:jc w:val="center"/>
              <w:rPr>
                <w:rFonts w:ascii="Arial" w:hAnsi="Arial" w:cs="Arial"/>
                <w:b/>
                <w:szCs w:val="24"/>
              </w:rPr>
            </w:pPr>
            <w:r>
              <w:rPr>
                <w:rFonts w:ascii="Arial" w:hAnsi="Arial" w:cs="Arial"/>
                <w:b/>
                <w:szCs w:val="24"/>
              </w:rPr>
              <w:t>4</w:t>
            </w:r>
          </w:p>
        </w:tc>
      </w:tr>
      <w:tr w:rsidR="007821F6" w:rsidRPr="00087214" w14:paraId="161023D7" w14:textId="77777777" w:rsidTr="000E7D88">
        <w:trPr>
          <w:trHeight w:val="597"/>
        </w:trPr>
        <w:tc>
          <w:tcPr>
            <w:tcW w:w="1023" w:type="dxa"/>
            <w:vAlign w:val="center"/>
          </w:tcPr>
          <w:p w14:paraId="5AECC511" w14:textId="77777777" w:rsidR="007821F6" w:rsidRPr="00087214" w:rsidRDefault="007821F6" w:rsidP="00E9723B">
            <w:pPr>
              <w:pStyle w:val="List"/>
              <w:ind w:left="0" w:firstLine="0"/>
              <w:jc w:val="center"/>
              <w:rPr>
                <w:rFonts w:ascii="Arial" w:hAnsi="Arial" w:cs="Arial"/>
                <w:b/>
                <w:szCs w:val="24"/>
              </w:rPr>
            </w:pPr>
          </w:p>
        </w:tc>
        <w:tc>
          <w:tcPr>
            <w:tcW w:w="7268" w:type="dxa"/>
            <w:vAlign w:val="center"/>
          </w:tcPr>
          <w:p w14:paraId="485106E6" w14:textId="2C58D8A2" w:rsidR="007821F6" w:rsidRPr="00087214" w:rsidRDefault="007821F6" w:rsidP="00D75BE0">
            <w:pPr>
              <w:pStyle w:val="List"/>
              <w:ind w:left="0" w:firstLine="0"/>
              <w:jc w:val="both"/>
              <w:rPr>
                <w:rFonts w:ascii="Arial" w:hAnsi="Arial" w:cs="Arial"/>
                <w:b/>
                <w:szCs w:val="24"/>
              </w:rPr>
            </w:pPr>
            <w:r>
              <w:rPr>
                <w:rFonts w:ascii="Arial" w:hAnsi="Arial" w:cs="Arial"/>
                <w:b/>
                <w:szCs w:val="24"/>
              </w:rPr>
              <w:t>1.</w:t>
            </w:r>
            <w:r w:rsidR="00D75BE0">
              <w:rPr>
                <w:rFonts w:ascii="Arial" w:hAnsi="Arial" w:cs="Arial"/>
                <w:b/>
                <w:szCs w:val="24"/>
              </w:rPr>
              <w:t>2</w:t>
            </w:r>
            <w:r>
              <w:rPr>
                <w:rFonts w:ascii="Arial" w:hAnsi="Arial" w:cs="Arial"/>
                <w:b/>
                <w:szCs w:val="24"/>
              </w:rPr>
              <w:t xml:space="preserve"> Broad scope of Work</w:t>
            </w:r>
          </w:p>
        </w:tc>
        <w:tc>
          <w:tcPr>
            <w:tcW w:w="1637" w:type="dxa"/>
          </w:tcPr>
          <w:p w14:paraId="67828AB5" w14:textId="77777777" w:rsidR="007821F6" w:rsidRPr="00087214" w:rsidRDefault="007821F6" w:rsidP="00B73BF4">
            <w:pPr>
              <w:pStyle w:val="List"/>
              <w:ind w:left="0" w:firstLine="0"/>
              <w:jc w:val="center"/>
              <w:rPr>
                <w:rFonts w:ascii="Arial" w:hAnsi="Arial" w:cs="Arial"/>
                <w:b/>
                <w:szCs w:val="24"/>
              </w:rPr>
            </w:pPr>
            <w:r>
              <w:rPr>
                <w:rFonts w:ascii="Arial" w:hAnsi="Arial" w:cs="Arial"/>
                <w:b/>
                <w:szCs w:val="24"/>
              </w:rPr>
              <w:t>4</w:t>
            </w:r>
          </w:p>
        </w:tc>
      </w:tr>
      <w:tr w:rsidR="007821F6" w:rsidRPr="00087214" w14:paraId="76B18887" w14:textId="77777777" w:rsidTr="000E7D88">
        <w:trPr>
          <w:trHeight w:val="597"/>
        </w:trPr>
        <w:tc>
          <w:tcPr>
            <w:tcW w:w="1023" w:type="dxa"/>
            <w:vAlign w:val="center"/>
          </w:tcPr>
          <w:p w14:paraId="043B99AB" w14:textId="77777777" w:rsidR="007821F6" w:rsidRPr="00087214" w:rsidRDefault="007821F6" w:rsidP="00E9723B">
            <w:pPr>
              <w:pStyle w:val="List"/>
              <w:ind w:left="0" w:firstLine="0"/>
              <w:jc w:val="center"/>
              <w:rPr>
                <w:rFonts w:ascii="Arial" w:hAnsi="Arial" w:cs="Arial"/>
                <w:b/>
                <w:szCs w:val="24"/>
              </w:rPr>
            </w:pPr>
          </w:p>
        </w:tc>
        <w:tc>
          <w:tcPr>
            <w:tcW w:w="7268" w:type="dxa"/>
            <w:vAlign w:val="center"/>
          </w:tcPr>
          <w:p w14:paraId="7D82EF30" w14:textId="0BBD2E8E" w:rsidR="007821F6" w:rsidRPr="00087214" w:rsidRDefault="00D75BE0" w:rsidP="007821F6">
            <w:pPr>
              <w:pStyle w:val="List"/>
              <w:ind w:left="0" w:firstLine="0"/>
              <w:jc w:val="both"/>
              <w:rPr>
                <w:rFonts w:ascii="Arial" w:hAnsi="Arial" w:cs="Arial"/>
                <w:b/>
                <w:szCs w:val="24"/>
              </w:rPr>
            </w:pPr>
            <w:r>
              <w:rPr>
                <w:rFonts w:ascii="Arial" w:hAnsi="Arial" w:cs="Arial"/>
                <w:b/>
                <w:szCs w:val="24"/>
              </w:rPr>
              <w:t>1.3</w:t>
            </w:r>
            <w:r w:rsidR="007821F6">
              <w:rPr>
                <w:rFonts w:ascii="Arial" w:hAnsi="Arial" w:cs="Arial"/>
                <w:b/>
                <w:szCs w:val="24"/>
              </w:rPr>
              <w:t xml:space="preserve"> Eligibility Criteria</w:t>
            </w:r>
          </w:p>
        </w:tc>
        <w:tc>
          <w:tcPr>
            <w:tcW w:w="1637" w:type="dxa"/>
          </w:tcPr>
          <w:p w14:paraId="231EFBE0" w14:textId="77777777" w:rsidR="007821F6" w:rsidRPr="00087214" w:rsidRDefault="007821F6" w:rsidP="00B73BF4">
            <w:pPr>
              <w:pStyle w:val="List"/>
              <w:ind w:left="0" w:firstLine="0"/>
              <w:jc w:val="center"/>
              <w:rPr>
                <w:rFonts w:ascii="Arial" w:hAnsi="Arial" w:cs="Arial"/>
                <w:b/>
                <w:szCs w:val="24"/>
              </w:rPr>
            </w:pPr>
            <w:r>
              <w:rPr>
                <w:rFonts w:ascii="Arial" w:hAnsi="Arial" w:cs="Arial"/>
                <w:b/>
                <w:szCs w:val="24"/>
              </w:rPr>
              <w:t>5</w:t>
            </w:r>
          </w:p>
        </w:tc>
      </w:tr>
      <w:tr w:rsidR="007821F6" w:rsidRPr="00087214" w14:paraId="47059F4C" w14:textId="77777777" w:rsidTr="000E7D88">
        <w:trPr>
          <w:trHeight w:val="597"/>
        </w:trPr>
        <w:tc>
          <w:tcPr>
            <w:tcW w:w="1023" w:type="dxa"/>
            <w:vAlign w:val="center"/>
          </w:tcPr>
          <w:p w14:paraId="13CFA02D" w14:textId="77777777" w:rsidR="007821F6" w:rsidRPr="00087214" w:rsidRDefault="007821F6" w:rsidP="00E9723B">
            <w:pPr>
              <w:pStyle w:val="List"/>
              <w:ind w:left="0" w:firstLine="0"/>
              <w:jc w:val="center"/>
              <w:rPr>
                <w:rFonts w:ascii="Arial" w:hAnsi="Arial" w:cs="Arial"/>
                <w:b/>
                <w:szCs w:val="24"/>
              </w:rPr>
            </w:pPr>
          </w:p>
        </w:tc>
        <w:tc>
          <w:tcPr>
            <w:tcW w:w="7268" w:type="dxa"/>
            <w:vAlign w:val="center"/>
          </w:tcPr>
          <w:p w14:paraId="1F409F03" w14:textId="350BF14A" w:rsidR="007821F6" w:rsidRPr="00087214" w:rsidRDefault="00D75BE0" w:rsidP="004C6D4A">
            <w:pPr>
              <w:pStyle w:val="List"/>
              <w:ind w:left="0" w:firstLine="0"/>
              <w:jc w:val="both"/>
              <w:rPr>
                <w:rFonts w:ascii="Arial" w:hAnsi="Arial" w:cs="Arial"/>
                <w:b/>
                <w:szCs w:val="24"/>
              </w:rPr>
            </w:pPr>
            <w:r>
              <w:rPr>
                <w:rFonts w:ascii="Arial" w:hAnsi="Arial" w:cs="Arial"/>
                <w:b/>
                <w:szCs w:val="24"/>
              </w:rPr>
              <w:t>1.4</w:t>
            </w:r>
            <w:r w:rsidR="007821F6">
              <w:rPr>
                <w:rFonts w:ascii="Arial" w:hAnsi="Arial" w:cs="Arial"/>
                <w:b/>
                <w:szCs w:val="24"/>
              </w:rPr>
              <w:t xml:space="preserve"> Important Dates</w:t>
            </w:r>
          </w:p>
        </w:tc>
        <w:tc>
          <w:tcPr>
            <w:tcW w:w="1637" w:type="dxa"/>
          </w:tcPr>
          <w:p w14:paraId="0D210691" w14:textId="77777777" w:rsidR="007821F6" w:rsidRPr="00087214" w:rsidRDefault="007821F6" w:rsidP="00B73BF4">
            <w:pPr>
              <w:pStyle w:val="List"/>
              <w:ind w:left="0" w:firstLine="0"/>
              <w:jc w:val="center"/>
              <w:rPr>
                <w:rFonts w:ascii="Arial" w:hAnsi="Arial" w:cs="Arial"/>
                <w:b/>
                <w:szCs w:val="24"/>
              </w:rPr>
            </w:pPr>
            <w:r>
              <w:rPr>
                <w:rFonts w:ascii="Arial" w:hAnsi="Arial" w:cs="Arial"/>
                <w:b/>
                <w:szCs w:val="24"/>
              </w:rPr>
              <w:t>7</w:t>
            </w:r>
          </w:p>
        </w:tc>
      </w:tr>
      <w:tr w:rsidR="004C6D4A" w:rsidRPr="00087214" w14:paraId="347FD109" w14:textId="77777777" w:rsidTr="000E7D88">
        <w:trPr>
          <w:trHeight w:val="597"/>
        </w:trPr>
        <w:tc>
          <w:tcPr>
            <w:tcW w:w="1023" w:type="dxa"/>
            <w:vAlign w:val="center"/>
          </w:tcPr>
          <w:p w14:paraId="3DBD1069" w14:textId="77777777" w:rsidR="004C6D4A" w:rsidRPr="00087214" w:rsidRDefault="004C6D4A" w:rsidP="00E9723B">
            <w:pPr>
              <w:pStyle w:val="List"/>
              <w:ind w:left="0" w:firstLine="0"/>
              <w:jc w:val="center"/>
              <w:rPr>
                <w:rFonts w:ascii="Arial" w:hAnsi="Arial" w:cs="Arial"/>
                <w:b/>
                <w:szCs w:val="24"/>
              </w:rPr>
            </w:pPr>
            <w:r w:rsidRPr="00087214">
              <w:rPr>
                <w:rFonts w:ascii="Arial" w:hAnsi="Arial" w:cs="Arial"/>
                <w:b/>
                <w:szCs w:val="24"/>
              </w:rPr>
              <w:t>2.</w:t>
            </w:r>
          </w:p>
        </w:tc>
        <w:tc>
          <w:tcPr>
            <w:tcW w:w="7268" w:type="dxa"/>
            <w:vAlign w:val="center"/>
          </w:tcPr>
          <w:p w14:paraId="192B51E8" w14:textId="77777777" w:rsidR="004C6D4A" w:rsidRPr="00087214" w:rsidRDefault="004C6D4A" w:rsidP="004C6D4A">
            <w:pPr>
              <w:pStyle w:val="List"/>
              <w:ind w:left="0" w:firstLine="0"/>
              <w:jc w:val="both"/>
              <w:rPr>
                <w:rFonts w:ascii="Arial" w:hAnsi="Arial" w:cs="Arial"/>
                <w:b/>
                <w:szCs w:val="24"/>
              </w:rPr>
            </w:pPr>
            <w:r w:rsidRPr="00087214">
              <w:rPr>
                <w:rFonts w:ascii="Arial" w:hAnsi="Arial" w:cs="Arial"/>
                <w:b/>
                <w:szCs w:val="24"/>
              </w:rPr>
              <w:t>DISCLAIMER</w:t>
            </w:r>
          </w:p>
        </w:tc>
        <w:tc>
          <w:tcPr>
            <w:tcW w:w="1637" w:type="dxa"/>
            <w:vAlign w:val="center"/>
          </w:tcPr>
          <w:p w14:paraId="2DF1E8E1" w14:textId="77777777" w:rsidR="004C6D4A" w:rsidRPr="00087214" w:rsidRDefault="007821F6" w:rsidP="00B73BF4">
            <w:pPr>
              <w:pStyle w:val="List"/>
              <w:ind w:left="0" w:firstLine="0"/>
              <w:jc w:val="center"/>
              <w:rPr>
                <w:rFonts w:ascii="Arial" w:hAnsi="Arial" w:cs="Arial"/>
                <w:b/>
                <w:szCs w:val="24"/>
              </w:rPr>
            </w:pPr>
            <w:r>
              <w:rPr>
                <w:rFonts w:ascii="Arial" w:hAnsi="Arial" w:cs="Arial"/>
                <w:b/>
                <w:szCs w:val="24"/>
              </w:rPr>
              <w:t>8</w:t>
            </w:r>
          </w:p>
        </w:tc>
      </w:tr>
      <w:tr w:rsidR="004C6D4A" w:rsidRPr="00087214" w14:paraId="561F9476" w14:textId="77777777" w:rsidTr="000E7D88">
        <w:trPr>
          <w:trHeight w:val="597"/>
        </w:trPr>
        <w:tc>
          <w:tcPr>
            <w:tcW w:w="1023" w:type="dxa"/>
            <w:vAlign w:val="center"/>
          </w:tcPr>
          <w:p w14:paraId="2683232F" w14:textId="77777777" w:rsidR="004C6D4A" w:rsidRPr="00087214" w:rsidRDefault="004C6D4A" w:rsidP="00E9723B">
            <w:pPr>
              <w:pStyle w:val="List"/>
              <w:ind w:left="0" w:firstLine="0"/>
              <w:jc w:val="center"/>
              <w:rPr>
                <w:rFonts w:ascii="Arial" w:hAnsi="Arial" w:cs="Arial"/>
                <w:b/>
                <w:szCs w:val="24"/>
              </w:rPr>
            </w:pPr>
            <w:r w:rsidRPr="00087214">
              <w:rPr>
                <w:rFonts w:ascii="Arial" w:hAnsi="Arial" w:cs="Arial"/>
                <w:b/>
                <w:szCs w:val="24"/>
              </w:rPr>
              <w:t>3.</w:t>
            </w:r>
          </w:p>
        </w:tc>
        <w:tc>
          <w:tcPr>
            <w:tcW w:w="7268" w:type="dxa"/>
            <w:vAlign w:val="center"/>
          </w:tcPr>
          <w:p w14:paraId="0FE97E8B" w14:textId="77777777" w:rsidR="004C6D4A" w:rsidRPr="00087214" w:rsidRDefault="004C6D4A" w:rsidP="004C6D4A">
            <w:pPr>
              <w:pStyle w:val="List"/>
              <w:ind w:left="0" w:firstLine="0"/>
              <w:jc w:val="both"/>
              <w:rPr>
                <w:rFonts w:ascii="Arial" w:hAnsi="Arial" w:cs="Arial"/>
                <w:b/>
                <w:szCs w:val="24"/>
              </w:rPr>
            </w:pPr>
            <w:r w:rsidRPr="00087214">
              <w:rPr>
                <w:rFonts w:ascii="Arial" w:hAnsi="Arial" w:cs="Arial"/>
                <w:b/>
                <w:szCs w:val="24"/>
              </w:rPr>
              <w:t>INSTRUCTIONS FOR BIDDERS (IFB)</w:t>
            </w:r>
          </w:p>
        </w:tc>
        <w:tc>
          <w:tcPr>
            <w:tcW w:w="1637" w:type="dxa"/>
            <w:vAlign w:val="center"/>
          </w:tcPr>
          <w:p w14:paraId="0BA86461" w14:textId="77777777" w:rsidR="004C6D4A" w:rsidRPr="00087214" w:rsidRDefault="007821F6" w:rsidP="00B73BF4">
            <w:pPr>
              <w:pStyle w:val="List"/>
              <w:ind w:left="0" w:firstLine="0"/>
              <w:jc w:val="center"/>
              <w:rPr>
                <w:rFonts w:ascii="Arial" w:hAnsi="Arial" w:cs="Arial"/>
                <w:b/>
                <w:szCs w:val="24"/>
              </w:rPr>
            </w:pPr>
            <w:r>
              <w:rPr>
                <w:rFonts w:ascii="Arial" w:hAnsi="Arial" w:cs="Arial"/>
                <w:b/>
                <w:szCs w:val="24"/>
              </w:rPr>
              <w:t>9</w:t>
            </w:r>
          </w:p>
        </w:tc>
      </w:tr>
      <w:tr w:rsidR="004C6D4A" w:rsidRPr="00087214" w14:paraId="091D258E" w14:textId="77777777" w:rsidTr="000E7D88">
        <w:trPr>
          <w:trHeight w:val="597"/>
        </w:trPr>
        <w:tc>
          <w:tcPr>
            <w:tcW w:w="1023" w:type="dxa"/>
            <w:vAlign w:val="center"/>
          </w:tcPr>
          <w:p w14:paraId="148F47B0" w14:textId="77777777" w:rsidR="004C6D4A" w:rsidRPr="00087214" w:rsidRDefault="004C6D4A" w:rsidP="00E9723B">
            <w:pPr>
              <w:pStyle w:val="List"/>
              <w:ind w:left="0" w:firstLine="0"/>
              <w:jc w:val="center"/>
              <w:rPr>
                <w:rFonts w:ascii="Arial" w:hAnsi="Arial" w:cs="Arial"/>
                <w:b/>
                <w:szCs w:val="24"/>
              </w:rPr>
            </w:pPr>
            <w:r w:rsidRPr="00087214">
              <w:rPr>
                <w:rFonts w:ascii="Arial" w:hAnsi="Arial" w:cs="Arial"/>
                <w:b/>
                <w:szCs w:val="24"/>
              </w:rPr>
              <w:t>4.</w:t>
            </w:r>
          </w:p>
        </w:tc>
        <w:tc>
          <w:tcPr>
            <w:tcW w:w="7268" w:type="dxa"/>
            <w:vAlign w:val="center"/>
          </w:tcPr>
          <w:p w14:paraId="57BDF617" w14:textId="77777777" w:rsidR="004C6D4A" w:rsidRPr="00087214" w:rsidRDefault="004C6D4A" w:rsidP="004C6D4A">
            <w:pPr>
              <w:pStyle w:val="List"/>
              <w:ind w:left="0" w:firstLine="0"/>
              <w:jc w:val="both"/>
              <w:rPr>
                <w:rFonts w:ascii="Arial" w:hAnsi="Arial" w:cs="Arial"/>
                <w:b/>
                <w:szCs w:val="24"/>
              </w:rPr>
            </w:pPr>
            <w:r w:rsidRPr="00087214">
              <w:rPr>
                <w:rFonts w:ascii="Arial" w:hAnsi="Arial" w:cs="Arial"/>
                <w:b/>
                <w:szCs w:val="24"/>
              </w:rPr>
              <w:t>TERMS &amp; CONDITIONS OF CONTRACT (TCC)</w:t>
            </w:r>
          </w:p>
        </w:tc>
        <w:tc>
          <w:tcPr>
            <w:tcW w:w="1637" w:type="dxa"/>
            <w:vAlign w:val="center"/>
          </w:tcPr>
          <w:p w14:paraId="2D96B150" w14:textId="7B624035" w:rsidR="004C6D4A" w:rsidRPr="00087214" w:rsidRDefault="00572E7E" w:rsidP="00B73BF4">
            <w:pPr>
              <w:pStyle w:val="List"/>
              <w:ind w:left="0" w:firstLine="0"/>
              <w:jc w:val="center"/>
              <w:rPr>
                <w:rFonts w:ascii="Arial" w:hAnsi="Arial" w:cs="Arial"/>
                <w:b/>
                <w:szCs w:val="24"/>
              </w:rPr>
            </w:pPr>
            <w:r>
              <w:rPr>
                <w:rFonts w:ascii="Arial" w:hAnsi="Arial" w:cs="Arial"/>
                <w:b/>
                <w:szCs w:val="24"/>
              </w:rPr>
              <w:t>16</w:t>
            </w:r>
          </w:p>
        </w:tc>
      </w:tr>
      <w:tr w:rsidR="004C6D4A" w:rsidRPr="00087214" w14:paraId="74C31167" w14:textId="77777777" w:rsidTr="000E7D88">
        <w:trPr>
          <w:trHeight w:val="597"/>
        </w:trPr>
        <w:tc>
          <w:tcPr>
            <w:tcW w:w="1023" w:type="dxa"/>
            <w:vAlign w:val="center"/>
          </w:tcPr>
          <w:p w14:paraId="3E3663BF" w14:textId="77777777" w:rsidR="004C6D4A" w:rsidRPr="00087214" w:rsidRDefault="007821F6" w:rsidP="00E9723B">
            <w:pPr>
              <w:pStyle w:val="List"/>
              <w:ind w:left="0" w:firstLine="0"/>
              <w:jc w:val="center"/>
              <w:rPr>
                <w:rFonts w:ascii="Arial" w:hAnsi="Arial" w:cs="Arial"/>
                <w:b/>
                <w:szCs w:val="24"/>
              </w:rPr>
            </w:pPr>
            <w:r>
              <w:rPr>
                <w:rFonts w:ascii="Arial" w:hAnsi="Arial" w:cs="Arial"/>
                <w:b/>
                <w:szCs w:val="24"/>
              </w:rPr>
              <w:t>5</w:t>
            </w:r>
            <w:r w:rsidR="004C6D4A" w:rsidRPr="00087214">
              <w:rPr>
                <w:rFonts w:ascii="Arial" w:hAnsi="Arial" w:cs="Arial"/>
                <w:b/>
                <w:szCs w:val="24"/>
              </w:rPr>
              <w:t>.</w:t>
            </w:r>
          </w:p>
        </w:tc>
        <w:tc>
          <w:tcPr>
            <w:tcW w:w="7268" w:type="dxa"/>
            <w:vAlign w:val="center"/>
          </w:tcPr>
          <w:p w14:paraId="479D61D7" w14:textId="77777777" w:rsidR="004C6D4A" w:rsidRPr="00087214" w:rsidRDefault="004C6D4A" w:rsidP="008D7158">
            <w:pPr>
              <w:pStyle w:val="List"/>
              <w:ind w:left="0" w:firstLine="0"/>
              <w:jc w:val="both"/>
              <w:rPr>
                <w:rFonts w:ascii="Arial" w:hAnsi="Arial" w:cs="Arial"/>
                <w:b/>
                <w:szCs w:val="24"/>
              </w:rPr>
            </w:pPr>
            <w:r w:rsidRPr="00087214">
              <w:rPr>
                <w:rFonts w:ascii="Arial" w:hAnsi="Arial" w:cs="Arial"/>
                <w:b/>
                <w:szCs w:val="24"/>
              </w:rPr>
              <w:t>BID FORMS, PRICE SCHEDULES AND OTHER FOR</w:t>
            </w:r>
            <w:r w:rsidR="008D7158">
              <w:rPr>
                <w:rFonts w:ascii="Arial" w:hAnsi="Arial" w:cs="Arial"/>
                <w:b/>
                <w:szCs w:val="24"/>
              </w:rPr>
              <w:t>MATS</w:t>
            </w:r>
            <w:r w:rsidRPr="00087214">
              <w:rPr>
                <w:rFonts w:ascii="Arial" w:hAnsi="Arial" w:cs="Arial"/>
                <w:b/>
                <w:szCs w:val="24"/>
              </w:rPr>
              <w:t xml:space="preserve"> </w:t>
            </w:r>
          </w:p>
        </w:tc>
        <w:tc>
          <w:tcPr>
            <w:tcW w:w="1637" w:type="dxa"/>
            <w:vAlign w:val="center"/>
          </w:tcPr>
          <w:p w14:paraId="7BBF4B92" w14:textId="36153090" w:rsidR="004C6D4A" w:rsidRPr="00087214" w:rsidRDefault="00572E7E" w:rsidP="00B73BF4">
            <w:pPr>
              <w:pStyle w:val="List"/>
              <w:ind w:left="0" w:firstLine="0"/>
              <w:jc w:val="center"/>
              <w:rPr>
                <w:rFonts w:ascii="Arial" w:hAnsi="Arial" w:cs="Arial"/>
                <w:b/>
                <w:szCs w:val="24"/>
              </w:rPr>
            </w:pPr>
            <w:r>
              <w:rPr>
                <w:rFonts w:ascii="Arial" w:hAnsi="Arial" w:cs="Arial"/>
                <w:b/>
                <w:szCs w:val="24"/>
              </w:rPr>
              <w:t>25</w:t>
            </w:r>
          </w:p>
        </w:tc>
      </w:tr>
    </w:tbl>
    <w:p w14:paraId="0E350FB2" w14:textId="77777777" w:rsidR="004C6D4A" w:rsidRPr="00087214" w:rsidRDefault="004C6D4A" w:rsidP="004C6D4A">
      <w:pPr>
        <w:pStyle w:val="List"/>
        <w:jc w:val="both"/>
        <w:rPr>
          <w:rFonts w:ascii="Arial" w:hAnsi="Arial" w:cs="Arial"/>
          <w:szCs w:val="24"/>
        </w:rPr>
      </w:pPr>
    </w:p>
    <w:p w14:paraId="24A7E653" w14:textId="77777777" w:rsidR="004C6D4A" w:rsidRPr="00087214" w:rsidRDefault="004C6D4A" w:rsidP="004C6D4A">
      <w:pPr>
        <w:pStyle w:val="List"/>
        <w:jc w:val="both"/>
        <w:rPr>
          <w:rFonts w:ascii="Arial" w:hAnsi="Arial" w:cs="Arial"/>
          <w:szCs w:val="24"/>
        </w:rPr>
      </w:pPr>
    </w:p>
    <w:p w14:paraId="583BBCA4" w14:textId="77777777" w:rsidR="004C6D4A" w:rsidRPr="00087214" w:rsidRDefault="004C6D4A" w:rsidP="004C6D4A">
      <w:pPr>
        <w:pStyle w:val="List"/>
        <w:jc w:val="both"/>
        <w:rPr>
          <w:rFonts w:ascii="Arial" w:hAnsi="Arial" w:cs="Arial"/>
          <w:szCs w:val="24"/>
        </w:rPr>
      </w:pPr>
    </w:p>
    <w:p w14:paraId="06C0CC27" w14:textId="77777777" w:rsidR="004C6D4A" w:rsidRPr="00087214" w:rsidRDefault="004C6D4A" w:rsidP="004C6D4A">
      <w:pPr>
        <w:pStyle w:val="List"/>
        <w:jc w:val="both"/>
        <w:rPr>
          <w:rFonts w:ascii="Arial" w:hAnsi="Arial" w:cs="Arial"/>
          <w:szCs w:val="24"/>
        </w:rPr>
      </w:pPr>
    </w:p>
    <w:p w14:paraId="2D64AF37" w14:textId="77777777" w:rsidR="004C6D4A" w:rsidRPr="00087214" w:rsidRDefault="004C6D4A" w:rsidP="004C6D4A">
      <w:pPr>
        <w:pStyle w:val="List"/>
        <w:jc w:val="both"/>
        <w:rPr>
          <w:rFonts w:ascii="Arial" w:hAnsi="Arial" w:cs="Arial"/>
          <w:szCs w:val="24"/>
        </w:rPr>
      </w:pPr>
    </w:p>
    <w:p w14:paraId="0AA2898E" w14:textId="77777777" w:rsidR="004C6D4A" w:rsidRPr="00087214" w:rsidRDefault="004C6D4A" w:rsidP="004C6D4A">
      <w:pPr>
        <w:pStyle w:val="List"/>
        <w:jc w:val="both"/>
        <w:rPr>
          <w:rFonts w:ascii="Arial" w:hAnsi="Arial" w:cs="Arial"/>
          <w:szCs w:val="24"/>
        </w:rPr>
      </w:pPr>
    </w:p>
    <w:p w14:paraId="1883C562" w14:textId="77777777" w:rsidR="004C6D4A" w:rsidRPr="00087214" w:rsidRDefault="004C6D4A" w:rsidP="004C6D4A">
      <w:pPr>
        <w:pStyle w:val="List"/>
        <w:jc w:val="both"/>
        <w:rPr>
          <w:rFonts w:ascii="Arial" w:hAnsi="Arial" w:cs="Arial"/>
          <w:szCs w:val="24"/>
        </w:rPr>
      </w:pPr>
    </w:p>
    <w:p w14:paraId="12380E4E" w14:textId="77777777" w:rsidR="004C6D4A" w:rsidRPr="00087214" w:rsidRDefault="004C6D4A" w:rsidP="004C6D4A">
      <w:pPr>
        <w:pStyle w:val="List"/>
        <w:jc w:val="both"/>
        <w:rPr>
          <w:rFonts w:ascii="Arial" w:hAnsi="Arial" w:cs="Arial"/>
          <w:szCs w:val="24"/>
        </w:rPr>
      </w:pPr>
    </w:p>
    <w:p w14:paraId="0B8987AD" w14:textId="77777777" w:rsidR="004C6D4A" w:rsidRPr="00087214" w:rsidRDefault="004C6D4A" w:rsidP="004C6D4A">
      <w:pPr>
        <w:pStyle w:val="List"/>
        <w:jc w:val="both"/>
        <w:rPr>
          <w:rFonts w:ascii="Arial" w:hAnsi="Arial" w:cs="Arial"/>
          <w:szCs w:val="24"/>
        </w:rPr>
      </w:pPr>
    </w:p>
    <w:p w14:paraId="3626BA4F" w14:textId="77777777" w:rsidR="004C6D4A" w:rsidRPr="00087214" w:rsidRDefault="004C6D4A" w:rsidP="004C6D4A">
      <w:pPr>
        <w:pStyle w:val="List"/>
        <w:jc w:val="both"/>
        <w:rPr>
          <w:rFonts w:ascii="Arial" w:hAnsi="Arial" w:cs="Arial"/>
          <w:szCs w:val="24"/>
        </w:rPr>
      </w:pPr>
    </w:p>
    <w:p w14:paraId="06C646F6" w14:textId="77777777" w:rsidR="004C6D4A" w:rsidRPr="00087214" w:rsidRDefault="004C6D4A" w:rsidP="004C6D4A">
      <w:pPr>
        <w:pStyle w:val="List"/>
        <w:jc w:val="both"/>
        <w:rPr>
          <w:rFonts w:ascii="Arial" w:hAnsi="Arial" w:cs="Arial"/>
          <w:szCs w:val="24"/>
        </w:rPr>
      </w:pPr>
    </w:p>
    <w:p w14:paraId="7F9D122C" w14:textId="77777777" w:rsidR="004C6D4A" w:rsidRPr="00087214" w:rsidRDefault="004C6D4A" w:rsidP="004C6D4A">
      <w:pPr>
        <w:pStyle w:val="List"/>
        <w:jc w:val="both"/>
        <w:rPr>
          <w:rFonts w:ascii="Arial" w:hAnsi="Arial" w:cs="Arial"/>
          <w:szCs w:val="24"/>
        </w:rPr>
      </w:pPr>
    </w:p>
    <w:p w14:paraId="47CF14C6" w14:textId="77777777" w:rsidR="004C6D4A" w:rsidRPr="00087214" w:rsidRDefault="004C6D4A" w:rsidP="004C6D4A">
      <w:pPr>
        <w:pStyle w:val="List"/>
        <w:jc w:val="both"/>
        <w:rPr>
          <w:rFonts w:ascii="Arial" w:hAnsi="Arial" w:cs="Arial"/>
          <w:szCs w:val="24"/>
        </w:rPr>
      </w:pPr>
    </w:p>
    <w:p w14:paraId="6E5CD442" w14:textId="77777777" w:rsidR="004C6D4A" w:rsidRPr="00087214" w:rsidRDefault="004C6D4A" w:rsidP="004C6D4A">
      <w:pPr>
        <w:pStyle w:val="List"/>
        <w:jc w:val="both"/>
        <w:rPr>
          <w:rFonts w:ascii="Arial" w:hAnsi="Arial" w:cs="Arial"/>
          <w:szCs w:val="24"/>
        </w:rPr>
      </w:pPr>
    </w:p>
    <w:p w14:paraId="7A47CA21" w14:textId="77777777" w:rsidR="004C6D4A" w:rsidRPr="00087214" w:rsidRDefault="004C6D4A" w:rsidP="004C6D4A">
      <w:pPr>
        <w:pStyle w:val="List"/>
        <w:jc w:val="both"/>
        <w:rPr>
          <w:rFonts w:ascii="Arial" w:hAnsi="Arial" w:cs="Arial"/>
          <w:szCs w:val="24"/>
        </w:rPr>
      </w:pPr>
    </w:p>
    <w:p w14:paraId="2F225265" w14:textId="77777777" w:rsidR="004C6D4A" w:rsidRPr="00087214" w:rsidRDefault="004C6D4A" w:rsidP="004C6D4A">
      <w:pPr>
        <w:pStyle w:val="List"/>
        <w:jc w:val="both"/>
        <w:rPr>
          <w:rFonts w:ascii="Arial" w:hAnsi="Arial" w:cs="Arial"/>
          <w:szCs w:val="24"/>
        </w:rPr>
      </w:pPr>
    </w:p>
    <w:p w14:paraId="52BFB0A7" w14:textId="77777777" w:rsidR="004C6D4A" w:rsidRPr="00087214" w:rsidRDefault="004C6D4A" w:rsidP="004C6D4A">
      <w:pPr>
        <w:pStyle w:val="List"/>
        <w:jc w:val="both"/>
        <w:rPr>
          <w:rFonts w:ascii="Arial" w:hAnsi="Arial" w:cs="Arial"/>
          <w:szCs w:val="24"/>
        </w:rPr>
      </w:pPr>
    </w:p>
    <w:p w14:paraId="1EE8C6D8" w14:textId="77777777" w:rsidR="004C6D4A" w:rsidRPr="00087214" w:rsidRDefault="004C6D4A" w:rsidP="004C6D4A">
      <w:pPr>
        <w:pStyle w:val="List"/>
        <w:jc w:val="both"/>
        <w:rPr>
          <w:rFonts w:ascii="Arial" w:hAnsi="Arial" w:cs="Arial"/>
          <w:szCs w:val="24"/>
        </w:rPr>
      </w:pPr>
    </w:p>
    <w:p w14:paraId="63210D94" w14:textId="77777777" w:rsidR="004C6D4A" w:rsidRPr="00087214" w:rsidRDefault="004C6D4A" w:rsidP="004C6D4A">
      <w:pPr>
        <w:ind w:left="630" w:hanging="630"/>
        <w:jc w:val="both"/>
        <w:rPr>
          <w:rFonts w:ascii="Arial" w:hAnsi="Arial" w:cs="Arial"/>
          <w:b/>
        </w:rPr>
      </w:pPr>
      <w:r w:rsidRPr="00087214">
        <w:rPr>
          <w:rFonts w:ascii="Arial" w:hAnsi="Arial" w:cs="Arial"/>
          <w:b/>
        </w:rPr>
        <w:br w:type="page"/>
      </w:r>
    </w:p>
    <w:p w14:paraId="0612E10D" w14:textId="77777777" w:rsidR="004C6D4A" w:rsidRPr="00087214" w:rsidRDefault="0034764F" w:rsidP="00516435">
      <w:pPr>
        <w:pStyle w:val="ListParagraph"/>
        <w:numPr>
          <w:ilvl w:val="0"/>
          <w:numId w:val="9"/>
        </w:numPr>
        <w:ind w:left="284"/>
        <w:jc w:val="both"/>
        <w:rPr>
          <w:rFonts w:ascii="Arial" w:hAnsi="Arial" w:cs="Arial"/>
          <w:b/>
          <w:sz w:val="28"/>
          <w:szCs w:val="28"/>
        </w:rPr>
      </w:pPr>
      <w:r w:rsidRPr="00087214">
        <w:rPr>
          <w:rFonts w:ascii="Arial" w:hAnsi="Arial" w:cs="Arial"/>
          <w:b/>
          <w:sz w:val="28"/>
          <w:szCs w:val="28"/>
        </w:rPr>
        <w:lastRenderedPageBreak/>
        <w:t>Invitation to Bid</w:t>
      </w:r>
    </w:p>
    <w:p w14:paraId="1D5073FC" w14:textId="77777777" w:rsidR="0034764F" w:rsidRPr="00087214" w:rsidRDefault="0034764F" w:rsidP="004C6D4A">
      <w:pPr>
        <w:jc w:val="both"/>
        <w:rPr>
          <w:rFonts w:ascii="Arial" w:hAnsi="Arial" w:cs="Arial"/>
        </w:rPr>
      </w:pPr>
    </w:p>
    <w:p w14:paraId="327E503B" w14:textId="56DCC667" w:rsidR="00290848" w:rsidRPr="00087214" w:rsidRDefault="00290848" w:rsidP="003931A4">
      <w:pPr>
        <w:spacing w:line="360" w:lineRule="auto"/>
        <w:jc w:val="both"/>
        <w:rPr>
          <w:rFonts w:ascii="Arial" w:hAnsi="Arial" w:cs="Arial"/>
        </w:rPr>
      </w:pPr>
      <w:r w:rsidRPr="00087214">
        <w:rPr>
          <w:rFonts w:ascii="Arial" w:hAnsi="Arial" w:cs="Arial"/>
        </w:rPr>
        <w:t>Bank of India is a major Public Sector Bank having around 5100+ domestic branches in India and around 60 Branches, Offices, JVs and Subsidiaries abroad. Domestic Branches network is being administered in three tier administrative structure i.e. Zonal Offic</w:t>
      </w:r>
      <w:r w:rsidR="00EF6493" w:rsidRPr="00087214">
        <w:rPr>
          <w:rFonts w:ascii="Arial" w:hAnsi="Arial" w:cs="Arial"/>
        </w:rPr>
        <w:t>es [</w:t>
      </w:r>
      <w:r w:rsidR="00994562" w:rsidRPr="00994562">
        <w:rPr>
          <w:rFonts w:ascii="Arial" w:hAnsi="Arial" w:cs="Arial"/>
        </w:rPr>
        <w:t>69</w:t>
      </w:r>
      <w:r w:rsidRPr="00087214">
        <w:rPr>
          <w:rFonts w:ascii="Arial" w:hAnsi="Arial" w:cs="Arial"/>
        </w:rPr>
        <w:t>], National Banking Groups [</w:t>
      </w:r>
      <w:r w:rsidR="00294FA1">
        <w:rPr>
          <w:rFonts w:ascii="Arial" w:hAnsi="Arial" w:cs="Arial"/>
        </w:rPr>
        <w:t>13</w:t>
      </w:r>
      <w:r w:rsidRPr="00087214">
        <w:rPr>
          <w:rFonts w:ascii="Arial" w:hAnsi="Arial" w:cs="Arial"/>
        </w:rPr>
        <w:t>] and Head Office. Bank of India sponsors three (3) Regional Rural Banks [RRBs] viz. Aryavart Bank (AGB), Madhya Pradesh Gramin Bank (MPGB) and Vidarbha Konkan Gramin Bank (VKGB). Bank is offering full range of commercial banking activities including Retail, wholesale, Foreign Exchange, Treasury Operations, SME, MSME, Large Credit, Infrastructure Finance, various banking services through other Alternative Channels like ATMs, CMS, Card Products etc.</w:t>
      </w:r>
      <w:r w:rsidR="00BB7ADA">
        <w:rPr>
          <w:rFonts w:ascii="Arial" w:hAnsi="Arial" w:cs="Arial"/>
        </w:rPr>
        <w:t xml:space="preserve"> </w:t>
      </w:r>
    </w:p>
    <w:p w14:paraId="1F1ECFEB" w14:textId="77777777" w:rsidR="00C41A77" w:rsidRDefault="00C41A77" w:rsidP="003931A4">
      <w:pPr>
        <w:spacing w:line="360" w:lineRule="auto"/>
        <w:jc w:val="both"/>
        <w:rPr>
          <w:rFonts w:ascii="Arial" w:hAnsi="Arial" w:cs="Arial"/>
        </w:rPr>
      </w:pPr>
    </w:p>
    <w:p w14:paraId="5FA91429" w14:textId="52C7EDF9" w:rsidR="00763DC1" w:rsidRDefault="005832C9" w:rsidP="003931A4">
      <w:pPr>
        <w:spacing w:line="360" w:lineRule="auto"/>
        <w:jc w:val="both"/>
        <w:rPr>
          <w:rFonts w:ascii="Arial" w:hAnsi="Arial" w:cs="Arial"/>
        </w:rPr>
      </w:pPr>
      <w:r>
        <w:rPr>
          <w:rFonts w:ascii="Arial" w:hAnsi="Arial" w:cs="Arial"/>
        </w:rPr>
        <w:t>Bank of India (BOI) is a listed commercial Bank with Profitability as one of its primary focus. To have a better profitability view</w:t>
      </w:r>
      <w:r w:rsidR="0072035D">
        <w:rPr>
          <w:rFonts w:ascii="Arial" w:hAnsi="Arial" w:cs="Arial"/>
        </w:rPr>
        <w:t xml:space="preserve">, the </w:t>
      </w:r>
      <w:r>
        <w:rPr>
          <w:rFonts w:ascii="Arial" w:hAnsi="Arial" w:cs="Arial"/>
        </w:rPr>
        <w:t xml:space="preserve"> Bank has RAROC framework in place. Under the current framework, RAROC computation is mandatory for proposals having exposure</w:t>
      </w:r>
      <w:r w:rsidR="00D35B86">
        <w:rPr>
          <w:rFonts w:ascii="Arial" w:hAnsi="Arial" w:cs="Arial"/>
        </w:rPr>
        <w:t xml:space="preserve"> above </w:t>
      </w:r>
      <w:r>
        <w:rPr>
          <w:rFonts w:ascii="Arial" w:hAnsi="Arial" w:cs="Arial"/>
        </w:rPr>
        <w:t xml:space="preserve"> Rs. 50 Crore</w:t>
      </w:r>
      <w:r w:rsidR="00D35B86">
        <w:rPr>
          <w:rFonts w:ascii="Arial" w:hAnsi="Arial" w:cs="Arial"/>
        </w:rPr>
        <w:t xml:space="preserve">  using Automated Spread Sheet Model for computation of RAROC. The Bank envisages a</w:t>
      </w:r>
      <w:r>
        <w:rPr>
          <w:rFonts w:ascii="Arial" w:hAnsi="Arial" w:cs="Arial"/>
        </w:rPr>
        <w:t xml:space="preserve"> time bound plan </w:t>
      </w:r>
      <w:r w:rsidR="00FA2141">
        <w:rPr>
          <w:rFonts w:ascii="Arial" w:hAnsi="Arial" w:cs="Arial"/>
        </w:rPr>
        <w:t xml:space="preserve">to </w:t>
      </w:r>
      <w:r>
        <w:rPr>
          <w:rFonts w:ascii="Arial" w:hAnsi="Arial" w:cs="Arial"/>
        </w:rPr>
        <w:t>enhance the ambit</w:t>
      </w:r>
      <w:r w:rsidR="00D35B86">
        <w:rPr>
          <w:rFonts w:ascii="Arial" w:hAnsi="Arial" w:cs="Arial"/>
        </w:rPr>
        <w:t xml:space="preserve"> of RAROC</w:t>
      </w:r>
      <w:r>
        <w:rPr>
          <w:rFonts w:ascii="Arial" w:hAnsi="Arial" w:cs="Arial"/>
        </w:rPr>
        <w:t xml:space="preserve"> to </w:t>
      </w:r>
      <w:r w:rsidR="00FA2141">
        <w:rPr>
          <w:rFonts w:ascii="Arial" w:hAnsi="Arial" w:cs="Arial"/>
        </w:rPr>
        <w:t xml:space="preserve">all the borrowers having exposure of </w:t>
      </w:r>
      <w:r>
        <w:rPr>
          <w:rFonts w:ascii="Arial" w:hAnsi="Arial" w:cs="Arial"/>
        </w:rPr>
        <w:t>Rs. 5 Crore</w:t>
      </w:r>
      <w:r w:rsidR="00FA2141">
        <w:rPr>
          <w:rFonts w:ascii="Arial" w:hAnsi="Arial" w:cs="Arial"/>
        </w:rPr>
        <w:t xml:space="preserve"> &amp; above, except schematic retail lending</w:t>
      </w:r>
      <w:r>
        <w:rPr>
          <w:rFonts w:ascii="Arial" w:hAnsi="Arial" w:cs="Arial"/>
        </w:rPr>
        <w:t>.</w:t>
      </w:r>
      <w:r w:rsidR="00DA1954">
        <w:rPr>
          <w:rFonts w:ascii="Arial" w:hAnsi="Arial" w:cs="Arial"/>
        </w:rPr>
        <w:t xml:space="preserve"> </w:t>
      </w:r>
      <w:r>
        <w:rPr>
          <w:rFonts w:ascii="Arial" w:hAnsi="Arial" w:cs="Arial"/>
        </w:rPr>
        <w:t xml:space="preserve">As </w:t>
      </w:r>
      <w:r w:rsidR="00DA1954">
        <w:rPr>
          <w:rFonts w:ascii="Arial" w:hAnsi="Arial" w:cs="Arial"/>
        </w:rPr>
        <w:t xml:space="preserve">of </w:t>
      </w:r>
      <w:r>
        <w:rPr>
          <w:rFonts w:ascii="Arial" w:hAnsi="Arial" w:cs="Arial"/>
        </w:rPr>
        <w:t>now the Bank is using Automated Spread Sheet Model for computation of RAROC.</w:t>
      </w:r>
    </w:p>
    <w:p w14:paraId="515D3719" w14:textId="77777777" w:rsidR="00B313A7" w:rsidRDefault="00B313A7" w:rsidP="003931A4">
      <w:pPr>
        <w:spacing w:line="360" w:lineRule="auto"/>
        <w:jc w:val="both"/>
        <w:rPr>
          <w:rFonts w:ascii="Arial" w:hAnsi="Arial" w:cs="Arial"/>
        </w:rPr>
      </w:pPr>
    </w:p>
    <w:p w14:paraId="6A197552" w14:textId="57911569" w:rsidR="00763DC1" w:rsidRDefault="00A83B22" w:rsidP="003931A4">
      <w:pPr>
        <w:spacing w:line="360" w:lineRule="auto"/>
        <w:jc w:val="both"/>
        <w:rPr>
          <w:rFonts w:ascii="Arial" w:hAnsi="Arial" w:cs="Arial"/>
        </w:rPr>
      </w:pPr>
      <w:r>
        <w:rPr>
          <w:rFonts w:ascii="Arial" w:hAnsi="Arial" w:cs="Arial"/>
        </w:rPr>
        <w:t xml:space="preserve">The Bank seeks to validate </w:t>
      </w:r>
      <w:r w:rsidR="00763DC1">
        <w:rPr>
          <w:rFonts w:ascii="Arial" w:hAnsi="Arial" w:cs="Arial"/>
        </w:rPr>
        <w:t xml:space="preserve">the current framework of RAROC and automate the computation of RAROC through a web based calculation capabilities. The solution shall be intuitive, capable of handling complex facilities, to store the computations and shall be able to give </w:t>
      </w:r>
      <w:r w:rsidR="00CD2DC6">
        <w:rPr>
          <w:rFonts w:ascii="Arial" w:hAnsi="Arial" w:cs="Arial"/>
        </w:rPr>
        <w:t>real-time</w:t>
      </w:r>
      <w:r w:rsidR="00763DC1">
        <w:rPr>
          <w:rFonts w:ascii="Arial" w:hAnsi="Arial" w:cs="Arial"/>
        </w:rPr>
        <w:t xml:space="preserve"> dashboard for the management and</w:t>
      </w:r>
      <w:r w:rsidR="00D35B86">
        <w:rPr>
          <w:rFonts w:ascii="Arial" w:hAnsi="Arial" w:cs="Arial"/>
        </w:rPr>
        <w:t xml:space="preserve"> for</w:t>
      </w:r>
      <w:r w:rsidR="00763DC1">
        <w:rPr>
          <w:rFonts w:ascii="Arial" w:hAnsi="Arial" w:cs="Arial"/>
        </w:rPr>
        <w:t xml:space="preserve"> reporting purpose. </w:t>
      </w:r>
    </w:p>
    <w:p w14:paraId="5F552F6B" w14:textId="77777777" w:rsidR="00B313A7" w:rsidRDefault="00B313A7" w:rsidP="003931A4">
      <w:pPr>
        <w:spacing w:after="120" w:line="360" w:lineRule="auto"/>
        <w:contextualSpacing/>
        <w:jc w:val="both"/>
        <w:rPr>
          <w:rFonts w:ascii="Arial" w:hAnsi="Arial" w:cs="Arial"/>
        </w:rPr>
      </w:pPr>
    </w:p>
    <w:p w14:paraId="7C1B2855" w14:textId="367C7A7A" w:rsidR="00C41A77" w:rsidRDefault="00C41A77" w:rsidP="003931A4">
      <w:pPr>
        <w:spacing w:after="120" w:line="360" w:lineRule="auto"/>
        <w:contextualSpacing/>
        <w:jc w:val="both"/>
        <w:rPr>
          <w:rFonts w:ascii="Arial" w:hAnsi="Arial" w:cs="Arial"/>
        </w:rPr>
      </w:pPr>
      <w:r w:rsidRPr="00B47F9E">
        <w:rPr>
          <w:rFonts w:ascii="Arial" w:hAnsi="Arial" w:cs="Arial"/>
        </w:rPr>
        <w:t xml:space="preserve">Bank of India (herein after called the “Bank”) proposes to engage a </w:t>
      </w:r>
      <w:r w:rsidR="0075006C">
        <w:rPr>
          <w:rFonts w:ascii="Arial" w:hAnsi="Arial" w:cs="Arial"/>
        </w:rPr>
        <w:t>Vendor</w:t>
      </w:r>
      <w:r>
        <w:rPr>
          <w:rFonts w:ascii="Arial" w:hAnsi="Arial" w:cs="Arial"/>
        </w:rPr>
        <w:t xml:space="preserve"> </w:t>
      </w:r>
      <w:r w:rsidRPr="00D06BA6">
        <w:rPr>
          <w:rFonts w:ascii="Arial" w:hAnsi="Arial" w:cs="Arial"/>
        </w:rPr>
        <w:t xml:space="preserve">for </w:t>
      </w:r>
      <w:r w:rsidR="00FD7804">
        <w:rPr>
          <w:rFonts w:ascii="Arial" w:eastAsia="Calibri" w:hAnsi="Arial" w:cs="Arial"/>
        </w:rPr>
        <w:t>RAROC Policy Validation and Procurement of RAROC Calculation and Reporting Tool</w:t>
      </w:r>
      <w:r w:rsidR="0083474D">
        <w:rPr>
          <w:rFonts w:ascii="Arial" w:hAnsi="Arial" w:cs="Arial"/>
        </w:rPr>
        <w:t>”</w:t>
      </w:r>
      <w:r>
        <w:rPr>
          <w:rFonts w:ascii="Arial" w:hAnsi="Arial" w:cs="Arial"/>
        </w:rPr>
        <w:t>.</w:t>
      </w:r>
    </w:p>
    <w:p w14:paraId="620909B7" w14:textId="77777777" w:rsidR="00B313A7" w:rsidRDefault="00B313A7" w:rsidP="003931A4">
      <w:pPr>
        <w:spacing w:after="120" w:line="360" w:lineRule="auto"/>
        <w:contextualSpacing/>
        <w:jc w:val="both"/>
        <w:rPr>
          <w:rFonts w:ascii="Arial" w:hAnsi="Arial" w:cs="Arial"/>
        </w:rPr>
      </w:pPr>
    </w:p>
    <w:p w14:paraId="1C911A19" w14:textId="77777777" w:rsidR="00C41A77" w:rsidRDefault="00C41A77" w:rsidP="003931A4">
      <w:pPr>
        <w:spacing w:after="120" w:line="360" w:lineRule="auto"/>
        <w:contextualSpacing/>
        <w:jc w:val="both"/>
        <w:rPr>
          <w:rFonts w:ascii="Arial" w:hAnsi="Arial" w:cs="Arial"/>
        </w:rPr>
      </w:pPr>
      <w:r w:rsidRPr="001548CA">
        <w:rPr>
          <w:rFonts w:ascii="Arial" w:hAnsi="Arial" w:cs="Arial"/>
        </w:rPr>
        <w:t xml:space="preserve">This Request for Proposal (RFP) is to invite proposals </w:t>
      </w:r>
      <w:r w:rsidRPr="00D06BA6">
        <w:rPr>
          <w:rFonts w:ascii="Arial" w:hAnsi="Arial" w:cs="Arial"/>
        </w:rPr>
        <w:t xml:space="preserve">from </w:t>
      </w:r>
      <w:r w:rsidR="00A107AD" w:rsidRPr="00D06BA6">
        <w:rPr>
          <w:rFonts w:ascii="Arial" w:hAnsi="Arial" w:cs="Arial"/>
        </w:rPr>
        <w:t xml:space="preserve">Category “A” </w:t>
      </w:r>
      <w:r w:rsidRPr="00D06BA6">
        <w:rPr>
          <w:rFonts w:ascii="Arial" w:hAnsi="Arial" w:cs="Arial"/>
        </w:rPr>
        <w:t>empanelled</w:t>
      </w:r>
      <w:r w:rsidRPr="001548CA">
        <w:rPr>
          <w:rFonts w:ascii="Arial" w:hAnsi="Arial" w:cs="Arial"/>
        </w:rPr>
        <w:t xml:space="preserve"> Information Security &amp; Audit Service Providers (ISASPs).</w:t>
      </w:r>
    </w:p>
    <w:p w14:paraId="0FC69643" w14:textId="77777777" w:rsidR="00B313A7" w:rsidRDefault="00B313A7" w:rsidP="003931A4">
      <w:pPr>
        <w:spacing w:after="120" w:line="360" w:lineRule="auto"/>
        <w:contextualSpacing/>
        <w:jc w:val="both"/>
        <w:rPr>
          <w:rFonts w:ascii="Arial" w:hAnsi="Arial" w:cs="Arial"/>
        </w:rPr>
      </w:pPr>
    </w:p>
    <w:p w14:paraId="579C974C" w14:textId="77777777" w:rsidR="00C41A77" w:rsidRPr="00B346C4" w:rsidRDefault="00C41A77" w:rsidP="003931A4">
      <w:pPr>
        <w:widowControl w:val="0"/>
        <w:autoSpaceDE w:val="0"/>
        <w:autoSpaceDN w:val="0"/>
        <w:adjustRightInd w:val="0"/>
        <w:spacing w:line="360" w:lineRule="auto"/>
        <w:ind w:right="96"/>
        <w:jc w:val="both"/>
        <w:rPr>
          <w:rFonts w:ascii="Arial" w:hAnsi="Arial" w:cs="Arial"/>
        </w:rPr>
      </w:pPr>
      <w:r w:rsidRPr="00D35B86">
        <w:rPr>
          <w:rFonts w:ascii="Arial" w:hAnsi="Arial" w:cs="Arial"/>
        </w:rPr>
        <w:t>Please note that all the information desired needs to be provided. Incomplete</w:t>
      </w:r>
      <w:r w:rsidR="00905BE7" w:rsidRPr="00D35B86">
        <w:rPr>
          <w:rFonts w:ascii="Arial" w:hAnsi="Arial" w:cs="Arial"/>
        </w:rPr>
        <w:t xml:space="preserve"> proposal will be</w:t>
      </w:r>
      <w:r w:rsidRPr="00D35B86">
        <w:rPr>
          <w:rFonts w:ascii="Arial" w:hAnsi="Arial" w:cs="Arial"/>
          <w:spacing w:val="31"/>
        </w:rPr>
        <w:t xml:space="preserve"> </w:t>
      </w:r>
      <w:r w:rsidRPr="00D35B86">
        <w:rPr>
          <w:rFonts w:ascii="Arial" w:hAnsi="Arial" w:cs="Arial"/>
          <w:w w:val="99"/>
        </w:rPr>
        <w:t>disqualified</w:t>
      </w:r>
      <w:r w:rsidRPr="00B313A7">
        <w:rPr>
          <w:rFonts w:ascii="Arial" w:hAnsi="Arial" w:cs="Arial"/>
          <w:spacing w:val="-25"/>
          <w:highlight w:val="yellow"/>
        </w:rPr>
        <w:t>.</w:t>
      </w:r>
    </w:p>
    <w:p w14:paraId="2EB9B968" w14:textId="77777777" w:rsidR="00A83B22" w:rsidRDefault="00A83B22" w:rsidP="004C6D4A">
      <w:pPr>
        <w:jc w:val="both"/>
        <w:rPr>
          <w:rFonts w:ascii="Arial" w:hAnsi="Arial" w:cs="Arial"/>
        </w:rPr>
      </w:pPr>
    </w:p>
    <w:p w14:paraId="507F4794" w14:textId="77777777" w:rsidR="00B313A7" w:rsidRDefault="00B313A7" w:rsidP="004C6D4A">
      <w:pPr>
        <w:jc w:val="both"/>
        <w:rPr>
          <w:rFonts w:ascii="Arial" w:hAnsi="Arial" w:cs="Arial"/>
        </w:rPr>
      </w:pPr>
    </w:p>
    <w:p w14:paraId="3DE9DE4B" w14:textId="77777777" w:rsidR="00B313A7" w:rsidRDefault="00B313A7" w:rsidP="004C6D4A">
      <w:pPr>
        <w:jc w:val="both"/>
        <w:rPr>
          <w:rFonts w:ascii="Arial" w:hAnsi="Arial" w:cs="Arial"/>
        </w:rPr>
      </w:pPr>
    </w:p>
    <w:p w14:paraId="5001C1CE" w14:textId="77777777" w:rsidR="00B313A7" w:rsidRDefault="00B313A7" w:rsidP="004C6D4A">
      <w:pPr>
        <w:jc w:val="both"/>
        <w:rPr>
          <w:rFonts w:ascii="Arial" w:hAnsi="Arial" w:cs="Arial"/>
        </w:rPr>
      </w:pPr>
    </w:p>
    <w:p w14:paraId="6E74DE84" w14:textId="77777777" w:rsidR="00B313A7" w:rsidRPr="00087214" w:rsidRDefault="00B313A7" w:rsidP="004C6D4A">
      <w:pPr>
        <w:jc w:val="both"/>
        <w:rPr>
          <w:rFonts w:ascii="Arial" w:hAnsi="Arial" w:cs="Arial"/>
        </w:rPr>
      </w:pPr>
    </w:p>
    <w:p w14:paraId="1D1106CD" w14:textId="77777777" w:rsidR="00732690" w:rsidRPr="00087214" w:rsidRDefault="00EF6493" w:rsidP="00516435">
      <w:pPr>
        <w:pStyle w:val="ListParagraph"/>
        <w:numPr>
          <w:ilvl w:val="1"/>
          <w:numId w:val="12"/>
        </w:numPr>
        <w:ind w:left="709"/>
        <w:jc w:val="both"/>
        <w:rPr>
          <w:rFonts w:ascii="Arial" w:hAnsi="Arial" w:cs="Arial"/>
          <w:b/>
          <w:sz w:val="28"/>
          <w:szCs w:val="28"/>
        </w:rPr>
      </w:pPr>
      <w:r w:rsidRPr="00087214">
        <w:rPr>
          <w:rFonts w:ascii="Arial" w:hAnsi="Arial" w:cs="Arial"/>
          <w:b/>
          <w:sz w:val="28"/>
          <w:szCs w:val="28"/>
        </w:rPr>
        <w:t>Project Overview</w:t>
      </w:r>
      <w:r w:rsidR="00290848" w:rsidRPr="00087214">
        <w:rPr>
          <w:rFonts w:ascii="Arial" w:hAnsi="Arial" w:cs="Arial"/>
          <w:b/>
          <w:sz w:val="28"/>
          <w:szCs w:val="28"/>
        </w:rPr>
        <w:t xml:space="preserve">: </w:t>
      </w:r>
    </w:p>
    <w:p w14:paraId="313EAE41" w14:textId="77777777" w:rsidR="00732690" w:rsidRDefault="00732690" w:rsidP="00C41A77">
      <w:pPr>
        <w:spacing w:line="276" w:lineRule="auto"/>
        <w:jc w:val="both"/>
        <w:rPr>
          <w:rFonts w:ascii="Arial" w:hAnsi="Arial" w:cs="Arial"/>
          <w:b/>
          <w:sz w:val="28"/>
          <w:szCs w:val="28"/>
        </w:rPr>
      </w:pPr>
    </w:p>
    <w:p w14:paraId="0F7AEC0A" w14:textId="5A246BBC" w:rsidR="00814501" w:rsidRDefault="00C41A77" w:rsidP="00C41A77">
      <w:pPr>
        <w:spacing w:line="276" w:lineRule="auto"/>
        <w:jc w:val="both"/>
        <w:rPr>
          <w:rFonts w:ascii="Arial" w:hAnsi="Arial" w:cs="Arial"/>
        </w:rPr>
      </w:pPr>
      <w:r w:rsidRPr="00952A93">
        <w:rPr>
          <w:rFonts w:ascii="Arial" w:hAnsi="Arial" w:cs="Arial"/>
        </w:rPr>
        <w:t>The Bank invites bids from</w:t>
      </w:r>
      <w:r w:rsidR="00905BE7">
        <w:rPr>
          <w:rFonts w:ascii="Arial" w:hAnsi="Arial" w:cs="Arial"/>
        </w:rPr>
        <w:t xml:space="preserve"> empanelled Category “A”</w:t>
      </w:r>
      <w:r w:rsidRPr="00952A93">
        <w:rPr>
          <w:rFonts w:ascii="Arial" w:hAnsi="Arial" w:cs="Arial"/>
        </w:rPr>
        <w:t xml:space="preserve"> </w:t>
      </w:r>
      <w:r w:rsidR="00905BE7">
        <w:rPr>
          <w:rFonts w:ascii="Arial" w:hAnsi="Arial" w:cs="Arial"/>
        </w:rPr>
        <w:t xml:space="preserve">ISASPs </w:t>
      </w:r>
      <w:r w:rsidRPr="00952A93">
        <w:rPr>
          <w:rFonts w:ascii="Arial" w:hAnsi="Arial" w:cs="Arial"/>
        </w:rPr>
        <w:t xml:space="preserve">for </w:t>
      </w:r>
      <w:r w:rsidR="00415FF2">
        <w:rPr>
          <w:rFonts w:ascii="Arial" w:eastAsia="Calibri" w:hAnsi="Arial" w:cs="Arial"/>
        </w:rPr>
        <w:t>RAROC Policy Validation and Procurement of RAROC Calculation and Reporting Tool</w:t>
      </w:r>
    </w:p>
    <w:p w14:paraId="260A9EC7" w14:textId="77777777" w:rsidR="00A83B22" w:rsidRDefault="00A83B22" w:rsidP="00C41A77">
      <w:pPr>
        <w:spacing w:line="276" w:lineRule="auto"/>
        <w:jc w:val="both"/>
        <w:rPr>
          <w:rFonts w:ascii="Arial" w:hAnsi="Arial" w:cs="Arial"/>
        </w:rPr>
      </w:pPr>
    </w:p>
    <w:p w14:paraId="4245E510" w14:textId="77777777" w:rsidR="00415FF2" w:rsidRDefault="00415FF2" w:rsidP="00C41A77">
      <w:pPr>
        <w:spacing w:line="276" w:lineRule="auto"/>
        <w:jc w:val="both"/>
        <w:rPr>
          <w:rFonts w:ascii="Arial" w:hAnsi="Arial" w:cs="Arial"/>
        </w:rPr>
      </w:pPr>
    </w:p>
    <w:p w14:paraId="63E5ED3D" w14:textId="77777777" w:rsidR="00A83B22" w:rsidRDefault="00A83B22" w:rsidP="00C41A77">
      <w:pPr>
        <w:spacing w:line="276" w:lineRule="auto"/>
        <w:jc w:val="both"/>
        <w:rPr>
          <w:rFonts w:ascii="Arial" w:hAnsi="Arial" w:cs="Arial"/>
        </w:rPr>
      </w:pPr>
    </w:p>
    <w:p w14:paraId="79BDFC4B" w14:textId="77777777" w:rsidR="00C41A77" w:rsidRPr="00BF474C" w:rsidRDefault="00C41A77" w:rsidP="00905BE7">
      <w:pPr>
        <w:autoSpaceDE w:val="0"/>
        <w:autoSpaceDN w:val="0"/>
        <w:adjustRightInd w:val="0"/>
        <w:spacing w:line="276" w:lineRule="auto"/>
        <w:jc w:val="both"/>
        <w:rPr>
          <w:rFonts w:ascii="Arial" w:hAnsi="Arial" w:cs="Arial"/>
          <w:color w:val="000000"/>
        </w:rPr>
      </w:pPr>
      <w:r w:rsidRPr="0071000B">
        <w:rPr>
          <w:rFonts w:ascii="Arial" w:hAnsi="Arial" w:cs="Arial"/>
          <w:b/>
          <w:bCs/>
          <w:color w:val="000000"/>
        </w:rPr>
        <w:t>BUSINESS REQUIREMENT:</w:t>
      </w:r>
    </w:p>
    <w:p w14:paraId="0D7AE648" w14:textId="18EE34F7" w:rsidR="00B21809" w:rsidRDefault="00B21809" w:rsidP="007D7D6F">
      <w:pPr>
        <w:autoSpaceDE w:val="0"/>
        <w:autoSpaceDN w:val="0"/>
        <w:adjustRightInd w:val="0"/>
        <w:spacing w:line="360" w:lineRule="auto"/>
        <w:jc w:val="both"/>
        <w:rPr>
          <w:rFonts w:ascii="Arial" w:hAnsi="Arial" w:cs="Arial"/>
          <w:lang w:eastAsia="en-IN"/>
        </w:rPr>
      </w:pPr>
      <w:r>
        <w:rPr>
          <w:rFonts w:ascii="Arial" w:hAnsi="Arial" w:cs="Arial"/>
          <w:lang w:eastAsia="en-IN"/>
        </w:rPr>
        <w:t>Bank has implemented RAROC framework to analyze the customer profitability and inculcate the culture of risk-reward awa</w:t>
      </w:r>
      <w:r w:rsidR="00BD41F9">
        <w:rPr>
          <w:rFonts w:ascii="Arial" w:hAnsi="Arial" w:cs="Arial"/>
          <w:lang w:eastAsia="en-IN"/>
        </w:rPr>
        <w:t xml:space="preserve">reness in the lending business. Currently RAROC is being computed using excel based model. Through this RFP Bank </w:t>
      </w:r>
      <w:r w:rsidR="00B313A7" w:rsidRPr="00D35B86">
        <w:rPr>
          <w:rFonts w:ascii="Arial" w:hAnsi="Arial" w:cs="Arial"/>
          <w:lang w:eastAsia="en-IN"/>
        </w:rPr>
        <w:t>aims</w:t>
      </w:r>
      <w:r w:rsidR="00BD41F9">
        <w:rPr>
          <w:rFonts w:ascii="Arial" w:hAnsi="Arial" w:cs="Arial"/>
          <w:lang w:eastAsia="en-IN"/>
        </w:rPr>
        <w:t xml:space="preserve"> to </w:t>
      </w:r>
      <w:r w:rsidR="009D6B56">
        <w:rPr>
          <w:rFonts w:ascii="Arial" w:hAnsi="Arial" w:cs="Arial"/>
          <w:lang w:eastAsia="en-IN"/>
        </w:rPr>
        <w:t xml:space="preserve">onboard the consultant to validate the </w:t>
      </w:r>
      <w:r w:rsidR="00B313A7" w:rsidRPr="00D35B86">
        <w:rPr>
          <w:rFonts w:ascii="Arial" w:hAnsi="Arial" w:cs="Arial"/>
          <w:lang w:eastAsia="en-IN"/>
        </w:rPr>
        <w:t xml:space="preserve">existing </w:t>
      </w:r>
      <w:r w:rsidR="009D6B56">
        <w:rPr>
          <w:rFonts w:ascii="Arial" w:hAnsi="Arial" w:cs="Arial"/>
          <w:lang w:eastAsia="en-IN"/>
        </w:rPr>
        <w:t xml:space="preserve">RAROC </w:t>
      </w:r>
      <w:r w:rsidR="007D7D6F">
        <w:rPr>
          <w:rFonts w:ascii="Arial" w:hAnsi="Arial" w:cs="Arial"/>
          <w:lang w:eastAsia="en-IN"/>
        </w:rPr>
        <w:t>Framework</w:t>
      </w:r>
      <w:r w:rsidR="00527EF0">
        <w:rPr>
          <w:rFonts w:ascii="Arial" w:hAnsi="Arial" w:cs="Arial"/>
          <w:lang w:eastAsia="en-IN"/>
        </w:rPr>
        <w:t xml:space="preserve"> and </w:t>
      </w:r>
      <w:r w:rsidR="00D35B86">
        <w:rPr>
          <w:rFonts w:ascii="Arial" w:hAnsi="Arial" w:cs="Arial"/>
          <w:lang w:eastAsia="en-IN"/>
        </w:rPr>
        <w:t xml:space="preserve">to </w:t>
      </w:r>
      <w:r w:rsidR="00527EF0">
        <w:rPr>
          <w:rFonts w:ascii="Arial" w:hAnsi="Arial" w:cs="Arial"/>
          <w:lang w:eastAsia="en-IN"/>
        </w:rPr>
        <w:t>suggest the enhancements</w:t>
      </w:r>
      <w:r w:rsidR="006A05CB">
        <w:rPr>
          <w:rFonts w:ascii="Arial" w:hAnsi="Arial" w:cs="Arial"/>
          <w:lang w:eastAsia="en-IN"/>
        </w:rPr>
        <w:t xml:space="preserve"> to the same. Also Bank wants the</w:t>
      </w:r>
      <w:r w:rsidR="00527EF0">
        <w:rPr>
          <w:rFonts w:ascii="Arial" w:hAnsi="Arial" w:cs="Arial"/>
          <w:lang w:eastAsia="en-IN"/>
        </w:rPr>
        <w:t xml:space="preserve"> </w:t>
      </w:r>
      <w:r w:rsidR="007D7D6F">
        <w:rPr>
          <w:rFonts w:ascii="Arial" w:hAnsi="Arial" w:cs="Arial"/>
          <w:lang w:eastAsia="en-IN"/>
        </w:rPr>
        <w:t xml:space="preserve">consultant to </w:t>
      </w:r>
      <w:r w:rsidR="00FB2545">
        <w:rPr>
          <w:rFonts w:ascii="Arial" w:hAnsi="Arial" w:cs="Arial"/>
          <w:lang w:eastAsia="en-IN"/>
        </w:rPr>
        <w:t>build</w:t>
      </w:r>
      <w:r w:rsidR="00527EF0">
        <w:rPr>
          <w:rFonts w:ascii="Arial" w:hAnsi="Arial" w:cs="Arial"/>
          <w:lang w:eastAsia="en-IN"/>
        </w:rPr>
        <w:t xml:space="preserve"> the system which shall be capable to compute RAROC fo</w:t>
      </w:r>
      <w:r w:rsidR="00D35B86">
        <w:rPr>
          <w:rFonts w:ascii="Arial" w:hAnsi="Arial" w:cs="Arial"/>
          <w:lang w:eastAsia="en-IN"/>
        </w:rPr>
        <w:t>r all type of loans and facilities</w:t>
      </w:r>
      <w:r w:rsidR="00527EF0">
        <w:rPr>
          <w:rFonts w:ascii="Arial" w:hAnsi="Arial" w:cs="Arial"/>
          <w:lang w:eastAsia="en-IN"/>
        </w:rPr>
        <w:t xml:space="preserve">, on borrower as well as </w:t>
      </w:r>
      <w:r w:rsidR="006A05CB">
        <w:rPr>
          <w:rFonts w:ascii="Arial" w:hAnsi="Arial" w:cs="Arial"/>
          <w:lang w:eastAsia="en-IN"/>
        </w:rPr>
        <w:t>transaction</w:t>
      </w:r>
      <w:r w:rsidR="00527EF0">
        <w:rPr>
          <w:rFonts w:ascii="Arial" w:hAnsi="Arial" w:cs="Arial"/>
          <w:lang w:eastAsia="en-IN"/>
        </w:rPr>
        <w:t xml:space="preserve"> basis.</w:t>
      </w:r>
      <w:r w:rsidR="007D7D6F">
        <w:rPr>
          <w:rFonts w:ascii="Arial" w:hAnsi="Arial" w:cs="Arial"/>
          <w:lang w:eastAsia="en-IN"/>
        </w:rPr>
        <w:t xml:space="preserve"> The system shall be capable of having dashboard capabilities and adhoc MIS reporting for the Top Management.</w:t>
      </w:r>
      <w:r w:rsidR="00527EF0">
        <w:rPr>
          <w:rFonts w:ascii="Arial" w:hAnsi="Arial" w:cs="Arial"/>
          <w:lang w:eastAsia="en-IN"/>
        </w:rPr>
        <w:t xml:space="preserve"> </w:t>
      </w:r>
    </w:p>
    <w:p w14:paraId="15B9D54F" w14:textId="77777777" w:rsidR="00527EF0" w:rsidRDefault="00527EF0" w:rsidP="009D4750">
      <w:pPr>
        <w:autoSpaceDE w:val="0"/>
        <w:autoSpaceDN w:val="0"/>
        <w:adjustRightInd w:val="0"/>
        <w:jc w:val="both"/>
        <w:rPr>
          <w:sz w:val="22"/>
          <w:szCs w:val="22"/>
        </w:rPr>
      </w:pPr>
    </w:p>
    <w:p w14:paraId="7B0421A1" w14:textId="5D3D2C12" w:rsidR="00905BE7" w:rsidRPr="004E6A95" w:rsidRDefault="009D4750" w:rsidP="00516435">
      <w:pPr>
        <w:pStyle w:val="ListParagraph"/>
        <w:numPr>
          <w:ilvl w:val="1"/>
          <w:numId w:val="12"/>
        </w:numPr>
        <w:spacing w:line="276" w:lineRule="auto"/>
        <w:ind w:left="709" w:hanging="709"/>
        <w:jc w:val="both"/>
        <w:rPr>
          <w:rFonts w:ascii="Arial" w:hAnsi="Arial" w:cs="Arial"/>
          <w:b/>
          <w:bCs/>
        </w:rPr>
      </w:pPr>
      <w:r w:rsidRPr="004E6A95">
        <w:rPr>
          <w:rFonts w:ascii="Arial" w:hAnsi="Arial" w:cs="Arial"/>
          <w:b/>
          <w:bCs/>
        </w:rPr>
        <w:t>Broad</w:t>
      </w:r>
      <w:r w:rsidR="007C3118" w:rsidRPr="004E6A95">
        <w:rPr>
          <w:rFonts w:ascii="Arial" w:hAnsi="Arial" w:cs="Arial"/>
          <w:b/>
          <w:bCs/>
        </w:rPr>
        <w:t xml:space="preserve"> Scope of Work</w:t>
      </w:r>
      <w:r w:rsidR="004E6A95" w:rsidRPr="004E6A95">
        <w:rPr>
          <w:rFonts w:ascii="Arial" w:hAnsi="Arial" w:cs="Arial"/>
          <w:b/>
          <w:bCs/>
        </w:rPr>
        <w:t>:</w:t>
      </w:r>
    </w:p>
    <w:p w14:paraId="57F4D372" w14:textId="1CCA64F9" w:rsidR="004E6A95" w:rsidRPr="004E6A95" w:rsidRDefault="007C3118" w:rsidP="00516435">
      <w:pPr>
        <w:numPr>
          <w:ilvl w:val="0"/>
          <w:numId w:val="44"/>
        </w:numPr>
        <w:spacing w:line="360" w:lineRule="auto"/>
        <w:jc w:val="both"/>
        <w:rPr>
          <w:rFonts w:ascii="Arial" w:hAnsi="Arial" w:cs="Arial"/>
        </w:rPr>
      </w:pPr>
      <w:r w:rsidRPr="004E6A95">
        <w:rPr>
          <w:rFonts w:ascii="Arial" w:hAnsi="Arial" w:cs="Arial"/>
        </w:rPr>
        <w:t xml:space="preserve"> </w:t>
      </w:r>
      <w:r w:rsidR="004E6A95" w:rsidRPr="004E6A95">
        <w:rPr>
          <w:rFonts w:ascii="Arial" w:hAnsi="Arial" w:cs="Arial"/>
        </w:rPr>
        <w:t>Review the existing RAROC methodology developed by the bank and benchmark with industry practices</w:t>
      </w:r>
      <w:r w:rsidR="007A612B">
        <w:rPr>
          <w:rFonts w:ascii="Arial" w:hAnsi="Arial" w:cs="Arial"/>
        </w:rPr>
        <w:t>.</w:t>
      </w:r>
    </w:p>
    <w:p w14:paraId="6660968D" w14:textId="01F190FA" w:rsidR="004E6A95" w:rsidRPr="004E6A95" w:rsidRDefault="004E6A95" w:rsidP="00516435">
      <w:pPr>
        <w:numPr>
          <w:ilvl w:val="0"/>
          <w:numId w:val="44"/>
        </w:numPr>
        <w:spacing w:line="360" w:lineRule="auto"/>
        <w:jc w:val="both"/>
        <w:rPr>
          <w:rFonts w:ascii="Arial" w:hAnsi="Arial" w:cs="Arial"/>
        </w:rPr>
      </w:pPr>
      <w:r w:rsidRPr="004E6A95">
        <w:rPr>
          <w:rFonts w:ascii="Arial" w:hAnsi="Arial" w:cs="Arial"/>
        </w:rPr>
        <w:t>Analyze the applicatio</w:t>
      </w:r>
      <w:r w:rsidR="007A612B">
        <w:rPr>
          <w:rFonts w:ascii="Arial" w:hAnsi="Arial" w:cs="Arial"/>
        </w:rPr>
        <w:t>n of RAROC in credit decisions</w:t>
      </w:r>
      <w:r w:rsidRPr="004E6A95">
        <w:rPr>
          <w:rFonts w:ascii="Arial" w:hAnsi="Arial" w:cs="Arial"/>
        </w:rPr>
        <w:t xml:space="preserve"> and the products and business segments applied</w:t>
      </w:r>
      <w:r w:rsidR="007A612B">
        <w:rPr>
          <w:rFonts w:ascii="Arial" w:hAnsi="Arial" w:cs="Arial"/>
        </w:rPr>
        <w:t>.</w:t>
      </w:r>
    </w:p>
    <w:p w14:paraId="227C8CC5" w14:textId="3C6228F7" w:rsidR="004E6A95" w:rsidRPr="004E6A95" w:rsidRDefault="004E6A95" w:rsidP="00516435">
      <w:pPr>
        <w:numPr>
          <w:ilvl w:val="0"/>
          <w:numId w:val="44"/>
        </w:numPr>
        <w:spacing w:line="360" w:lineRule="auto"/>
        <w:jc w:val="both"/>
        <w:rPr>
          <w:rFonts w:ascii="Arial" w:hAnsi="Arial" w:cs="Arial"/>
        </w:rPr>
      </w:pPr>
      <w:r w:rsidRPr="004E6A95">
        <w:rPr>
          <w:rFonts w:ascii="Arial" w:hAnsi="Arial" w:cs="Arial"/>
        </w:rPr>
        <w:t>Conduct discussions with various stakeholders to understand their assessment, challenges faced and suggestions for improvement</w:t>
      </w:r>
      <w:r w:rsidR="007A612B">
        <w:rPr>
          <w:rFonts w:ascii="Arial" w:hAnsi="Arial" w:cs="Arial"/>
        </w:rPr>
        <w:t>.</w:t>
      </w:r>
    </w:p>
    <w:p w14:paraId="1F312A79" w14:textId="2B537953" w:rsidR="004E6A95" w:rsidRPr="004E6A95" w:rsidRDefault="004E6A95" w:rsidP="00516435">
      <w:pPr>
        <w:numPr>
          <w:ilvl w:val="0"/>
          <w:numId w:val="44"/>
        </w:numPr>
        <w:spacing w:line="360" w:lineRule="auto"/>
        <w:jc w:val="both"/>
        <w:rPr>
          <w:rFonts w:ascii="Arial" w:hAnsi="Arial" w:cs="Arial"/>
        </w:rPr>
      </w:pPr>
      <w:r w:rsidRPr="004E6A95">
        <w:rPr>
          <w:rFonts w:ascii="Arial" w:hAnsi="Arial" w:cs="Arial"/>
        </w:rPr>
        <w:t>Review the nature and quality of input data (costs, returns, capital) used for RAROC computation</w:t>
      </w:r>
      <w:r w:rsidR="007A612B">
        <w:rPr>
          <w:rFonts w:ascii="Arial" w:hAnsi="Arial" w:cs="Arial"/>
        </w:rPr>
        <w:t>.</w:t>
      </w:r>
    </w:p>
    <w:p w14:paraId="3C3733AE" w14:textId="1B9064C0" w:rsidR="004E6A95" w:rsidRPr="004E6A95" w:rsidRDefault="004E6A95" w:rsidP="00516435">
      <w:pPr>
        <w:numPr>
          <w:ilvl w:val="0"/>
          <w:numId w:val="44"/>
        </w:numPr>
        <w:spacing w:line="360" w:lineRule="auto"/>
        <w:jc w:val="both"/>
        <w:rPr>
          <w:rFonts w:ascii="Arial" w:hAnsi="Arial" w:cs="Arial"/>
        </w:rPr>
      </w:pPr>
      <w:r w:rsidRPr="004E6A95">
        <w:rPr>
          <w:rFonts w:ascii="Arial" w:hAnsi="Arial" w:cs="Arial"/>
        </w:rPr>
        <w:t>Review the RAROC computation conducted by the bank, check the assumptions and mathematical accuracy of computations and suggest areas for improvements</w:t>
      </w:r>
      <w:r w:rsidR="007A612B">
        <w:rPr>
          <w:rFonts w:ascii="Arial" w:hAnsi="Arial" w:cs="Arial"/>
        </w:rPr>
        <w:t>.</w:t>
      </w:r>
    </w:p>
    <w:p w14:paraId="2CC67E3E" w14:textId="7A6EC5D4" w:rsidR="004E6A95" w:rsidRPr="004E6A95" w:rsidRDefault="004E6A95" w:rsidP="00516435">
      <w:pPr>
        <w:numPr>
          <w:ilvl w:val="0"/>
          <w:numId w:val="44"/>
        </w:numPr>
        <w:spacing w:line="360" w:lineRule="auto"/>
        <w:jc w:val="both"/>
        <w:rPr>
          <w:rFonts w:ascii="Arial" w:hAnsi="Arial" w:cs="Arial"/>
        </w:rPr>
      </w:pPr>
      <w:r w:rsidRPr="004E6A95">
        <w:rPr>
          <w:rFonts w:ascii="Arial" w:hAnsi="Arial" w:cs="Arial"/>
        </w:rPr>
        <w:t>Analyze the extent of usag</w:t>
      </w:r>
      <w:r w:rsidR="007A612B">
        <w:rPr>
          <w:rFonts w:ascii="Arial" w:hAnsi="Arial" w:cs="Arial"/>
        </w:rPr>
        <w:t>e of RAROC in decision making.</w:t>
      </w:r>
    </w:p>
    <w:p w14:paraId="55E5D6CE" w14:textId="06A83DF2" w:rsidR="004E6A95" w:rsidRPr="004E6A95" w:rsidRDefault="004E6A95" w:rsidP="00516435">
      <w:pPr>
        <w:numPr>
          <w:ilvl w:val="0"/>
          <w:numId w:val="44"/>
        </w:numPr>
        <w:spacing w:line="360" w:lineRule="auto"/>
        <w:jc w:val="both"/>
        <w:rPr>
          <w:rFonts w:ascii="Arial" w:hAnsi="Arial" w:cs="Arial"/>
        </w:rPr>
      </w:pPr>
      <w:r w:rsidRPr="004E6A95">
        <w:rPr>
          <w:rFonts w:ascii="Arial" w:hAnsi="Arial" w:cs="Arial"/>
        </w:rPr>
        <w:t>Suggest enhancements to the current framework based on challenges faced by the business teams</w:t>
      </w:r>
      <w:r w:rsidR="007A612B">
        <w:rPr>
          <w:rFonts w:ascii="Arial" w:hAnsi="Arial" w:cs="Arial"/>
        </w:rPr>
        <w:t>.</w:t>
      </w:r>
    </w:p>
    <w:p w14:paraId="6D6E8535" w14:textId="5166EF96" w:rsidR="004E6A95" w:rsidRPr="004E6A95" w:rsidRDefault="004E6A95" w:rsidP="00516435">
      <w:pPr>
        <w:numPr>
          <w:ilvl w:val="0"/>
          <w:numId w:val="44"/>
        </w:numPr>
        <w:spacing w:line="360" w:lineRule="auto"/>
        <w:jc w:val="both"/>
        <w:rPr>
          <w:rFonts w:ascii="Arial" w:hAnsi="Arial" w:cs="Arial"/>
        </w:rPr>
      </w:pPr>
      <w:r w:rsidRPr="004E6A95">
        <w:rPr>
          <w:rFonts w:ascii="Arial" w:hAnsi="Arial" w:cs="Arial"/>
        </w:rPr>
        <w:t xml:space="preserve">Once all the enhancements to the framework are approved by the bank, </w:t>
      </w:r>
      <w:r w:rsidR="007A612B">
        <w:rPr>
          <w:rFonts w:ascii="Arial" w:hAnsi="Arial" w:cs="Arial"/>
        </w:rPr>
        <w:t xml:space="preserve">implement </w:t>
      </w:r>
      <w:r w:rsidRPr="004E6A95">
        <w:rPr>
          <w:rFonts w:ascii="Arial" w:hAnsi="Arial" w:cs="Arial"/>
        </w:rPr>
        <w:t xml:space="preserve">the </w:t>
      </w:r>
      <w:r w:rsidR="007A612B">
        <w:rPr>
          <w:rFonts w:ascii="Arial" w:hAnsi="Arial" w:cs="Arial"/>
        </w:rPr>
        <w:t xml:space="preserve">framework in the form of </w:t>
      </w:r>
      <w:r w:rsidRPr="004E6A95">
        <w:rPr>
          <w:rFonts w:ascii="Arial" w:hAnsi="Arial" w:cs="Arial"/>
        </w:rPr>
        <w:t>web portal</w:t>
      </w:r>
      <w:r w:rsidR="007A612B">
        <w:rPr>
          <w:rFonts w:ascii="Arial" w:hAnsi="Arial" w:cs="Arial"/>
        </w:rPr>
        <w:t>.</w:t>
      </w:r>
    </w:p>
    <w:p w14:paraId="43F9436E" w14:textId="24D4820D" w:rsidR="004E6A95" w:rsidRPr="004E6A95" w:rsidRDefault="004E6A95" w:rsidP="00516435">
      <w:pPr>
        <w:numPr>
          <w:ilvl w:val="0"/>
          <w:numId w:val="44"/>
        </w:numPr>
        <w:spacing w:line="360" w:lineRule="auto"/>
        <w:jc w:val="both"/>
        <w:rPr>
          <w:rFonts w:ascii="Arial" w:hAnsi="Arial" w:cs="Arial"/>
        </w:rPr>
      </w:pPr>
      <w:r w:rsidRPr="004E6A95">
        <w:rPr>
          <w:rFonts w:ascii="Arial" w:hAnsi="Arial" w:cs="Arial"/>
        </w:rPr>
        <w:t>The automation should be web enabled with a workflow mechanism to help bus</w:t>
      </w:r>
      <w:r w:rsidR="007A612B">
        <w:rPr>
          <w:rFonts w:ascii="Arial" w:hAnsi="Arial" w:cs="Arial"/>
        </w:rPr>
        <w:t xml:space="preserve">iness teams to compute RAROC on transaction </w:t>
      </w:r>
      <w:r w:rsidR="00686703">
        <w:rPr>
          <w:rFonts w:ascii="Arial" w:hAnsi="Arial" w:cs="Arial"/>
        </w:rPr>
        <w:t>level as well as Borrower level as well as portfolio level.</w:t>
      </w:r>
    </w:p>
    <w:p w14:paraId="4C9CB27E" w14:textId="2B04F733" w:rsidR="004E6A95" w:rsidRPr="004E6A95" w:rsidRDefault="004E6A95" w:rsidP="00516435">
      <w:pPr>
        <w:numPr>
          <w:ilvl w:val="0"/>
          <w:numId w:val="44"/>
        </w:numPr>
        <w:spacing w:line="360" w:lineRule="auto"/>
        <w:jc w:val="both"/>
        <w:rPr>
          <w:rFonts w:ascii="Arial" w:hAnsi="Arial" w:cs="Arial"/>
        </w:rPr>
      </w:pPr>
      <w:r w:rsidRPr="004E6A95">
        <w:rPr>
          <w:rFonts w:ascii="Arial" w:hAnsi="Arial" w:cs="Arial"/>
        </w:rPr>
        <w:lastRenderedPageBreak/>
        <w:t>Multiple users should be able to use the solution simultaneously from anywhere in India</w:t>
      </w:r>
      <w:r w:rsidR="007A612B">
        <w:rPr>
          <w:rFonts w:ascii="Arial" w:hAnsi="Arial" w:cs="Arial"/>
        </w:rPr>
        <w:t>.</w:t>
      </w:r>
    </w:p>
    <w:p w14:paraId="123E23CA" w14:textId="61AE6C01" w:rsidR="00FA2141" w:rsidRPr="00FA2141" w:rsidRDefault="004E6A95" w:rsidP="00FA2141">
      <w:pPr>
        <w:numPr>
          <w:ilvl w:val="0"/>
          <w:numId w:val="44"/>
        </w:numPr>
        <w:spacing w:line="360" w:lineRule="auto"/>
        <w:jc w:val="both"/>
        <w:rPr>
          <w:rFonts w:ascii="Arial" w:hAnsi="Arial" w:cs="Arial"/>
        </w:rPr>
      </w:pPr>
      <w:r w:rsidRPr="004E6A95">
        <w:rPr>
          <w:rFonts w:ascii="Arial" w:hAnsi="Arial" w:cs="Arial"/>
        </w:rPr>
        <w:t>All historic computations should be stored in the solution for future retrieval of data at client level</w:t>
      </w:r>
      <w:r w:rsidR="007A612B">
        <w:rPr>
          <w:rFonts w:ascii="Arial" w:hAnsi="Arial" w:cs="Arial"/>
        </w:rPr>
        <w:t>.</w:t>
      </w:r>
      <w:r w:rsidR="00FA2141">
        <w:rPr>
          <w:rFonts w:ascii="Arial" w:hAnsi="Arial" w:cs="Arial"/>
        </w:rPr>
        <w:t xml:space="preserve"> The standard reports shall be structured so as to enable bank to calculate and retrieve various management reports viz portfolio RAROC for different geographies and business segment. </w:t>
      </w:r>
    </w:p>
    <w:p w14:paraId="53460285" w14:textId="65A3CD1A" w:rsidR="004E6A95" w:rsidRPr="004E6A95" w:rsidRDefault="004E6A95" w:rsidP="00516435">
      <w:pPr>
        <w:numPr>
          <w:ilvl w:val="0"/>
          <w:numId w:val="44"/>
        </w:numPr>
        <w:spacing w:line="360" w:lineRule="auto"/>
        <w:jc w:val="both"/>
        <w:rPr>
          <w:rFonts w:ascii="Arial" w:hAnsi="Arial" w:cs="Arial"/>
        </w:rPr>
      </w:pPr>
      <w:r w:rsidRPr="004E6A95">
        <w:rPr>
          <w:rFonts w:ascii="Arial" w:hAnsi="Arial" w:cs="Arial"/>
        </w:rPr>
        <w:t>Dashboards should be available for various stakeholders of the bank to take management decisions.</w:t>
      </w:r>
    </w:p>
    <w:p w14:paraId="231DF222" w14:textId="1BC9CE9F" w:rsidR="00290848" w:rsidRPr="00A95D3C" w:rsidRDefault="00D35B86" w:rsidP="00A95D3C">
      <w:pPr>
        <w:spacing w:line="276" w:lineRule="auto"/>
        <w:rPr>
          <w:rFonts w:ascii="Arial" w:hAnsi="Arial" w:cs="Arial"/>
          <w:b/>
          <w:sz w:val="28"/>
          <w:szCs w:val="28"/>
          <w:highlight w:val="yellow"/>
        </w:rPr>
      </w:pPr>
      <w:r>
        <w:rPr>
          <w:rFonts w:ascii="Arial" w:hAnsi="Arial" w:cs="Arial"/>
          <w:b/>
          <w:sz w:val="28"/>
          <w:szCs w:val="28"/>
        </w:rPr>
        <w:t xml:space="preserve">1.3 </w:t>
      </w:r>
      <w:r w:rsidR="009F5483" w:rsidRPr="00A95D3C">
        <w:rPr>
          <w:rFonts w:ascii="Arial" w:hAnsi="Arial" w:cs="Arial"/>
          <w:b/>
          <w:sz w:val="28"/>
          <w:szCs w:val="28"/>
        </w:rPr>
        <w:t xml:space="preserve"> Eligibility</w:t>
      </w:r>
      <w:r w:rsidR="00290848" w:rsidRPr="00A95D3C">
        <w:rPr>
          <w:rFonts w:ascii="Arial" w:hAnsi="Arial" w:cs="Arial"/>
          <w:b/>
          <w:sz w:val="28"/>
          <w:szCs w:val="28"/>
        </w:rPr>
        <w:t xml:space="preserve"> Criteria:</w:t>
      </w:r>
      <w:r w:rsidR="00290848" w:rsidRPr="00A95D3C">
        <w:rPr>
          <w:rFonts w:ascii="Arial" w:hAnsi="Arial" w:cs="Arial"/>
          <w:b/>
          <w:sz w:val="28"/>
          <w:szCs w:val="28"/>
          <w:highlight w:val="yellow"/>
        </w:rPr>
        <w:t xml:space="preserve"> </w:t>
      </w:r>
    </w:p>
    <w:p w14:paraId="4EDEC39D" w14:textId="77777777" w:rsidR="009430C2" w:rsidRDefault="009430C2" w:rsidP="009430C2">
      <w:pPr>
        <w:jc w:val="both"/>
        <w:rPr>
          <w:rFonts w:ascii="Arial" w:hAnsi="Arial" w:cs="Arial"/>
          <w:b/>
          <w:sz w:val="28"/>
          <w:szCs w:val="28"/>
        </w:rPr>
      </w:pPr>
    </w:p>
    <w:tbl>
      <w:tblPr>
        <w:tblStyle w:val="TableGrid"/>
        <w:tblW w:w="9918" w:type="dxa"/>
        <w:tblLook w:val="04A0" w:firstRow="1" w:lastRow="0" w:firstColumn="1" w:lastColumn="0" w:noHBand="0" w:noVBand="1"/>
      </w:tblPr>
      <w:tblGrid>
        <w:gridCol w:w="603"/>
        <w:gridCol w:w="5204"/>
        <w:gridCol w:w="4111"/>
      </w:tblGrid>
      <w:tr w:rsidR="009430C2" w14:paraId="62AA110E" w14:textId="77777777" w:rsidTr="00882EB2">
        <w:trPr>
          <w:trHeight w:val="571"/>
        </w:trPr>
        <w:tc>
          <w:tcPr>
            <w:tcW w:w="603" w:type="dxa"/>
          </w:tcPr>
          <w:p w14:paraId="53033FE4" w14:textId="77777777" w:rsidR="009430C2" w:rsidRPr="00DF3CAC" w:rsidRDefault="009430C2" w:rsidP="00882EB2">
            <w:pPr>
              <w:jc w:val="center"/>
              <w:rPr>
                <w:rFonts w:ascii="Arial" w:hAnsi="Arial" w:cs="Arial"/>
                <w:b/>
                <w:bCs/>
              </w:rPr>
            </w:pPr>
            <w:r w:rsidRPr="00DF3CAC">
              <w:rPr>
                <w:rFonts w:ascii="Arial" w:hAnsi="Arial" w:cs="Arial"/>
                <w:b/>
                <w:bCs/>
              </w:rPr>
              <w:t>Sr. No</w:t>
            </w:r>
            <w:r>
              <w:rPr>
                <w:rFonts w:ascii="Arial" w:hAnsi="Arial" w:cs="Arial"/>
                <w:b/>
                <w:bCs/>
              </w:rPr>
              <w:t>.</w:t>
            </w:r>
          </w:p>
        </w:tc>
        <w:tc>
          <w:tcPr>
            <w:tcW w:w="5204" w:type="dxa"/>
          </w:tcPr>
          <w:p w14:paraId="3EB6F036" w14:textId="77777777" w:rsidR="009430C2" w:rsidRPr="00DF3CAC" w:rsidRDefault="009430C2" w:rsidP="00882EB2">
            <w:pPr>
              <w:jc w:val="center"/>
              <w:rPr>
                <w:rFonts w:ascii="Arial" w:hAnsi="Arial" w:cs="Arial"/>
                <w:b/>
                <w:bCs/>
              </w:rPr>
            </w:pPr>
            <w:r w:rsidRPr="00DF3CAC">
              <w:rPr>
                <w:rFonts w:ascii="Arial" w:hAnsi="Arial" w:cs="Arial"/>
                <w:b/>
                <w:bCs/>
              </w:rPr>
              <w:t>Eligibility Criteria</w:t>
            </w:r>
          </w:p>
        </w:tc>
        <w:tc>
          <w:tcPr>
            <w:tcW w:w="4111" w:type="dxa"/>
          </w:tcPr>
          <w:p w14:paraId="0B2A0E0E" w14:textId="77777777" w:rsidR="009430C2" w:rsidRPr="00DF3CAC" w:rsidRDefault="009430C2" w:rsidP="00882EB2">
            <w:pPr>
              <w:jc w:val="center"/>
              <w:rPr>
                <w:rFonts w:ascii="Arial" w:hAnsi="Arial" w:cs="Arial"/>
                <w:b/>
                <w:bCs/>
              </w:rPr>
            </w:pPr>
            <w:r w:rsidRPr="00DF3CAC">
              <w:rPr>
                <w:rFonts w:ascii="Arial" w:hAnsi="Arial" w:cs="Arial"/>
                <w:b/>
                <w:bCs/>
              </w:rPr>
              <w:t>Bidder remarks</w:t>
            </w:r>
          </w:p>
          <w:p w14:paraId="6769D8AB" w14:textId="77777777" w:rsidR="009430C2" w:rsidRPr="00DF3CAC" w:rsidRDefault="009430C2" w:rsidP="00882EB2">
            <w:pPr>
              <w:jc w:val="center"/>
              <w:rPr>
                <w:rFonts w:ascii="Arial" w:hAnsi="Arial" w:cs="Arial"/>
                <w:b/>
                <w:bCs/>
              </w:rPr>
            </w:pPr>
            <w:r w:rsidRPr="00DF3CAC">
              <w:rPr>
                <w:rFonts w:ascii="Arial" w:hAnsi="Arial" w:cs="Arial"/>
                <w:b/>
                <w:bCs/>
              </w:rPr>
              <w:t>(Complied Y/N)</w:t>
            </w:r>
          </w:p>
        </w:tc>
      </w:tr>
      <w:tr w:rsidR="009430C2" w14:paraId="15E9F4AB" w14:textId="77777777" w:rsidTr="00882EB2">
        <w:trPr>
          <w:trHeight w:val="856"/>
        </w:trPr>
        <w:tc>
          <w:tcPr>
            <w:tcW w:w="603" w:type="dxa"/>
          </w:tcPr>
          <w:p w14:paraId="315D265F" w14:textId="77777777" w:rsidR="009430C2" w:rsidRPr="00DF3CAC" w:rsidRDefault="009430C2" w:rsidP="00882EB2">
            <w:pPr>
              <w:rPr>
                <w:rFonts w:ascii="Arial" w:hAnsi="Arial" w:cs="Arial"/>
              </w:rPr>
            </w:pPr>
            <w:r w:rsidRPr="00DF3CAC">
              <w:rPr>
                <w:rFonts w:ascii="Arial" w:hAnsi="Arial" w:cs="Arial"/>
              </w:rPr>
              <w:t>1</w:t>
            </w:r>
          </w:p>
        </w:tc>
        <w:tc>
          <w:tcPr>
            <w:tcW w:w="5204" w:type="dxa"/>
          </w:tcPr>
          <w:p w14:paraId="5D95CDA5" w14:textId="77777777" w:rsidR="009430C2" w:rsidRPr="00DF3CAC" w:rsidRDefault="009430C2" w:rsidP="009430C2">
            <w:pPr>
              <w:jc w:val="both"/>
            </w:pPr>
            <w:r w:rsidRPr="00951767">
              <w:rPr>
                <w:rFonts w:ascii="Arial" w:hAnsi="Arial" w:cs="Arial"/>
                <w:lang w:eastAsia="en-IN"/>
              </w:rPr>
              <w:t xml:space="preserve">The respondent must be </w:t>
            </w:r>
            <w:r w:rsidR="00A107AD">
              <w:rPr>
                <w:rFonts w:ascii="Arial" w:hAnsi="Arial" w:cs="Arial"/>
                <w:lang w:eastAsia="en-IN"/>
              </w:rPr>
              <w:t xml:space="preserve">in category “A” of </w:t>
            </w:r>
            <w:r>
              <w:rPr>
                <w:rFonts w:ascii="Arial" w:hAnsi="Arial" w:cs="Arial"/>
                <w:lang w:eastAsia="en-IN"/>
              </w:rPr>
              <w:t xml:space="preserve">empanelled </w:t>
            </w:r>
            <w:r w:rsidRPr="00C94E12">
              <w:rPr>
                <w:rFonts w:ascii="Arial" w:hAnsi="Arial" w:cs="Arial"/>
              </w:rPr>
              <w:t>ISASPs</w:t>
            </w:r>
            <w:r w:rsidR="00A107AD">
              <w:rPr>
                <w:rFonts w:ascii="Arial" w:hAnsi="Arial" w:cs="Arial"/>
              </w:rPr>
              <w:t xml:space="preserve"> list</w:t>
            </w:r>
            <w:r w:rsidRPr="00C94E12">
              <w:rPr>
                <w:rFonts w:ascii="Arial" w:hAnsi="Arial" w:cs="Arial"/>
              </w:rPr>
              <w:t xml:space="preserve"> </w:t>
            </w:r>
            <w:r>
              <w:rPr>
                <w:rFonts w:ascii="Arial" w:hAnsi="Arial" w:cs="Arial"/>
              </w:rPr>
              <w:t>in Bank of India</w:t>
            </w:r>
          </w:p>
        </w:tc>
        <w:tc>
          <w:tcPr>
            <w:tcW w:w="4111" w:type="dxa"/>
          </w:tcPr>
          <w:p w14:paraId="56FF298D" w14:textId="77777777" w:rsidR="009430C2" w:rsidRPr="00DF3CAC" w:rsidRDefault="009430C2" w:rsidP="009430C2">
            <w:pPr>
              <w:jc w:val="both"/>
            </w:pPr>
            <w:r>
              <w:rPr>
                <w:rFonts w:ascii="Arial" w:hAnsi="Arial" w:cs="Arial"/>
                <w:lang w:eastAsia="en-IN"/>
              </w:rPr>
              <w:t xml:space="preserve">Bank Letter in this regard.  </w:t>
            </w:r>
          </w:p>
        </w:tc>
      </w:tr>
      <w:tr w:rsidR="009430C2" w14:paraId="35571407" w14:textId="77777777" w:rsidTr="00882EB2">
        <w:trPr>
          <w:trHeight w:val="1850"/>
        </w:trPr>
        <w:tc>
          <w:tcPr>
            <w:tcW w:w="603" w:type="dxa"/>
          </w:tcPr>
          <w:p w14:paraId="4B5C13EB" w14:textId="77777777" w:rsidR="009430C2" w:rsidRPr="00DF3CAC" w:rsidRDefault="009430C2" w:rsidP="00882EB2">
            <w:pPr>
              <w:rPr>
                <w:rFonts w:ascii="Arial" w:hAnsi="Arial" w:cs="Arial"/>
              </w:rPr>
            </w:pPr>
            <w:r w:rsidRPr="00DF3CAC">
              <w:rPr>
                <w:rFonts w:ascii="Arial" w:hAnsi="Arial" w:cs="Arial"/>
              </w:rPr>
              <w:t>2</w:t>
            </w:r>
          </w:p>
        </w:tc>
        <w:tc>
          <w:tcPr>
            <w:tcW w:w="5204" w:type="dxa"/>
          </w:tcPr>
          <w:p w14:paraId="2675095F" w14:textId="6A4E0FCE" w:rsidR="009430C2" w:rsidRPr="00C22489" w:rsidRDefault="009430C2" w:rsidP="00882EB2">
            <w:pPr>
              <w:jc w:val="both"/>
              <w:rPr>
                <w:rFonts w:ascii="Arial" w:hAnsi="Arial" w:cs="Arial"/>
                <w:lang w:eastAsia="en-IN"/>
              </w:rPr>
            </w:pPr>
            <w:r w:rsidRPr="00C22489">
              <w:rPr>
                <w:rFonts w:ascii="Arial" w:hAnsi="Arial" w:cs="Arial"/>
                <w:lang w:eastAsia="en-IN"/>
              </w:rPr>
              <w:t xml:space="preserve">The Bidder must have conducted at least </w:t>
            </w:r>
            <w:r w:rsidR="00255DF0">
              <w:rPr>
                <w:rFonts w:ascii="Arial" w:hAnsi="Arial" w:cs="Arial"/>
                <w:lang w:eastAsia="en-IN"/>
              </w:rPr>
              <w:t>Two Projects related to Risk Management in Last 5 Years</w:t>
            </w:r>
            <w:r w:rsidR="0075161B">
              <w:rPr>
                <w:rFonts w:ascii="Arial" w:hAnsi="Arial" w:cs="Arial"/>
                <w:lang w:eastAsia="en-IN"/>
              </w:rPr>
              <w:t xml:space="preserve"> </w:t>
            </w:r>
            <w:r w:rsidRPr="00C22489">
              <w:rPr>
                <w:rFonts w:ascii="Arial" w:hAnsi="Arial" w:cs="Arial"/>
                <w:lang w:eastAsia="en-IN"/>
              </w:rPr>
              <w:t xml:space="preserve">in India during </w:t>
            </w:r>
            <w:r>
              <w:rPr>
                <w:rFonts w:ascii="Arial" w:hAnsi="Arial" w:cs="Arial"/>
                <w:lang w:eastAsia="en-IN"/>
              </w:rPr>
              <w:t xml:space="preserve">the </w:t>
            </w:r>
            <w:r w:rsidRPr="00C22489">
              <w:rPr>
                <w:rFonts w:ascii="Arial" w:hAnsi="Arial" w:cs="Arial"/>
                <w:lang w:eastAsia="en-IN"/>
              </w:rPr>
              <w:t xml:space="preserve">last </w:t>
            </w:r>
            <w:r>
              <w:rPr>
                <w:rFonts w:ascii="Arial" w:hAnsi="Arial" w:cs="Arial"/>
                <w:lang w:eastAsia="en-IN"/>
              </w:rPr>
              <w:t>three</w:t>
            </w:r>
            <w:r w:rsidRPr="00C22489">
              <w:rPr>
                <w:rFonts w:ascii="Arial" w:hAnsi="Arial" w:cs="Arial"/>
                <w:lang w:eastAsia="en-IN"/>
              </w:rPr>
              <w:t xml:space="preserve"> years</w:t>
            </w:r>
            <w:r>
              <w:rPr>
                <w:rFonts w:ascii="Arial" w:hAnsi="Arial" w:cs="Arial"/>
                <w:lang w:eastAsia="en-IN"/>
              </w:rPr>
              <w:t>.</w:t>
            </w:r>
          </w:p>
          <w:p w14:paraId="72F543AC" w14:textId="1CD051B8" w:rsidR="009430C2" w:rsidRPr="00C22489" w:rsidRDefault="00925BBC" w:rsidP="00255DF0">
            <w:pPr>
              <w:jc w:val="both"/>
              <w:rPr>
                <w:rFonts w:ascii="Arial" w:hAnsi="Arial" w:cs="Arial"/>
                <w:lang w:eastAsia="en-IN"/>
              </w:rPr>
            </w:pPr>
            <w:r>
              <w:rPr>
                <w:rFonts w:ascii="Arial" w:hAnsi="Arial" w:cs="Arial"/>
                <w:lang w:eastAsia="en-IN"/>
              </w:rPr>
              <w:t>(</w:t>
            </w:r>
            <w:r w:rsidR="002306C5">
              <w:rPr>
                <w:rFonts w:ascii="Arial" w:hAnsi="Arial" w:cs="Arial"/>
                <w:lang w:eastAsia="en-IN"/>
              </w:rPr>
              <w:t>202</w:t>
            </w:r>
            <w:r w:rsidR="00255DF0">
              <w:rPr>
                <w:rFonts w:ascii="Arial" w:hAnsi="Arial" w:cs="Arial"/>
                <w:lang w:eastAsia="en-IN"/>
              </w:rPr>
              <w:t>1</w:t>
            </w:r>
            <w:r w:rsidR="002306C5">
              <w:rPr>
                <w:rFonts w:ascii="Arial" w:hAnsi="Arial" w:cs="Arial"/>
                <w:lang w:eastAsia="en-IN"/>
              </w:rPr>
              <w:t>, 202</w:t>
            </w:r>
            <w:r w:rsidR="00255DF0">
              <w:rPr>
                <w:rFonts w:ascii="Arial" w:hAnsi="Arial" w:cs="Arial"/>
                <w:lang w:eastAsia="en-IN"/>
              </w:rPr>
              <w:t>2</w:t>
            </w:r>
            <w:r w:rsidR="002306C5">
              <w:rPr>
                <w:rFonts w:ascii="Arial" w:hAnsi="Arial" w:cs="Arial"/>
                <w:lang w:eastAsia="en-IN"/>
              </w:rPr>
              <w:t xml:space="preserve"> &amp; 202</w:t>
            </w:r>
            <w:r w:rsidR="00255DF0">
              <w:rPr>
                <w:rFonts w:ascii="Arial" w:hAnsi="Arial" w:cs="Arial"/>
                <w:lang w:eastAsia="en-IN"/>
              </w:rPr>
              <w:t>3</w:t>
            </w:r>
            <w:r>
              <w:rPr>
                <w:rFonts w:ascii="Arial" w:hAnsi="Arial" w:cs="Arial"/>
                <w:lang w:eastAsia="en-IN"/>
              </w:rPr>
              <w:t>)</w:t>
            </w:r>
          </w:p>
        </w:tc>
        <w:tc>
          <w:tcPr>
            <w:tcW w:w="4111" w:type="dxa"/>
          </w:tcPr>
          <w:p w14:paraId="4632063C" w14:textId="213C2161" w:rsidR="009430C2" w:rsidRPr="00C22489" w:rsidRDefault="009430C2" w:rsidP="00882EB2">
            <w:pPr>
              <w:jc w:val="both"/>
              <w:rPr>
                <w:rFonts w:ascii="Arial" w:hAnsi="Arial" w:cs="Arial"/>
                <w:lang w:eastAsia="en-IN"/>
              </w:rPr>
            </w:pPr>
            <w:r w:rsidRPr="00C22489">
              <w:rPr>
                <w:rFonts w:ascii="Arial" w:hAnsi="Arial" w:cs="Arial"/>
                <w:lang w:eastAsia="en-IN"/>
              </w:rPr>
              <w:t xml:space="preserve">Letters </w:t>
            </w:r>
            <w:r w:rsidR="00925BBC">
              <w:rPr>
                <w:rFonts w:ascii="Arial" w:hAnsi="Arial" w:cs="Arial"/>
                <w:lang w:eastAsia="en-IN"/>
              </w:rPr>
              <w:t xml:space="preserve">of engagement </w:t>
            </w:r>
            <w:r w:rsidRPr="00C22489">
              <w:rPr>
                <w:rFonts w:ascii="Arial" w:hAnsi="Arial" w:cs="Arial"/>
                <w:lang w:eastAsia="en-IN"/>
              </w:rPr>
              <w:t>from the</w:t>
            </w:r>
            <w:r w:rsidR="00925BBC">
              <w:rPr>
                <w:rFonts w:ascii="Arial" w:hAnsi="Arial" w:cs="Arial"/>
                <w:lang w:eastAsia="en-IN"/>
              </w:rPr>
              <w:t xml:space="preserve"> </w:t>
            </w:r>
            <w:r w:rsidR="001E47D2">
              <w:rPr>
                <w:rFonts w:ascii="Arial" w:hAnsi="Arial" w:cs="Arial"/>
                <w:lang w:eastAsia="en-IN"/>
              </w:rPr>
              <w:t>respective organizations</w:t>
            </w:r>
            <w:r w:rsidR="00255DF0">
              <w:rPr>
                <w:rFonts w:ascii="Arial" w:hAnsi="Arial" w:cs="Arial"/>
                <w:lang w:eastAsia="en-IN"/>
              </w:rPr>
              <w:t>.</w:t>
            </w:r>
          </w:p>
          <w:p w14:paraId="0826033E" w14:textId="1AFD39A0" w:rsidR="009430C2" w:rsidRPr="00DF3CAC" w:rsidRDefault="009430C2" w:rsidP="0075161B">
            <w:pPr>
              <w:jc w:val="both"/>
            </w:pPr>
          </w:p>
        </w:tc>
      </w:tr>
      <w:tr w:rsidR="00513172" w14:paraId="7FB483E6" w14:textId="77777777" w:rsidTr="00882EB2">
        <w:trPr>
          <w:trHeight w:val="1037"/>
        </w:trPr>
        <w:tc>
          <w:tcPr>
            <w:tcW w:w="603" w:type="dxa"/>
          </w:tcPr>
          <w:p w14:paraId="68A8145A" w14:textId="416A697A" w:rsidR="00513172" w:rsidRPr="00DF3CAC" w:rsidRDefault="00513172" w:rsidP="00513172">
            <w:pPr>
              <w:rPr>
                <w:rFonts w:ascii="Arial" w:hAnsi="Arial" w:cs="Arial"/>
              </w:rPr>
            </w:pPr>
            <w:r>
              <w:rPr>
                <w:rFonts w:ascii="Arial" w:hAnsi="Arial" w:cs="Arial"/>
              </w:rPr>
              <w:t>3</w:t>
            </w:r>
          </w:p>
        </w:tc>
        <w:tc>
          <w:tcPr>
            <w:tcW w:w="5204" w:type="dxa"/>
          </w:tcPr>
          <w:p w14:paraId="6D0E2040" w14:textId="52FD8638" w:rsidR="00513172" w:rsidRPr="00951767" w:rsidRDefault="00513172" w:rsidP="00513172">
            <w:pPr>
              <w:jc w:val="both"/>
              <w:rPr>
                <w:rFonts w:ascii="Arial" w:hAnsi="Arial" w:cs="Arial"/>
                <w:lang w:eastAsia="en-IN"/>
              </w:rPr>
            </w:pPr>
            <w:r w:rsidRPr="00951767">
              <w:rPr>
                <w:rFonts w:ascii="Arial" w:hAnsi="Arial" w:cs="Arial"/>
                <w:lang w:eastAsia="en-IN"/>
              </w:rPr>
              <w:t xml:space="preserve">The </w:t>
            </w:r>
            <w:r>
              <w:rPr>
                <w:rFonts w:ascii="Arial" w:hAnsi="Arial" w:cs="Arial"/>
                <w:lang w:eastAsia="en-IN"/>
              </w:rPr>
              <w:t>Vendor</w:t>
            </w:r>
            <w:r w:rsidRPr="00951767">
              <w:rPr>
                <w:rFonts w:ascii="Arial" w:hAnsi="Arial" w:cs="Arial"/>
                <w:lang w:eastAsia="en-IN"/>
              </w:rPr>
              <w:t>/ Firm/ Company/LLP or its group company / subsidiary company  / holding company /affiliate /associate company / partner should  have  never been  black listed  and</w:t>
            </w:r>
            <w:r>
              <w:rPr>
                <w:rFonts w:ascii="Arial" w:hAnsi="Arial" w:cs="Arial"/>
                <w:lang w:eastAsia="en-IN"/>
              </w:rPr>
              <w:t xml:space="preserve"> </w:t>
            </w:r>
            <w:r w:rsidRPr="00951767">
              <w:rPr>
                <w:rFonts w:ascii="Arial" w:hAnsi="Arial" w:cs="Arial"/>
                <w:lang w:eastAsia="en-IN"/>
              </w:rPr>
              <w:t>/ or  banned and /</w:t>
            </w:r>
            <w:r>
              <w:rPr>
                <w:rFonts w:ascii="Arial" w:hAnsi="Arial" w:cs="Arial"/>
                <w:lang w:eastAsia="en-IN"/>
              </w:rPr>
              <w:t xml:space="preserve"> </w:t>
            </w:r>
            <w:r w:rsidRPr="00951767">
              <w:rPr>
                <w:rFonts w:ascii="Arial" w:hAnsi="Arial" w:cs="Arial"/>
                <w:lang w:eastAsia="en-IN"/>
              </w:rPr>
              <w:t>or  barred and   / or disqualified and /</w:t>
            </w:r>
            <w:r>
              <w:rPr>
                <w:rFonts w:ascii="Arial" w:hAnsi="Arial" w:cs="Arial"/>
                <w:lang w:eastAsia="en-IN"/>
              </w:rPr>
              <w:t xml:space="preserve"> </w:t>
            </w:r>
            <w:r w:rsidRPr="00951767">
              <w:rPr>
                <w:rFonts w:ascii="Arial" w:hAnsi="Arial" w:cs="Arial"/>
                <w:lang w:eastAsia="en-IN"/>
              </w:rPr>
              <w:t>or  prohibited  by  SEBI  and /or  RBI and /or NCLT and</w:t>
            </w:r>
            <w:r>
              <w:rPr>
                <w:rFonts w:ascii="Arial" w:hAnsi="Arial" w:cs="Arial"/>
                <w:lang w:eastAsia="en-IN"/>
              </w:rPr>
              <w:t xml:space="preserve"> </w:t>
            </w:r>
            <w:r w:rsidRPr="00951767">
              <w:rPr>
                <w:rFonts w:ascii="Arial" w:hAnsi="Arial" w:cs="Arial"/>
                <w:lang w:eastAsia="en-IN"/>
              </w:rPr>
              <w:t xml:space="preserve">/ or NCLAT and / or any court of law  and / or quasi-judicial authority / and or  any other statutory </w:t>
            </w:r>
            <w:r>
              <w:rPr>
                <w:rFonts w:ascii="Arial" w:hAnsi="Arial" w:cs="Arial"/>
                <w:lang w:eastAsia="en-IN"/>
              </w:rPr>
              <w:t xml:space="preserve">body </w:t>
            </w:r>
            <w:r w:rsidRPr="00951767">
              <w:rPr>
                <w:rFonts w:ascii="Arial" w:hAnsi="Arial" w:cs="Arial"/>
                <w:lang w:eastAsia="en-IN"/>
              </w:rPr>
              <w:t>and / or  regulatory authority,  in undertaking any work  directly or indirectly  which is  required to  </w:t>
            </w:r>
            <w:r>
              <w:rPr>
                <w:rFonts w:ascii="Arial" w:hAnsi="Arial" w:cs="Arial"/>
                <w:lang w:eastAsia="en-IN"/>
              </w:rPr>
              <w:t xml:space="preserve">be </w:t>
            </w:r>
            <w:r w:rsidRPr="00951767">
              <w:rPr>
                <w:rFonts w:ascii="Arial" w:hAnsi="Arial" w:cs="Arial"/>
                <w:lang w:eastAsia="en-IN"/>
              </w:rPr>
              <w:t>perform</w:t>
            </w:r>
            <w:r>
              <w:rPr>
                <w:rFonts w:ascii="Arial" w:hAnsi="Arial" w:cs="Arial"/>
                <w:lang w:eastAsia="en-IN"/>
              </w:rPr>
              <w:t>ed</w:t>
            </w:r>
            <w:r w:rsidR="00181171">
              <w:rPr>
                <w:rFonts w:ascii="Arial" w:hAnsi="Arial" w:cs="Arial"/>
                <w:lang w:eastAsia="en-IN"/>
              </w:rPr>
              <w:t>  as stated in this  RFP </w:t>
            </w:r>
            <w:r w:rsidRPr="00951767">
              <w:rPr>
                <w:rFonts w:ascii="Arial" w:hAnsi="Arial" w:cs="Arial"/>
                <w:lang w:eastAsia="en-IN"/>
              </w:rPr>
              <w:t xml:space="preserve">. </w:t>
            </w:r>
          </w:p>
          <w:p w14:paraId="1321A94C" w14:textId="2A73E613" w:rsidR="00513172" w:rsidRPr="00951767" w:rsidRDefault="00513172" w:rsidP="00513172">
            <w:pPr>
              <w:jc w:val="both"/>
              <w:rPr>
                <w:rFonts w:ascii="Arial" w:hAnsi="Arial" w:cs="Arial"/>
                <w:lang w:eastAsia="en-IN"/>
              </w:rPr>
            </w:pPr>
          </w:p>
        </w:tc>
        <w:tc>
          <w:tcPr>
            <w:tcW w:w="4111" w:type="dxa"/>
          </w:tcPr>
          <w:p w14:paraId="51F82AF0" w14:textId="77777777" w:rsidR="00513172" w:rsidRPr="00DF3CAC" w:rsidRDefault="00513172" w:rsidP="00513172">
            <w:pPr>
              <w:jc w:val="both"/>
              <w:rPr>
                <w:rFonts w:ascii="Arial" w:hAnsi="Arial" w:cs="Arial"/>
                <w:lang w:eastAsia="en-IN"/>
              </w:rPr>
            </w:pPr>
            <w:r w:rsidRPr="00087214">
              <w:rPr>
                <w:rFonts w:ascii="Arial" w:hAnsi="Arial" w:cs="Arial"/>
              </w:rPr>
              <w:t>Self-Declaration on Letter Head of bidder.</w:t>
            </w:r>
          </w:p>
          <w:p w14:paraId="0D6891F8" w14:textId="2FC81900" w:rsidR="00513172" w:rsidRPr="00951767" w:rsidRDefault="00513172" w:rsidP="00513172">
            <w:pPr>
              <w:jc w:val="both"/>
              <w:rPr>
                <w:rFonts w:ascii="Arial" w:hAnsi="Arial" w:cs="Arial"/>
                <w:lang w:eastAsia="en-IN"/>
              </w:rPr>
            </w:pPr>
          </w:p>
        </w:tc>
      </w:tr>
      <w:tr w:rsidR="00686703" w14:paraId="555BB402" w14:textId="77777777" w:rsidTr="00882EB2">
        <w:trPr>
          <w:trHeight w:val="1037"/>
        </w:trPr>
        <w:tc>
          <w:tcPr>
            <w:tcW w:w="603" w:type="dxa"/>
          </w:tcPr>
          <w:p w14:paraId="749C6613" w14:textId="3A158852" w:rsidR="00686703" w:rsidRDefault="00686703" w:rsidP="00513172">
            <w:pPr>
              <w:rPr>
                <w:rFonts w:ascii="Arial" w:hAnsi="Arial" w:cs="Arial"/>
              </w:rPr>
            </w:pPr>
            <w:r>
              <w:rPr>
                <w:rFonts w:ascii="Arial" w:hAnsi="Arial" w:cs="Arial"/>
              </w:rPr>
              <w:t>4.</w:t>
            </w:r>
          </w:p>
        </w:tc>
        <w:tc>
          <w:tcPr>
            <w:tcW w:w="5204" w:type="dxa"/>
          </w:tcPr>
          <w:p w14:paraId="2F04E9CE" w14:textId="6CE6BDD8" w:rsidR="00686703" w:rsidRPr="00951767" w:rsidRDefault="00686703" w:rsidP="00513172">
            <w:pPr>
              <w:jc w:val="both"/>
              <w:rPr>
                <w:rFonts w:ascii="Arial" w:hAnsi="Arial" w:cs="Arial"/>
                <w:lang w:eastAsia="en-IN"/>
              </w:rPr>
            </w:pPr>
            <w:r>
              <w:rPr>
                <w:rFonts w:ascii="Arial" w:hAnsi="Arial" w:cs="Arial"/>
                <w:lang w:eastAsia="en-IN"/>
              </w:rPr>
              <w:t>Should have deployed or implemented RAROC in a Bank</w:t>
            </w:r>
          </w:p>
        </w:tc>
        <w:tc>
          <w:tcPr>
            <w:tcW w:w="4111" w:type="dxa"/>
          </w:tcPr>
          <w:p w14:paraId="0E896A76" w14:textId="2CBEA587" w:rsidR="00686703" w:rsidRPr="00DF3CAC" w:rsidRDefault="00686703" w:rsidP="00686703">
            <w:pPr>
              <w:jc w:val="both"/>
              <w:rPr>
                <w:rFonts w:ascii="Arial" w:hAnsi="Arial" w:cs="Arial"/>
                <w:lang w:eastAsia="en-IN"/>
              </w:rPr>
            </w:pPr>
            <w:r w:rsidRPr="00087214">
              <w:rPr>
                <w:rFonts w:ascii="Arial" w:hAnsi="Arial" w:cs="Arial"/>
              </w:rPr>
              <w:t>Self-Decla</w:t>
            </w:r>
            <w:r w:rsidR="00522623">
              <w:rPr>
                <w:rFonts w:ascii="Arial" w:hAnsi="Arial" w:cs="Arial"/>
              </w:rPr>
              <w:t>ration on Letter Head of bidder along with documentary evidence.</w:t>
            </w:r>
          </w:p>
          <w:p w14:paraId="6A8A43E6" w14:textId="77777777" w:rsidR="00686703" w:rsidRPr="00087214" w:rsidRDefault="00686703" w:rsidP="00513172">
            <w:pPr>
              <w:jc w:val="both"/>
              <w:rPr>
                <w:rFonts w:ascii="Arial" w:hAnsi="Arial" w:cs="Arial"/>
              </w:rPr>
            </w:pPr>
          </w:p>
        </w:tc>
      </w:tr>
    </w:tbl>
    <w:p w14:paraId="657B7DDF" w14:textId="77777777" w:rsidR="00655D7F" w:rsidRDefault="00655D7F" w:rsidP="004C6D4A">
      <w:pPr>
        <w:jc w:val="both"/>
        <w:rPr>
          <w:rFonts w:ascii="Arial" w:hAnsi="Arial" w:cs="Arial"/>
        </w:rPr>
      </w:pPr>
    </w:p>
    <w:p w14:paraId="4D98CA2C" w14:textId="77777777" w:rsidR="00655D7F" w:rsidRDefault="00655D7F" w:rsidP="004C6D4A">
      <w:pPr>
        <w:jc w:val="both"/>
        <w:rPr>
          <w:rFonts w:ascii="Arial" w:hAnsi="Arial" w:cs="Arial"/>
        </w:rPr>
      </w:pPr>
    </w:p>
    <w:p w14:paraId="7990E4FB" w14:textId="77777777" w:rsidR="00B64A6F" w:rsidRPr="00B64A6F" w:rsidRDefault="00B64A6F" w:rsidP="004C6D4A">
      <w:pPr>
        <w:jc w:val="both"/>
        <w:rPr>
          <w:rFonts w:ascii="Arial" w:hAnsi="Arial" w:cs="Arial"/>
          <w:b/>
          <w:u w:val="single"/>
        </w:rPr>
      </w:pPr>
      <w:r w:rsidRPr="00B64A6F">
        <w:rPr>
          <w:rFonts w:ascii="Arial" w:hAnsi="Arial" w:cs="Arial"/>
          <w:b/>
          <w:u w:val="single"/>
        </w:rPr>
        <w:t>Guidelines for submission of Bids:</w:t>
      </w:r>
    </w:p>
    <w:p w14:paraId="46AD59B5" w14:textId="77777777" w:rsidR="00B64A6F" w:rsidRDefault="00B64A6F" w:rsidP="004C6D4A">
      <w:pPr>
        <w:jc w:val="both"/>
        <w:rPr>
          <w:rFonts w:ascii="Arial" w:hAnsi="Arial" w:cs="Arial"/>
        </w:rPr>
      </w:pPr>
    </w:p>
    <w:p w14:paraId="03575D95" w14:textId="77777777" w:rsidR="004C6D4A" w:rsidRPr="00B64A6F" w:rsidRDefault="004C6D4A" w:rsidP="00516435">
      <w:pPr>
        <w:pStyle w:val="ListParagraph"/>
        <w:numPr>
          <w:ilvl w:val="0"/>
          <w:numId w:val="10"/>
        </w:numPr>
        <w:jc w:val="both"/>
        <w:rPr>
          <w:rFonts w:ascii="Arial" w:hAnsi="Arial" w:cs="Arial"/>
        </w:rPr>
      </w:pPr>
      <w:r w:rsidRPr="00B64A6F">
        <w:rPr>
          <w:rFonts w:ascii="Arial" w:hAnsi="Arial" w:cs="Arial"/>
        </w:rPr>
        <w:t>The Bidding Document may be obtained from the Bank’s website.</w:t>
      </w:r>
    </w:p>
    <w:p w14:paraId="49ADD506" w14:textId="77777777" w:rsidR="004C6D4A" w:rsidRPr="00087214" w:rsidRDefault="004C6D4A" w:rsidP="00531C88">
      <w:pPr>
        <w:jc w:val="both"/>
        <w:rPr>
          <w:rFonts w:ascii="Arial" w:hAnsi="Arial" w:cs="Arial"/>
        </w:rPr>
      </w:pPr>
    </w:p>
    <w:p w14:paraId="2CD2345A" w14:textId="77777777" w:rsidR="00C727B9" w:rsidRDefault="004C6D4A" w:rsidP="00516435">
      <w:pPr>
        <w:pStyle w:val="ListParagraph"/>
        <w:numPr>
          <w:ilvl w:val="0"/>
          <w:numId w:val="10"/>
        </w:numPr>
        <w:jc w:val="both"/>
        <w:rPr>
          <w:rFonts w:ascii="Arial" w:hAnsi="Arial" w:cs="Arial"/>
        </w:rPr>
      </w:pPr>
      <w:r w:rsidRPr="00087214">
        <w:rPr>
          <w:rFonts w:ascii="Arial" w:hAnsi="Arial" w:cs="Arial"/>
        </w:rPr>
        <w:t xml:space="preserve">A two-envelope bidding procedure (Technical Bid &amp; Price Bid) will be followed.  </w:t>
      </w:r>
    </w:p>
    <w:p w14:paraId="172F2D20" w14:textId="77777777" w:rsidR="00B64A6F" w:rsidRPr="00B64A6F" w:rsidRDefault="00B64A6F" w:rsidP="00531C88">
      <w:pPr>
        <w:pStyle w:val="ListParagraph"/>
        <w:jc w:val="both"/>
        <w:rPr>
          <w:rFonts w:ascii="Arial" w:hAnsi="Arial" w:cs="Arial"/>
          <w:sz w:val="16"/>
        </w:rPr>
      </w:pPr>
    </w:p>
    <w:p w14:paraId="0FFA2F2F" w14:textId="77777777" w:rsidR="00255DF0" w:rsidRPr="00255DF0" w:rsidRDefault="00C727B9" w:rsidP="00516435">
      <w:pPr>
        <w:pStyle w:val="ListParagraph"/>
        <w:numPr>
          <w:ilvl w:val="0"/>
          <w:numId w:val="10"/>
        </w:numPr>
        <w:jc w:val="both"/>
        <w:rPr>
          <w:rFonts w:ascii="Arial" w:hAnsi="Arial" w:cs="Arial"/>
        </w:rPr>
      </w:pPr>
      <w:r w:rsidRPr="00B64A6F">
        <w:rPr>
          <w:rFonts w:ascii="Arial" w:eastAsia="CIDFont+F3" w:hAnsi="Arial" w:cs="Arial"/>
          <w:lang w:val="en-IN"/>
        </w:rPr>
        <w:t xml:space="preserve">The Technical Bid and the Commercial bid has to be physical submitted in </w:t>
      </w:r>
      <w:r w:rsidRPr="00B64A6F">
        <w:rPr>
          <w:rFonts w:ascii="Arial" w:hAnsi="Arial" w:cs="Arial"/>
        </w:rPr>
        <w:t xml:space="preserve">two separate sealed envelopes. The respective envelop shall be clearly marked as </w:t>
      </w:r>
      <w:r w:rsidRPr="00B64A6F">
        <w:rPr>
          <w:rFonts w:ascii="Arial" w:hAnsi="Arial" w:cs="Arial"/>
          <w:b/>
        </w:rPr>
        <w:t>“Technical Bid”</w:t>
      </w:r>
      <w:r w:rsidRPr="00B64A6F">
        <w:rPr>
          <w:rFonts w:ascii="Arial" w:hAnsi="Arial" w:cs="Arial"/>
        </w:rPr>
        <w:t xml:space="preserve"> and </w:t>
      </w:r>
      <w:r w:rsidRPr="00B64A6F">
        <w:rPr>
          <w:rFonts w:ascii="Arial" w:hAnsi="Arial" w:cs="Arial"/>
          <w:b/>
        </w:rPr>
        <w:t>“Price Bid”</w:t>
      </w:r>
      <w:r w:rsidRPr="00B64A6F">
        <w:rPr>
          <w:rFonts w:ascii="Arial" w:hAnsi="Arial" w:cs="Arial"/>
        </w:rPr>
        <w:t xml:space="preserve"> respectively. These two envelops again to be sealed in </w:t>
      </w:r>
      <w:r w:rsidRPr="00B64A6F">
        <w:rPr>
          <w:rFonts w:ascii="Arial" w:hAnsi="Arial" w:cs="Arial"/>
          <w:b/>
        </w:rPr>
        <w:t>one master envelop</w:t>
      </w:r>
      <w:r w:rsidRPr="00B64A6F">
        <w:rPr>
          <w:rFonts w:ascii="Arial" w:hAnsi="Arial" w:cs="Arial"/>
        </w:rPr>
        <w:t xml:space="preserve">, marked as, </w:t>
      </w:r>
      <w:r w:rsidRPr="00B64A6F">
        <w:rPr>
          <w:rFonts w:ascii="Arial" w:hAnsi="Arial" w:cs="Arial"/>
          <w:b/>
        </w:rPr>
        <w:t>bid proposals for</w:t>
      </w:r>
      <w:r w:rsidRPr="00B64A6F">
        <w:rPr>
          <w:rFonts w:ascii="Arial" w:hAnsi="Arial" w:cs="Arial"/>
        </w:rPr>
        <w:t xml:space="preserve"> “</w:t>
      </w:r>
      <w:r w:rsidRPr="00B64A6F">
        <w:rPr>
          <w:rFonts w:ascii="Arial" w:hAnsi="Arial" w:cs="Arial"/>
          <w:b/>
        </w:rPr>
        <w:t xml:space="preserve">Bank of India </w:t>
      </w:r>
      <w:r w:rsidR="009D4750">
        <w:rPr>
          <w:rFonts w:ascii="Arial" w:hAnsi="Arial" w:cs="Arial"/>
          <w:b/>
        </w:rPr>
        <w:t>– For</w:t>
      </w:r>
      <w:r w:rsidR="00415FF2">
        <w:rPr>
          <w:rFonts w:ascii="Arial" w:hAnsi="Arial" w:cs="Arial"/>
          <w:b/>
        </w:rPr>
        <w:t xml:space="preserve"> </w:t>
      </w:r>
    </w:p>
    <w:p w14:paraId="07E2E298" w14:textId="7050C23B" w:rsidR="005008E9" w:rsidRPr="00B64A6F" w:rsidRDefault="00255DF0" w:rsidP="00531C88">
      <w:pPr>
        <w:pStyle w:val="ListParagraph"/>
        <w:jc w:val="both"/>
        <w:rPr>
          <w:rFonts w:ascii="Arial" w:hAnsi="Arial" w:cs="Arial"/>
        </w:rPr>
      </w:pPr>
      <w:r>
        <w:rPr>
          <w:rFonts w:ascii="Arial" w:eastAsia="Calibri" w:hAnsi="Arial" w:cs="Arial"/>
        </w:rPr>
        <w:t>RAROC Policy Validation and Procurement of RAROC Calculation and Reporting Tool</w:t>
      </w:r>
      <w:r w:rsidR="00C727B9" w:rsidRPr="00B64A6F">
        <w:rPr>
          <w:rFonts w:ascii="Arial" w:hAnsi="Arial" w:cs="Arial"/>
          <w:b/>
        </w:rPr>
        <w:t>– RFP</w:t>
      </w:r>
      <w:r w:rsidR="00C727B9" w:rsidRPr="00B64A6F">
        <w:rPr>
          <w:rFonts w:ascii="Arial" w:hAnsi="Arial" w:cs="Arial"/>
        </w:rPr>
        <w:t xml:space="preserve"> </w:t>
      </w:r>
      <w:r w:rsidR="00FA6D4E">
        <w:rPr>
          <w:rFonts w:ascii="Arial" w:hAnsi="Arial" w:cs="Arial"/>
          <w:b/>
          <w:bCs/>
        </w:rPr>
        <w:t>Ref:</w:t>
      </w:r>
      <w:r>
        <w:rPr>
          <w:rFonts w:ascii="Arial" w:hAnsi="Arial" w:cs="Arial"/>
          <w:bCs/>
        </w:rPr>
        <w:t xml:space="preserve"> No. </w:t>
      </w:r>
      <w:r w:rsidR="00FA6D4E">
        <w:rPr>
          <w:rFonts w:ascii="Arial" w:hAnsi="Arial" w:cs="Arial"/>
          <w:bCs/>
        </w:rPr>
        <w:t>HO/RMD/YRM/</w:t>
      </w:r>
      <w:r>
        <w:rPr>
          <w:rFonts w:ascii="Arial" w:hAnsi="Arial" w:cs="Arial"/>
          <w:bCs/>
        </w:rPr>
        <w:t>/2023</w:t>
      </w:r>
      <w:r w:rsidR="009D4750" w:rsidRPr="00BE19E2">
        <w:rPr>
          <w:rFonts w:ascii="Arial" w:hAnsi="Arial" w:cs="Arial"/>
          <w:bCs/>
        </w:rPr>
        <w:t>-2</w:t>
      </w:r>
      <w:r>
        <w:rPr>
          <w:rFonts w:ascii="Arial" w:hAnsi="Arial" w:cs="Arial"/>
          <w:bCs/>
        </w:rPr>
        <w:t>4</w:t>
      </w:r>
      <w:r w:rsidR="009D4750" w:rsidRPr="00BE19E2">
        <w:rPr>
          <w:rFonts w:ascii="Arial" w:hAnsi="Arial" w:cs="Arial"/>
          <w:bCs/>
        </w:rPr>
        <w:t>/</w:t>
      </w:r>
      <w:r w:rsidR="00FA6D4E">
        <w:rPr>
          <w:rFonts w:ascii="Arial" w:hAnsi="Arial" w:cs="Arial"/>
          <w:bCs/>
        </w:rPr>
        <w:t>2171 dtd 30.01.2024</w:t>
      </w:r>
      <w:r w:rsidR="0075161B">
        <w:rPr>
          <w:rFonts w:ascii="Arial" w:hAnsi="Arial" w:cs="Arial"/>
          <w:b/>
          <w:bCs/>
        </w:rPr>
        <w:t xml:space="preserve">. </w:t>
      </w:r>
      <w:r w:rsidR="0075161B" w:rsidRPr="00987739">
        <w:rPr>
          <w:rFonts w:ascii="Arial" w:hAnsi="Arial" w:cs="Arial"/>
        </w:rPr>
        <w:t xml:space="preserve">Do not open before </w:t>
      </w:r>
      <w:r w:rsidR="00FA6D4E">
        <w:rPr>
          <w:rFonts w:ascii="Arial" w:hAnsi="Arial" w:cs="Arial"/>
        </w:rPr>
        <w:t>15</w:t>
      </w:r>
      <w:r w:rsidR="003555C4">
        <w:rPr>
          <w:rFonts w:ascii="Arial" w:hAnsi="Arial" w:cs="Arial"/>
        </w:rPr>
        <w:t>.02.2024</w:t>
      </w:r>
      <w:r w:rsidR="00B64A6F" w:rsidRPr="00765205">
        <w:rPr>
          <w:rFonts w:ascii="Arial" w:hAnsi="Arial" w:cs="Arial"/>
        </w:rPr>
        <w:t xml:space="preserve">. </w:t>
      </w:r>
      <w:r w:rsidR="005008E9" w:rsidRPr="00765205">
        <w:rPr>
          <w:rFonts w:ascii="Arial" w:hAnsi="Arial" w:cs="Arial"/>
        </w:rPr>
        <w:t>This is a pre-requisite for opening the Technical Bids.</w:t>
      </w:r>
    </w:p>
    <w:p w14:paraId="261B9D03" w14:textId="77777777" w:rsidR="004C6D4A" w:rsidRPr="00087214" w:rsidRDefault="004C6D4A" w:rsidP="004C6D4A">
      <w:pPr>
        <w:ind w:left="360"/>
        <w:jc w:val="both"/>
        <w:rPr>
          <w:rFonts w:ascii="Arial" w:hAnsi="Arial" w:cs="Arial"/>
        </w:rPr>
      </w:pPr>
    </w:p>
    <w:p w14:paraId="5999A07E" w14:textId="77777777" w:rsidR="00B57477" w:rsidRPr="00087214" w:rsidRDefault="00B57477" w:rsidP="00FA6D4E">
      <w:pPr>
        <w:jc w:val="both"/>
        <w:rPr>
          <w:rFonts w:ascii="Arial" w:hAnsi="Arial" w:cs="Arial"/>
        </w:rPr>
      </w:pPr>
    </w:p>
    <w:p w14:paraId="75AEF995" w14:textId="2A2BA8EF" w:rsidR="00B57477" w:rsidRPr="00087214" w:rsidRDefault="00B57477" w:rsidP="00516435">
      <w:pPr>
        <w:numPr>
          <w:ilvl w:val="0"/>
          <w:numId w:val="10"/>
        </w:numPr>
        <w:jc w:val="both"/>
        <w:rPr>
          <w:rFonts w:ascii="Arial" w:hAnsi="Arial" w:cs="Arial"/>
        </w:rPr>
      </w:pPr>
      <w:r w:rsidRPr="00087214">
        <w:rPr>
          <w:rFonts w:ascii="Arial" w:hAnsi="Arial" w:cs="Arial"/>
        </w:rPr>
        <w:t xml:space="preserve">The Bids should be delivered </w:t>
      </w:r>
      <w:r w:rsidRPr="00A107AD">
        <w:rPr>
          <w:rFonts w:ascii="Arial" w:hAnsi="Arial" w:cs="Arial"/>
          <w:b/>
        </w:rPr>
        <w:t>to the address mentioned below</w:t>
      </w:r>
      <w:r w:rsidRPr="00087214">
        <w:rPr>
          <w:rFonts w:ascii="Arial" w:hAnsi="Arial" w:cs="Arial"/>
        </w:rPr>
        <w:t xml:space="preserve"> with acknowledgement due so as to reach before </w:t>
      </w:r>
      <w:r w:rsidR="008E08FD" w:rsidRPr="00B807E3">
        <w:rPr>
          <w:rFonts w:ascii="Arial" w:hAnsi="Arial" w:cs="Arial"/>
        </w:rPr>
        <w:t>15</w:t>
      </w:r>
      <w:r w:rsidRPr="00B807E3">
        <w:rPr>
          <w:rFonts w:ascii="Arial" w:hAnsi="Arial" w:cs="Arial"/>
        </w:rPr>
        <w:t xml:space="preserve">:00 </w:t>
      </w:r>
      <w:r w:rsidR="008E08FD" w:rsidRPr="00B807E3">
        <w:rPr>
          <w:rFonts w:ascii="Arial" w:hAnsi="Arial" w:cs="Arial"/>
        </w:rPr>
        <w:t>hours</w:t>
      </w:r>
      <w:r w:rsidRPr="00B807E3">
        <w:rPr>
          <w:rFonts w:ascii="Arial" w:hAnsi="Arial" w:cs="Arial"/>
        </w:rPr>
        <w:t xml:space="preserve"> on or before </w:t>
      </w:r>
      <w:r w:rsidR="00287507">
        <w:rPr>
          <w:rFonts w:ascii="Arial" w:hAnsi="Arial" w:cs="Arial"/>
        </w:rPr>
        <w:t>03</w:t>
      </w:r>
      <w:r w:rsidRPr="00B807E3">
        <w:rPr>
          <w:rFonts w:ascii="Arial" w:hAnsi="Arial" w:cs="Arial"/>
        </w:rPr>
        <w:t>.</w:t>
      </w:r>
      <w:r w:rsidR="00940DDE" w:rsidRPr="00B807E3">
        <w:rPr>
          <w:rFonts w:ascii="Arial" w:hAnsi="Arial" w:cs="Arial"/>
        </w:rPr>
        <w:t>0</w:t>
      </w:r>
      <w:r w:rsidR="00287507">
        <w:rPr>
          <w:rFonts w:ascii="Arial" w:hAnsi="Arial" w:cs="Arial"/>
        </w:rPr>
        <w:t>2</w:t>
      </w:r>
      <w:r w:rsidR="0075161B">
        <w:rPr>
          <w:rFonts w:ascii="Arial" w:hAnsi="Arial" w:cs="Arial"/>
        </w:rPr>
        <w:t>.202</w:t>
      </w:r>
      <w:r w:rsidR="00672DF7">
        <w:rPr>
          <w:rFonts w:ascii="Arial" w:hAnsi="Arial" w:cs="Arial"/>
        </w:rPr>
        <w:t>4</w:t>
      </w:r>
      <w:r w:rsidRPr="00B807E3">
        <w:rPr>
          <w:rFonts w:ascii="Arial" w:hAnsi="Arial" w:cs="Arial"/>
        </w:rPr>
        <w:t>.</w:t>
      </w:r>
      <w:r w:rsidRPr="00087214">
        <w:rPr>
          <w:rFonts w:ascii="Arial" w:hAnsi="Arial" w:cs="Arial"/>
        </w:rPr>
        <w:t xml:space="preserve"> If the last day of submission of bid is a declared holiday under Negotiable Instruments Act by the Government subsequent to the issuance of RFP, the next working day will be deemed to be the last date of submission of the Bid. The bids, which are received after the abovementioned date and time, are liable to be rejected at the discretion of the Bank.</w:t>
      </w:r>
    </w:p>
    <w:p w14:paraId="54A9B3FA" w14:textId="77777777" w:rsidR="00B57477" w:rsidRPr="00087214" w:rsidRDefault="00B57477" w:rsidP="00B57477">
      <w:pPr>
        <w:pStyle w:val="ListParagraph"/>
        <w:rPr>
          <w:rFonts w:ascii="Arial" w:hAnsi="Arial" w:cs="Arial"/>
          <w:color w:val="FF0000"/>
        </w:rPr>
      </w:pPr>
    </w:p>
    <w:p w14:paraId="0D6A5890" w14:textId="2B753924" w:rsidR="009E40DF" w:rsidRPr="00087214" w:rsidRDefault="00B57477" w:rsidP="00516435">
      <w:pPr>
        <w:numPr>
          <w:ilvl w:val="0"/>
          <w:numId w:val="10"/>
        </w:numPr>
        <w:jc w:val="both"/>
        <w:rPr>
          <w:rFonts w:ascii="Arial" w:hAnsi="Arial" w:cs="Arial"/>
        </w:rPr>
      </w:pPr>
      <w:r w:rsidRPr="00087214">
        <w:rPr>
          <w:rFonts w:ascii="Arial" w:hAnsi="Arial" w:cs="Arial"/>
        </w:rPr>
        <w:t xml:space="preserve">The Bank shall not be liable for non-delivery of documents due to Postal/Courier delay or lost documents in transit, etc., if any, in submitting the Bid. The Qualifying &amp; Technical Bid shall be opened in the presence of </w:t>
      </w:r>
      <w:r w:rsidRPr="00B807E3">
        <w:rPr>
          <w:rFonts w:ascii="Arial" w:hAnsi="Arial" w:cs="Arial"/>
        </w:rPr>
        <w:t xml:space="preserve">the </w:t>
      </w:r>
      <w:r w:rsidR="00834C8E" w:rsidRPr="00B807E3">
        <w:rPr>
          <w:rFonts w:ascii="Arial" w:hAnsi="Arial" w:cs="Arial"/>
        </w:rPr>
        <w:t xml:space="preserve">representative of </w:t>
      </w:r>
      <w:r w:rsidRPr="00B807E3">
        <w:rPr>
          <w:rFonts w:ascii="Arial" w:hAnsi="Arial" w:cs="Arial"/>
        </w:rPr>
        <w:t xml:space="preserve">bidders on </w:t>
      </w:r>
      <w:r w:rsidR="00FA6D4E">
        <w:rPr>
          <w:rFonts w:ascii="Arial" w:hAnsi="Arial" w:cs="Arial"/>
        </w:rPr>
        <w:t>15</w:t>
      </w:r>
      <w:r w:rsidR="00287507">
        <w:rPr>
          <w:rFonts w:ascii="Arial" w:hAnsi="Arial" w:cs="Arial"/>
        </w:rPr>
        <w:t>.02</w:t>
      </w:r>
      <w:r w:rsidR="00672DF7">
        <w:rPr>
          <w:rFonts w:ascii="Arial" w:hAnsi="Arial" w:cs="Arial"/>
        </w:rPr>
        <w:t>.2</w:t>
      </w:r>
      <w:r w:rsidR="0075161B">
        <w:rPr>
          <w:rFonts w:ascii="Arial" w:hAnsi="Arial" w:cs="Arial"/>
        </w:rPr>
        <w:t>02</w:t>
      </w:r>
      <w:r w:rsidR="00672DF7">
        <w:rPr>
          <w:rFonts w:ascii="Arial" w:hAnsi="Arial" w:cs="Arial"/>
        </w:rPr>
        <w:t>4</w:t>
      </w:r>
      <w:r w:rsidRPr="00B807E3">
        <w:rPr>
          <w:rFonts w:ascii="Arial" w:hAnsi="Arial" w:cs="Arial"/>
        </w:rPr>
        <w:t xml:space="preserve"> at </w:t>
      </w:r>
      <w:r w:rsidR="00A95D3C">
        <w:rPr>
          <w:rFonts w:ascii="Arial" w:hAnsi="Arial" w:cs="Arial"/>
        </w:rPr>
        <w:t>3</w:t>
      </w:r>
      <w:r w:rsidRPr="00B807E3">
        <w:rPr>
          <w:rFonts w:ascii="Arial" w:hAnsi="Arial" w:cs="Arial"/>
        </w:rPr>
        <w:t>:</w:t>
      </w:r>
      <w:r w:rsidR="00FA6D4E">
        <w:rPr>
          <w:rFonts w:ascii="Arial" w:hAnsi="Arial" w:cs="Arial"/>
        </w:rPr>
        <w:t>0</w:t>
      </w:r>
      <w:r w:rsidRPr="00B807E3">
        <w:rPr>
          <w:rFonts w:ascii="Arial" w:hAnsi="Arial" w:cs="Arial"/>
        </w:rPr>
        <w:t xml:space="preserve">0 </w:t>
      </w:r>
      <w:r w:rsidR="00834C8E" w:rsidRPr="00B807E3">
        <w:rPr>
          <w:rFonts w:ascii="Arial" w:hAnsi="Arial" w:cs="Arial"/>
        </w:rPr>
        <w:t xml:space="preserve">pm and commercial bids on </w:t>
      </w:r>
      <w:r w:rsidR="00FA6D4E">
        <w:rPr>
          <w:rFonts w:ascii="Arial" w:hAnsi="Arial" w:cs="Arial"/>
        </w:rPr>
        <w:t>1</w:t>
      </w:r>
      <w:r w:rsidR="00287507">
        <w:rPr>
          <w:rFonts w:ascii="Arial" w:hAnsi="Arial" w:cs="Arial"/>
        </w:rPr>
        <w:t>5.02</w:t>
      </w:r>
      <w:r w:rsidR="00672DF7">
        <w:rPr>
          <w:rFonts w:ascii="Arial" w:hAnsi="Arial" w:cs="Arial"/>
        </w:rPr>
        <w:t>.2024</w:t>
      </w:r>
      <w:r w:rsidR="00FA6D4E">
        <w:rPr>
          <w:rFonts w:ascii="Arial" w:hAnsi="Arial" w:cs="Arial"/>
        </w:rPr>
        <w:t xml:space="preserve"> at 3</w:t>
      </w:r>
      <w:r w:rsidR="009D4750">
        <w:rPr>
          <w:rFonts w:ascii="Arial" w:hAnsi="Arial" w:cs="Arial"/>
        </w:rPr>
        <w:t>:30 pm</w:t>
      </w:r>
      <w:r w:rsidR="00834C8E">
        <w:rPr>
          <w:rFonts w:ascii="Arial" w:hAnsi="Arial" w:cs="Arial"/>
        </w:rPr>
        <w:t xml:space="preserve"> </w:t>
      </w:r>
      <w:r w:rsidRPr="00087214">
        <w:rPr>
          <w:rFonts w:ascii="Arial" w:hAnsi="Arial" w:cs="Arial"/>
        </w:rPr>
        <w:t xml:space="preserve">at the below mentioned premises. The bidder’s representative </w:t>
      </w:r>
      <w:r w:rsidR="00E52DA9">
        <w:rPr>
          <w:rFonts w:ascii="Arial" w:hAnsi="Arial" w:cs="Arial"/>
        </w:rPr>
        <w:t xml:space="preserve">if wish to, </w:t>
      </w:r>
      <w:r w:rsidRPr="00087214">
        <w:rPr>
          <w:rFonts w:ascii="Arial" w:hAnsi="Arial" w:cs="Arial"/>
        </w:rPr>
        <w:t xml:space="preserve">need to be present physically at our Office </w:t>
      </w:r>
      <w:r w:rsidR="00834C8E">
        <w:rPr>
          <w:rFonts w:ascii="Arial" w:hAnsi="Arial" w:cs="Arial"/>
        </w:rPr>
        <w:t>for</w:t>
      </w:r>
      <w:r w:rsidRPr="00087214">
        <w:rPr>
          <w:rFonts w:ascii="Arial" w:hAnsi="Arial" w:cs="Arial"/>
        </w:rPr>
        <w:t xml:space="preserve"> Bid opening, well in time along with the authorization letter</w:t>
      </w:r>
      <w:r w:rsidR="009E40DF" w:rsidRPr="00087214">
        <w:rPr>
          <w:rFonts w:ascii="Arial" w:hAnsi="Arial" w:cs="Arial"/>
        </w:rPr>
        <w:t xml:space="preserve"> from the bidder’s company. </w:t>
      </w:r>
    </w:p>
    <w:p w14:paraId="43D43E84" w14:textId="77777777" w:rsidR="009E40DF" w:rsidRPr="00087214" w:rsidRDefault="009E40DF">
      <w:pPr>
        <w:spacing w:after="160" w:line="259" w:lineRule="auto"/>
        <w:rPr>
          <w:rFonts w:ascii="Arial" w:hAnsi="Arial" w:cs="Arial"/>
        </w:rPr>
      </w:pPr>
      <w:r w:rsidRPr="00087214">
        <w:rPr>
          <w:rFonts w:ascii="Arial" w:hAnsi="Arial" w:cs="Arial"/>
        </w:rPr>
        <w:br w:type="page"/>
      </w:r>
    </w:p>
    <w:p w14:paraId="406F1C41" w14:textId="354B28D4" w:rsidR="00B57477" w:rsidRPr="00BB7ADA" w:rsidRDefault="00D35B86" w:rsidP="00BB7ADA">
      <w:pPr>
        <w:autoSpaceDE w:val="0"/>
        <w:autoSpaceDN w:val="0"/>
        <w:adjustRightInd w:val="0"/>
        <w:rPr>
          <w:rFonts w:ascii="Arial" w:hAnsi="Arial" w:cs="Arial"/>
          <w:b/>
        </w:rPr>
      </w:pPr>
      <w:r>
        <w:rPr>
          <w:rFonts w:ascii="Arial" w:hAnsi="Arial" w:cs="Arial"/>
          <w:b/>
        </w:rPr>
        <w:t>1.4</w:t>
      </w:r>
      <w:r w:rsidR="00BB7ADA">
        <w:rPr>
          <w:rFonts w:ascii="Arial" w:hAnsi="Arial" w:cs="Arial"/>
          <w:b/>
        </w:rPr>
        <w:tab/>
      </w:r>
      <w:r w:rsidR="00B57477" w:rsidRPr="00BB7ADA">
        <w:rPr>
          <w:rFonts w:ascii="Arial" w:hAnsi="Arial" w:cs="Arial"/>
          <w:b/>
        </w:rPr>
        <w:t>Important dates / schedules for the above RFP shall be as following:</w:t>
      </w:r>
    </w:p>
    <w:p w14:paraId="019BBC57" w14:textId="77777777" w:rsidR="00B57477" w:rsidRPr="00D35B86" w:rsidRDefault="00B57477" w:rsidP="00B57477">
      <w:pPr>
        <w:pStyle w:val="ListParagraph"/>
        <w:autoSpaceDE w:val="0"/>
        <w:autoSpaceDN w:val="0"/>
        <w:adjustRightInd w:val="0"/>
        <w:rPr>
          <w:rFonts w:ascii="Arial" w:hAnsi="Arial" w:cs="Arial"/>
          <w:b/>
        </w:rPr>
      </w:pPr>
    </w:p>
    <w:tbl>
      <w:tblPr>
        <w:tblW w:w="918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500"/>
        <w:gridCol w:w="4680"/>
      </w:tblGrid>
      <w:tr w:rsidR="00B57477" w:rsidRPr="00087214" w14:paraId="5E34F511" w14:textId="77777777" w:rsidTr="00E043BA">
        <w:tc>
          <w:tcPr>
            <w:tcW w:w="4500" w:type="dxa"/>
          </w:tcPr>
          <w:p w14:paraId="4E94F719" w14:textId="77777777" w:rsidR="00B57477" w:rsidRPr="00087214" w:rsidRDefault="00B57477" w:rsidP="00D9419C">
            <w:pPr>
              <w:jc w:val="both"/>
              <w:rPr>
                <w:rFonts w:ascii="Arial" w:hAnsi="Arial" w:cs="Arial"/>
              </w:rPr>
            </w:pPr>
            <w:r w:rsidRPr="00087214">
              <w:rPr>
                <w:rFonts w:ascii="Arial" w:hAnsi="Arial" w:cs="Arial"/>
              </w:rPr>
              <w:t>Date and Time of commencement of Bid Document</w:t>
            </w:r>
          </w:p>
        </w:tc>
        <w:tc>
          <w:tcPr>
            <w:tcW w:w="4680" w:type="dxa"/>
          </w:tcPr>
          <w:p w14:paraId="43D85B57" w14:textId="15CADB1A" w:rsidR="00B57477" w:rsidRPr="00E35C43" w:rsidRDefault="005D2AEF" w:rsidP="00EE1E58">
            <w:pPr>
              <w:jc w:val="both"/>
              <w:rPr>
                <w:rFonts w:ascii="Arial" w:hAnsi="Arial" w:cs="Arial"/>
              </w:rPr>
            </w:pPr>
            <w:r>
              <w:rPr>
                <w:rFonts w:ascii="Arial" w:hAnsi="Arial" w:cs="Arial"/>
              </w:rPr>
              <w:t>03.02.2024</w:t>
            </w:r>
            <w:r w:rsidR="009B060C">
              <w:rPr>
                <w:rFonts w:ascii="Arial" w:hAnsi="Arial" w:cs="Arial"/>
              </w:rPr>
              <w:t xml:space="preserve"> </w:t>
            </w:r>
            <w:r w:rsidR="00B57477" w:rsidRPr="00E35C43">
              <w:rPr>
                <w:rFonts w:ascii="Arial" w:hAnsi="Arial" w:cs="Arial"/>
              </w:rPr>
              <w:t>from  Bank’s web site</w:t>
            </w:r>
          </w:p>
        </w:tc>
      </w:tr>
      <w:tr w:rsidR="00273BC2" w:rsidRPr="00087214" w14:paraId="2A03FEED" w14:textId="77777777" w:rsidTr="00E043BA">
        <w:tc>
          <w:tcPr>
            <w:tcW w:w="4500" w:type="dxa"/>
          </w:tcPr>
          <w:p w14:paraId="30AA6C90" w14:textId="77777777" w:rsidR="00B57477" w:rsidRPr="00087214" w:rsidRDefault="00B57477" w:rsidP="00B32D02">
            <w:pPr>
              <w:jc w:val="both"/>
              <w:rPr>
                <w:rFonts w:ascii="Arial" w:hAnsi="Arial" w:cs="Arial"/>
              </w:rPr>
            </w:pPr>
            <w:r w:rsidRPr="00087214">
              <w:rPr>
                <w:rFonts w:ascii="Arial" w:hAnsi="Arial" w:cs="Arial"/>
              </w:rPr>
              <w:t xml:space="preserve">Last Date and Time for Receipt of Bids at Bank of India </w:t>
            </w:r>
          </w:p>
        </w:tc>
        <w:tc>
          <w:tcPr>
            <w:tcW w:w="4680" w:type="dxa"/>
          </w:tcPr>
          <w:p w14:paraId="15138C8F" w14:textId="1AD493E7" w:rsidR="00B57477" w:rsidRPr="00C23220" w:rsidRDefault="00A84814" w:rsidP="00AF68BB">
            <w:pPr>
              <w:jc w:val="both"/>
              <w:rPr>
                <w:rFonts w:ascii="Arial" w:hAnsi="Arial" w:cs="Arial"/>
              </w:rPr>
            </w:pPr>
            <w:r>
              <w:rPr>
                <w:rFonts w:ascii="Arial" w:hAnsi="Arial" w:cs="Arial"/>
              </w:rPr>
              <w:t>16</w:t>
            </w:r>
            <w:r w:rsidR="00EE1E58">
              <w:rPr>
                <w:rFonts w:ascii="Arial" w:hAnsi="Arial" w:cs="Arial"/>
              </w:rPr>
              <w:t>.02</w:t>
            </w:r>
            <w:r w:rsidR="009B060C">
              <w:rPr>
                <w:rFonts w:ascii="Arial" w:hAnsi="Arial" w:cs="Arial"/>
              </w:rPr>
              <w:t>.2024</w:t>
            </w:r>
            <w:r w:rsidR="00B32D02" w:rsidRPr="00C23220">
              <w:rPr>
                <w:rFonts w:ascii="Arial" w:hAnsi="Arial" w:cs="Arial"/>
              </w:rPr>
              <w:t xml:space="preserve"> on or before </w:t>
            </w:r>
            <w:r w:rsidR="00B566B2">
              <w:rPr>
                <w:rFonts w:ascii="Arial" w:hAnsi="Arial" w:cs="Arial"/>
              </w:rPr>
              <w:t xml:space="preserve"> 3.</w:t>
            </w:r>
            <w:r w:rsidR="00B32D02" w:rsidRPr="00C23220">
              <w:rPr>
                <w:rFonts w:ascii="Arial" w:hAnsi="Arial" w:cs="Arial"/>
              </w:rPr>
              <w:t>00 pm</w:t>
            </w:r>
          </w:p>
        </w:tc>
      </w:tr>
      <w:tr w:rsidR="00273BC2" w:rsidRPr="00087214" w14:paraId="050B9ADD" w14:textId="77777777" w:rsidTr="00E043BA">
        <w:tc>
          <w:tcPr>
            <w:tcW w:w="4500" w:type="dxa"/>
          </w:tcPr>
          <w:p w14:paraId="76578DAE" w14:textId="77777777" w:rsidR="00B57477" w:rsidRPr="00087214" w:rsidRDefault="00B57477" w:rsidP="00B32D02">
            <w:pPr>
              <w:jc w:val="both"/>
              <w:rPr>
                <w:rFonts w:ascii="Arial" w:hAnsi="Arial" w:cs="Arial"/>
              </w:rPr>
            </w:pPr>
            <w:r w:rsidRPr="00087214">
              <w:rPr>
                <w:rFonts w:ascii="Arial" w:hAnsi="Arial" w:cs="Arial"/>
              </w:rPr>
              <w:t xml:space="preserve">Date &amp; time of Bid opening for technical evaluation </w:t>
            </w:r>
          </w:p>
        </w:tc>
        <w:tc>
          <w:tcPr>
            <w:tcW w:w="4680" w:type="dxa"/>
          </w:tcPr>
          <w:p w14:paraId="17E34646" w14:textId="2394795A" w:rsidR="00B57477" w:rsidRPr="00C23220" w:rsidRDefault="00A84814" w:rsidP="00AF68BB">
            <w:pPr>
              <w:jc w:val="both"/>
              <w:rPr>
                <w:rFonts w:ascii="Arial" w:hAnsi="Arial" w:cs="Arial"/>
              </w:rPr>
            </w:pPr>
            <w:r>
              <w:rPr>
                <w:rFonts w:ascii="Arial" w:hAnsi="Arial" w:cs="Arial"/>
              </w:rPr>
              <w:t>16</w:t>
            </w:r>
            <w:r w:rsidR="00A95AFF">
              <w:rPr>
                <w:rFonts w:ascii="Arial" w:hAnsi="Arial" w:cs="Arial"/>
              </w:rPr>
              <w:t>.02</w:t>
            </w:r>
            <w:r w:rsidR="00EE1E58">
              <w:rPr>
                <w:rFonts w:ascii="Arial" w:hAnsi="Arial" w:cs="Arial"/>
              </w:rPr>
              <w:t>.2024</w:t>
            </w:r>
            <w:r w:rsidR="008E08FD" w:rsidRPr="00C23220">
              <w:rPr>
                <w:rFonts w:ascii="Arial" w:hAnsi="Arial" w:cs="Arial"/>
              </w:rPr>
              <w:t xml:space="preserve"> @ </w:t>
            </w:r>
            <w:r w:rsidR="00AF68BB" w:rsidRPr="00C23220">
              <w:rPr>
                <w:rFonts w:ascii="Arial" w:hAnsi="Arial" w:cs="Arial"/>
              </w:rPr>
              <w:t>3</w:t>
            </w:r>
            <w:r w:rsidR="00B32D02" w:rsidRPr="00C23220">
              <w:rPr>
                <w:rFonts w:ascii="Arial" w:hAnsi="Arial" w:cs="Arial"/>
              </w:rPr>
              <w:t>.</w:t>
            </w:r>
            <w:r w:rsidR="00A95AFF">
              <w:rPr>
                <w:rFonts w:ascii="Arial" w:hAnsi="Arial" w:cs="Arial"/>
              </w:rPr>
              <w:t>0</w:t>
            </w:r>
            <w:r w:rsidR="00B32D02" w:rsidRPr="00C23220">
              <w:rPr>
                <w:rFonts w:ascii="Arial" w:hAnsi="Arial" w:cs="Arial"/>
              </w:rPr>
              <w:t>0 pm</w:t>
            </w:r>
          </w:p>
        </w:tc>
      </w:tr>
      <w:tr w:rsidR="00273BC2" w:rsidRPr="00087214" w14:paraId="2AABAB2F" w14:textId="77777777" w:rsidTr="00E043BA">
        <w:tc>
          <w:tcPr>
            <w:tcW w:w="4500" w:type="dxa"/>
          </w:tcPr>
          <w:p w14:paraId="2940C2F0" w14:textId="77777777" w:rsidR="00B57477" w:rsidRPr="00087214" w:rsidRDefault="00B57477" w:rsidP="00D9419C">
            <w:pPr>
              <w:jc w:val="both"/>
              <w:rPr>
                <w:rFonts w:ascii="Arial" w:hAnsi="Arial" w:cs="Arial"/>
              </w:rPr>
            </w:pPr>
            <w:r w:rsidRPr="00087214">
              <w:rPr>
                <w:rFonts w:ascii="Arial" w:hAnsi="Arial" w:cs="Arial"/>
              </w:rPr>
              <w:t>Queries regarding bid to be received by (e-mail only)</w:t>
            </w:r>
          </w:p>
        </w:tc>
        <w:tc>
          <w:tcPr>
            <w:tcW w:w="4680" w:type="dxa"/>
          </w:tcPr>
          <w:p w14:paraId="348342EF" w14:textId="2262C09B" w:rsidR="00B57477" w:rsidRPr="00C23220" w:rsidRDefault="005D2AEF" w:rsidP="00EE1E58">
            <w:pPr>
              <w:jc w:val="both"/>
              <w:rPr>
                <w:rFonts w:ascii="Arial" w:hAnsi="Arial" w:cs="Arial"/>
              </w:rPr>
            </w:pPr>
            <w:r>
              <w:rPr>
                <w:rFonts w:ascii="Arial" w:hAnsi="Arial" w:cs="Arial"/>
              </w:rPr>
              <w:t>09</w:t>
            </w:r>
            <w:r w:rsidR="009B060C">
              <w:rPr>
                <w:rFonts w:ascii="Arial" w:hAnsi="Arial" w:cs="Arial"/>
              </w:rPr>
              <w:t>.0</w:t>
            </w:r>
            <w:r w:rsidR="00EE1E58">
              <w:rPr>
                <w:rFonts w:ascii="Arial" w:hAnsi="Arial" w:cs="Arial"/>
              </w:rPr>
              <w:t>2</w:t>
            </w:r>
            <w:r w:rsidR="009B060C">
              <w:rPr>
                <w:rFonts w:ascii="Arial" w:hAnsi="Arial" w:cs="Arial"/>
              </w:rPr>
              <w:t>.2024</w:t>
            </w:r>
            <w:r w:rsidR="00E043BA" w:rsidRPr="00C23220">
              <w:rPr>
                <w:rFonts w:ascii="Arial" w:hAnsi="Arial" w:cs="Arial"/>
              </w:rPr>
              <w:t xml:space="preserve"> before </w:t>
            </w:r>
            <w:r w:rsidR="00994562" w:rsidRPr="00C23220">
              <w:rPr>
                <w:rFonts w:ascii="Arial" w:hAnsi="Arial" w:cs="Arial"/>
              </w:rPr>
              <w:t>11</w:t>
            </w:r>
            <w:r w:rsidR="00E043BA" w:rsidRPr="00C23220">
              <w:rPr>
                <w:rFonts w:ascii="Arial" w:hAnsi="Arial" w:cs="Arial"/>
              </w:rPr>
              <w:t>.</w:t>
            </w:r>
            <w:r w:rsidR="00B32D02" w:rsidRPr="00C23220">
              <w:rPr>
                <w:rFonts w:ascii="Arial" w:hAnsi="Arial" w:cs="Arial"/>
              </w:rPr>
              <w:t xml:space="preserve">00 </w:t>
            </w:r>
            <w:r w:rsidR="00994562" w:rsidRPr="00C23220">
              <w:rPr>
                <w:rFonts w:ascii="Arial" w:hAnsi="Arial" w:cs="Arial"/>
              </w:rPr>
              <w:t>a</w:t>
            </w:r>
            <w:r w:rsidR="00B32D02" w:rsidRPr="00C23220">
              <w:rPr>
                <w:rFonts w:ascii="Arial" w:hAnsi="Arial" w:cs="Arial"/>
              </w:rPr>
              <w:t>m</w:t>
            </w:r>
          </w:p>
        </w:tc>
      </w:tr>
      <w:tr w:rsidR="00B57477" w:rsidRPr="00087214" w14:paraId="209F5497" w14:textId="77777777" w:rsidTr="00E043BA">
        <w:tc>
          <w:tcPr>
            <w:tcW w:w="4500" w:type="dxa"/>
          </w:tcPr>
          <w:p w14:paraId="16D2F42E" w14:textId="77777777" w:rsidR="00B32D02" w:rsidRDefault="00B57477" w:rsidP="00D9419C">
            <w:pPr>
              <w:jc w:val="both"/>
              <w:rPr>
                <w:rFonts w:ascii="Arial" w:hAnsi="Arial" w:cs="Arial"/>
              </w:rPr>
            </w:pPr>
            <w:r w:rsidRPr="00087214">
              <w:rPr>
                <w:rFonts w:ascii="Arial" w:hAnsi="Arial" w:cs="Arial"/>
              </w:rPr>
              <w:t>Date and Time of Pre-bid meeting</w:t>
            </w:r>
            <w:r w:rsidR="00B32D02">
              <w:rPr>
                <w:rFonts w:ascii="Arial" w:hAnsi="Arial" w:cs="Arial"/>
              </w:rPr>
              <w:t xml:space="preserve"> </w:t>
            </w:r>
          </w:p>
          <w:p w14:paraId="35EE54D7" w14:textId="77777777" w:rsidR="00B57477" w:rsidRPr="00087214" w:rsidRDefault="00B32D02" w:rsidP="00D9419C">
            <w:pPr>
              <w:jc w:val="both"/>
              <w:rPr>
                <w:rFonts w:ascii="Arial" w:hAnsi="Arial" w:cs="Arial"/>
              </w:rPr>
            </w:pPr>
            <w:r>
              <w:rPr>
                <w:rFonts w:ascii="Arial" w:hAnsi="Arial" w:cs="Arial"/>
              </w:rPr>
              <w:t>(if required)</w:t>
            </w:r>
          </w:p>
        </w:tc>
        <w:tc>
          <w:tcPr>
            <w:tcW w:w="4680" w:type="dxa"/>
          </w:tcPr>
          <w:p w14:paraId="13398490" w14:textId="7771BE5D" w:rsidR="00B57477" w:rsidRPr="00C23220" w:rsidRDefault="005D2AEF" w:rsidP="00EE1E58">
            <w:pPr>
              <w:jc w:val="both"/>
              <w:rPr>
                <w:rFonts w:ascii="Arial" w:hAnsi="Arial" w:cs="Arial"/>
              </w:rPr>
            </w:pPr>
            <w:r>
              <w:rPr>
                <w:rFonts w:ascii="Arial" w:hAnsi="Arial" w:cs="Arial"/>
              </w:rPr>
              <w:t>09</w:t>
            </w:r>
            <w:r w:rsidR="00A95AFF">
              <w:rPr>
                <w:rFonts w:ascii="Arial" w:hAnsi="Arial" w:cs="Arial"/>
              </w:rPr>
              <w:t xml:space="preserve">.02.2024 </w:t>
            </w:r>
            <w:r w:rsidR="00B32D02" w:rsidRPr="00C23220">
              <w:rPr>
                <w:rFonts w:ascii="Arial" w:hAnsi="Arial" w:cs="Arial"/>
              </w:rPr>
              <w:t>@ 3.</w:t>
            </w:r>
            <w:r w:rsidR="00A95AFF">
              <w:rPr>
                <w:rFonts w:ascii="Arial" w:hAnsi="Arial" w:cs="Arial"/>
              </w:rPr>
              <w:t>0</w:t>
            </w:r>
            <w:r w:rsidR="00B32D02" w:rsidRPr="00C23220">
              <w:rPr>
                <w:rFonts w:ascii="Arial" w:hAnsi="Arial" w:cs="Arial"/>
              </w:rPr>
              <w:t>0 pm</w:t>
            </w:r>
          </w:p>
        </w:tc>
      </w:tr>
      <w:tr w:rsidR="00B57477" w:rsidRPr="00087214" w14:paraId="6328E9A9" w14:textId="77777777" w:rsidTr="00E043BA">
        <w:tc>
          <w:tcPr>
            <w:tcW w:w="4500" w:type="dxa"/>
          </w:tcPr>
          <w:p w14:paraId="1B7CFB40" w14:textId="77777777" w:rsidR="00B57477" w:rsidRPr="00087214" w:rsidRDefault="00B57477" w:rsidP="00D9419C">
            <w:pPr>
              <w:jc w:val="both"/>
              <w:rPr>
                <w:rFonts w:ascii="Arial" w:hAnsi="Arial" w:cs="Arial"/>
              </w:rPr>
            </w:pPr>
            <w:r w:rsidRPr="00087214">
              <w:rPr>
                <w:rFonts w:ascii="Arial" w:hAnsi="Arial" w:cs="Arial"/>
              </w:rPr>
              <w:t xml:space="preserve">Date and time of opening of Price Bids </w:t>
            </w:r>
          </w:p>
        </w:tc>
        <w:tc>
          <w:tcPr>
            <w:tcW w:w="4680" w:type="dxa"/>
          </w:tcPr>
          <w:p w14:paraId="24BF8A49" w14:textId="2C2B9FD0" w:rsidR="00B57477" w:rsidRPr="00E35C43" w:rsidRDefault="00A84814" w:rsidP="00EE1E58">
            <w:pPr>
              <w:jc w:val="both"/>
              <w:rPr>
                <w:rFonts w:ascii="Arial" w:hAnsi="Arial" w:cs="Arial"/>
              </w:rPr>
            </w:pPr>
            <w:r>
              <w:rPr>
                <w:rFonts w:ascii="Arial" w:hAnsi="Arial" w:cs="Arial"/>
              </w:rPr>
              <w:t>16</w:t>
            </w:r>
            <w:r w:rsidR="00EE1E58">
              <w:rPr>
                <w:rFonts w:ascii="Arial" w:hAnsi="Arial" w:cs="Arial"/>
              </w:rPr>
              <w:t>.02</w:t>
            </w:r>
            <w:r w:rsidR="009B060C">
              <w:rPr>
                <w:rFonts w:ascii="Arial" w:hAnsi="Arial" w:cs="Arial"/>
              </w:rPr>
              <w:t>.2024</w:t>
            </w:r>
            <w:r w:rsidR="00E043BA">
              <w:rPr>
                <w:rFonts w:ascii="Arial" w:hAnsi="Arial" w:cs="Arial"/>
              </w:rPr>
              <w:t xml:space="preserve"> at </w:t>
            </w:r>
            <w:r w:rsidR="009B060C">
              <w:rPr>
                <w:rFonts w:ascii="Arial" w:hAnsi="Arial" w:cs="Arial"/>
              </w:rPr>
              <w:t>3</w:t>
            </w:r>
            <w:r w:rsidR="00E043BA">
              <w:rPr>
                <w:rFonts w:ascii="Arial" w:hAnsi="Arial" w:cs="Arial"/>
              </w:rPr>
              <w:t>.30 pm</w:t>
            </w:r>
            <w:r w:rsidR="00A90E0B" w:rsidRPr="00E35C43">
              <w:rPr>
                <w:rFonts w:ascii="Arial" w:hAnsi="Arial" w:cs="Arial"/>
              </w:rPr>
              <w:t xml:space="preserve"> of</w:t>
            </w:r>
            <w:r w:rsidR="00B57477" w:rsidRPr="00E35C43">
              <w:rPr>
                <w:rFonts w:ascii="Arial" w:hAnsi="Arial" w:cs="Arial"/>
              </w:rPr>
              <w:t xml:space="preserve"> all shortlisted eligible</w:t>
            </w:r>
            <w:r w:rsidR="00E043BA">
              <w:rPr>
                <w:rFonts w:ascii="Arial" w:hAnsi="Arial" w:cs="Arial"/>
              </w:rPr>
              <w:t xml:space="preserve"> – </w:t>
            </w:r>
            <w:r w:rsidR="00A90E0B" w:rsidRPr="00E35C43">
              <w:rPr>
                <w:rFonts w:ascii="Arial" w:hAnsi="Arial" w:cs="Arial"/>
              </w:rPr>
              <w:t xml:space="preserve"> qualified</w:t>
            </w:r>
            <w:r w:rsidR="00B57477" w:rsidRPr="00E35C43">
              <w:rPr>
                <w:rFonts w:ascii="Arial" w:hAnsi="Arial" w:cs="Arial"/>
              </w:rPr>
              <w:t xml:space="preserve"> bidders</w:t>
            </w:r>
          </w:p>
        </w:tc>
      </w:tr>
      <w:tr w:rsidR="00B57477" w:rsidRPr="00087214" w14:paraId="0BF8ED8C" w14:textId="77777777" w:rsidTr="00E043BA">
        <w:tc>
          <w:tcPr>
            <w:tcW w:w="4500" w:type="dxa"/>
          </w:tcPr>
          <w:p w14:paraId="3398DBC0" w14:textId="77777777" w:rsidR="00B57477" w:rsidRPr="00087214" w:rsidRDefault="00B57477" w:rsidP="00D9419C">
            <w:pPr>
              <w:jc w:val="both"/>
              <w:rPr>
                <w:rFonts w:ascii="Arial" w:hAnsi="Arial" w:cs="Arial"/>
              </w:rPr>
            </w:pPr>
            <w:r w:rsidRPr="00087214">
              <w:rPr>
                <w:rFonts w:ascii="Arial" w:hAnsi="Arial" w:cs="Arial"/>
              </w:rPr>
              <w:t>Contact Persons</w:t>
            </w:r>
          </w:p>
        </w:tc>
        <w:tc>
          <w:tcPr>
            <w:tcW w:w="4680" w:type="dxa"/>
          </w:tcPr>
          <w:p w14:paraId="0A33290C" w14:textId="79F3EFD7" w:rsidR="00B57477" w:rsidRPr="00087214" w:rsidRDefault="00E043BA" w:rsidP="00D9419C">
            <w:pPr>
              <w:jc w:val="both"/>
              <w:rPr>
                <w:rFonts w:ascii="Arial" w:hAnsi="Arial" w:cs="Arial"/>
              </w:rPr>
            </w:pPr>
            <w:r>
              <w:rPr>
                <w:rFonts w:ascii="Arial" w:hAnsi="Arial" w:cs="Arial"/>
              </w:rPr>
              <w:t xml:space="preserve">Shri </w:t>
            </w:r>
            <w:r w:rsidR="001F5A8A">
              <w:rPr>
                <w:rFonts w:ascii="Arial" w:hAnsi="Arial" w:cs="Arial"/>
              </w:rPr>
              <w:t>Yogesh Miglani</w:t>
            </w:r>
            <w:r w:rsidR="00B57477" w:rsidRPr="00087214">
              <w:rPr>
                <w:rFonts w:ascii="Arial" w:hAnsi="Arial" w:cs="Arial"/>
              </w:rPr>
              <w:t xml:space="preserve">, </w:t>
            </w:r>
            <w:r>
              <w:rPr>
                <w:rFonts w:ascii="Arial" w:hAnsi="Arial" w:cs="Arial"/>
              </w:rPr>
              <w:t xml:space="preserve">Chief </w:t>
            </w:r>
            <w:r w:rsidR="005F456E">
              <w:rPr>
                <w:rFonts w:ascii="Arial" w:hAnsi="Arial" w:cs="Arial"/>
              </w:rPr>
              <w:t>Manager</w:t>
            </w:r>
          </w:p>
          <w:p w14:paraId="67BA7218" w14:textId="377272A7" w:rsidR="00B57477" w:rsidRPr="00087214" w:rsidRDefault="00B57477" w:rsidP="00D9419C">
            <w:pPr>
              <w:jc w:val="both"/>
              <w:rPr>
                <w:rFonts w:ascii="Arial" w:hAnsi="Arial" w:cs="Arial"/>
              </w:rPr>
            </w:pPr>
            <w:r w:rsidRPr="00B32D02">
              <w:rPr>
                <w:rFonts w:ascii="Arial" w:hAnsi="Arial" w:cs="Arial"/>
              </w:rPr>
              <w:t>Email:</w:t>
            </w:r>
            <w:r w:rsidRPr="00087214">
              <w:rPr>
                <w:rFonts w:ascii="Arial" w:hAnsi="Arial" w:cs="Arial"/>
              </w:rPr>
              <w:t xml:space="preserve"> </w:t>
            </w:r>
            <w:r w:rsidR="001F5A8A">
              <w:rPr>
                <w:rFonts w:ascii="Arial" w:hAnsi="Arial" w:cs="Arial"/>
              </w:rPr>
              <w:t>Yogesh.Miglani</w:t>
            </w:r>
            <w:r w:rsidR="00E043BA" w:rsidRPr="005F456E">
              <w:rPr>
                <w:rFonts w:ascii="Arial" w:hAnsi="Arial" w:cs="Arial"/>
              </w:rPr>
              <w:t xml:space="preserve">@bankofindia.co.in </w:t>
            </w:r>
            <w:r w:rsidR="00E043BA" w:rsidRPr="00087214">
              <w:rPr>
                <w:rFonts w:ascii="Arial" w:hAnsi="Arial" w:cs="Arial"/>
              </w:rPr>
              <w:t xml:space="preserve"> </w:t>
            </w:r>
          </w:p>
          <w:p w14:paraId="5FB49741" w14:textId="77777777" w:rsidR="001F5A8A" w:rsidRDefault="001F5A8A" w:rsidP="005F456E">
            <w:pPr>
              <w:rPr>
                <w:rFonts w:ascii="Arial" w:hAnsi="Arial" w:cs="Arial"/>
              </w:rPr>
            </w:pPr>
            <w:r>
              <w:rPr>
                <w:rFonts w:ascii="Arial" w:hAnsi="Arial" w:cs="Arial"/>
              </w:rPr>
              <w:t>Alternate</w:t>
            </w:r>
          </w:p>
          <w:p w14:paraId="7643C25D" w14:textId="77777777" w:rsidR="001F5A8A" w:rsidRDefault="001F5A8A" w:rsidP="001F5A8A">
            <w:pPr>
              <w:rPr>
                <w:rFonts w:ascii="Arial" w:hAnsi="Arial" w:cs="Arial"/>
              </w:rPr>
            </w:pPr>
            <w:r>
              <w:rPr>
                <w:rFonts w:ascii="Arial" w:hAnsi="Arial" w:cs="Arial"/>
              </w:rPr>
              <w:t>Shri Ashish Ranjan, Chief Manager</w:t>
            </w:r>
          </w:p>
          <w:p w14:paraId="56036B13" w14:textId="22B80FA7" w:rsidR="00C23220" w:rsidRDefault="001F5A8A" w:rsidP="001F5A8A">
            <w:pPr>
              <w:rPr>
                <w:rFonts w:ascii="Arial" w:hAnsi="Arial" w:cs="Arial"/>
              </w:rPr>
            </w:pPr>
            <w:r>
              <w:rPr>
                <w:rFonts w:ascii="Arial" w:hAnsi="Arial" w:cs="Arial"/>
              </w:rPr>
              <w:t xml:space="preserve">Ashish.Ranjan@bankofindia.co.in </w:t>
            </w:r>
          </w:p>
          <w:p w14:paraId="6EC5A2D8" w14:textId="68A62E5A" w:rsidR="00C23220" w:rsidRDefault="00C23220" w:rsidP="005F456E">
            <w:pPr>
              <w:rPr>
                <w:rFonts w:ascii="Arial" w:hAnsi="Arial" w:cs="Arial"/>
              </w:rPr>
            </w:pPr>
            <w:r>
              <w:rPr>
                <w:rFonts w:ascii="Arial" w:hAnsi="Arial" w:cs="Arial"/>
              </w:rPr>
              <w:t>P</w:t>
            </w:r>
            <w:r w:rsidR="001F5A8A">
              <w:rPr>
                <w:rFonts w:ascii="Arial" w:hAnsi="Arial" w:cs="Arial"/>
              </w:rPr>
              <w:t>hone No :022-66689423</w:t>
            </w:r>
          </w:p>
          <w:p w14:paraId="76B80085" w14:textId="0C05D17E" w:rsidR="00B57477" w:rsidRPr="00087214" w:rsidRDefault="001F5A8A" w:rsidP="005F456E">
            <w:pPr>
              <w:rPr>
                <w:rFonts w:ascii="Arial" w:hAnsi="Arial" w:cs="Arial"/>
              </w:rPr>
            </w:pPr>
            <w:r>
              <w:rPr>
                <w:rFonts w:ascii="Arial" w:hAnsi="Arial" w:cs="Arial"/>
              </w:rPr>
              <w:t>Mobile No 9168939977</w:t>
            </w:r>
            <w:hyperlink r:id="rId9" w:history="1"/>
          </w:p>
        </w:tc>
      </w:tr>
      <w:tr w:rsidR="00B57477" w:rsidRPr="00087214" w14:paraId="3BB76FF1" w14:textId="77777777" w:rsidTr="00E043BA">
        <w:trPr>
          <w:trHeight w:val="822"/>
        </w:trPr>
        <w:tc>
          <w:tcPr>
            <w:tcW w:w="4500" w:type="dxa"/>
          </w:tcPr>
          <w:p w14:paraId="67BDD7D1" w14:textId="2E1B70BB" w:rsidR="00B57477" w:rsidRPr="00087214" w:rsidRDefault="00B57477" w:rsidP="0043710A">
            <w:pPr>
              <w:jc w:val="both"/>
              <w:rPr>
                <w:rFonts w:ascii="Arial" w:hAnsi="Arial" w:cs="Arial"/>
              </w:rPr>
            </w:pPr>
            <w:r w:rsidRPr="00087214">
              <w:rPr>
                <w:rFonts w:ascii="Arial" w:hAnsi="Arial" w:cs="Arial"/>
              </w:rPr>
              <w:t xml:space="preserve">Address for Communication </w:t>
            </w:r>
          </w:p>
        </w:tc>
        <w:tc>
          <w:tcPr>
            <w:tcW w:w="4680" w:type="dxa"/>
          </w:tcPr>
          <w:p w14:paraId="790D6376" w14:textId="04E687F8" w:rsidR="00B57477" w:rsidRPr="00087214" w:rsidRDefault="00A95AFF" w:rsidP="00D9419C">
            <w:pPr>
              <w:jc w:val="both"/>
              <w:rPr>
                <w:rFonts w:ascii="Arial" w:hAnsi="Arial" w:cs="Arial"/>
              </w:rPr>
            </w:pPr>
            <w:r>
              <w:rPr>
                <w:rFonts w:ascii="Arial" w:hAnsi="Arial" w:cs="Arial"/>
              </w:rPr>
              <w:t>The CGM and CRO</w:t>
            </w:r>
          </w:p>
          <w:p w14:paraId="11AD8D59" w14:textId="77777777" w:rsidR="00B57477" w:rsidRPr="00087214" w:rsidRDefault="00B57477" w:rsidP="00D9419C">
            <w:pPr>
              <w:jc w:val="both"/>
              <w:rPr>
                <w:rFonts w:ascii="Arial" w:hAnsi="Arial" w:cs="Arial"/>
              </w:rPr>
            </w:pPr>
            <w:r w:rsidRPr="00087214">
              <w:rPr>
                <w:rFonts w:ascii="Arial" w:hAnsi="Arial" w:cs="Arial"/>
              </w:rPr>
              <w:t>Bank of India, Head Office</w:t>
            </w:r>
          </w:p>
          <w:p w14:paraId="05739AF6" w14:textId="34B7A142" w:rsidR="00B57477" w:rsidRPr="00087214" w:rsidRDefault="00FD21AE" w:rsidP="00D9419C">
            <w:pPr>
              <w:jc w:val="both"/>
              <w:rPr>
                <w:rFonts w:ascii="Arial" w:hAnsi="Arial" w:cs="Arial"/>
              </w:rPr>
            </w:pPr>
            <w:r>
              <w:rPr>
                <w:rFonts w:ascii="Arial" w:hAnsi="Arial" w:cs="Arial"/>
              </w:rPr>
              <w:t xml:space="preserve">Risk Management Department, </w:t>
            </w:r>
          </w:p>
          <w:p w14:paraId="3F0C90EE" w14:textId="71A64444" w:rsidR="00B57477" w:rsidRPr="00087214" w:rsidRDefault="001F5A8A" w:rsidP="00D9419C">
            <w:pPr>
              <w:jc w:val="both"/>
              <w:rPr>
                <w:rFonts w:ascii="Arial" w:hAnsi="Arial" w:cs="Arial"/>
              </w:rPr>
            </w:pPr>
            <w:r>
              <w:rPr>
                <w:rFonts w:ascii="Arial" w:hAnsi="Arial" w:cs="Arial"/>
              </w:rPr>
              <w:t>6th Floor East Wing, Star House 2</w:t>
            </w:r>
            <w:r w:rsidR="00B57477" w:rsidRPr="00087214">
              <w:rPr>
                <w:rFonts w:ascii="Arial" w:hAnsi="Arial" w:cs="Arial"/>
              </w:rPr>
              <w:t>, C-5, G Block, Bandra Kurla Complex (BKC), Bandra East,</w:t>
            </w:r>
          </w:p>
          <w:p w14:paraId="661E83E9" w14:textId="1781D7D0" w:rsidR="00B57477" w:rsidRPr="00087214" w:rsidRDefault="001F5A8A" w:rsidP="00D9419C">
            <w:pPr>
              <w:jc w:val="both"/>
              <w:rPr>
                <w:rFonts w:ascii="Arial" w:hAnsi="Arial" w:cs="Arial"/>
              </w:rPr>
            </w:pPr>
            <w:r>
              <w:rPr>
                <w:rFonts w:ascii="Arial" w:hAnsi="Arial" w:cs="Arial"/>
              </w:rPr>
              <w:t>Mumbai – 400 051.</w:t>
            </w:r>
          </w:p>
        </w:tc>
      </w:tr>
      <w:tr w:rsidR="0043710A" w:rsidRPr="00087214" w14:paraId="139CA186" w14:textId="77777777" w:rsidTr="00E043BA">
        <w:trPr>
          <w:trHeight w:val="822"/>
        </w:trPr>
        <w:tc>
          <w:tcPr>
            <w:tcW w:w="4500" w:type="dxa"/>
          </w:tcPr>
          <w:p w14:paraId="074E326B" w14:textId="77777777" w:rsidR="0043710A" w:rsidRPr="00087214" w:rsidRDefault="00D13359" w:rsidP="0043710A">
            <w:pPr>
              <w:jc w:val="both"/>
              <w:rPr>
                <w:rFonts w:ascii="Arial" w:hAnsi="Arial" w:cs="Arial"/>
              </w:rPr>
            </w:pPr>
            <w:r>
              <w:rPr>
                <w:rFonts w:ascii="Arial" w:hAnsi="Arial" w:cs="Arial"/>
              </w:rPr>
              <w:t>S</w:t>
            </w:r>
            <w:r w:rsidR="0043710A" w:rsidRPr="00087214">
              <w:rPr>
                <w:rFonts w:ascii="Arial" w:hAnsi="Arial" w:cs="Arial"/>
              </w:rPr>
              <w:t>ubmission of bid.</w:t>
            </w:r>
          </w:p>
        </w:tc>
        <w:tc>
          <w:tcPr>
            <w:tcW w:w="4680" w:type="dxa"/>
          </w:tcPr>
          <w:p w14:paraId="5DF0D962" w14:textId="14662FFE" w:rsidR="00C727B9" w:rsidRPr="00594250" w:rsidRDefault="0080259C" w:rsidP="00E52DA9">
            <w:pPr>
              <w:jc w:val="both"/>
              <w:rPr>
                <w:rFonts w:ascii="Arial" w:hAnsi="Arial" w:cs="Arial"/>
                <w:b/>
                <w:bCs/>
              </w:rPr>
            </w:pPr>
            <w:r w:rsidRPr="00E52DA9">
              <w:rPr>
                <w:rFonts w:ascii="Arial" w:eastAsia="CIDFont+F3" w:hAnsi="Arial" w:cs="Arial"/>
                <w:lang w:val="en-IN"/>
              </w:rPr>
              <w:t xml:space="preserve">The Technical Bid and the Commercial bid has to be </w:t>
            </w:r>
            <w:r w:rsidR="00C727B9">
              <w:rPr>
                <w:rFonts w:ascii="Arial" w:eastAsia="CIDFont+F3" w:hAnsi="Arial" w:cs="Arial"/>
                <w:lang w:val="en-IN"/>
              </w:rPr>
              <w:t xml:space="preserve">physical </w:t>
            </w:r>
            <w:r w:rsidRPr="00E52DA9">
              <w:rPr>
                <w:rFonts w:ascii="Arial" w:eastAsia="CIDFont+F3" w:hAnsi="Arial" w:cs="Arial"/>
                <w:lang w:val="en-IN"/>
              </w:rPr>
              <w:t xml:space="preserve">submitted </w:t>
            </w:r>
            <w:r w:rsidR="00E52DA9" w:rsidRPr="00E52DA9">
              <w:rPr>
                <w:rFonts w:ascii="Arial" w:eastAsia="CIDFont+F3" w:hAnsi="Arial" w:cs="Arial"/>
                <w:lang w:val="en-IN"/>
              </w:rPr>
              <w:t xml:space="preserve">in </w:t>
            </w:r>
            <w:r w:rsidR="00E52DA9" w:rsidRPr="00E52DA9">
              <w:rPr>
                <w:rFonts w:ascii="Arial" w:hAnsi="Arial" w:cs="Arial"/>
              </w:rPr>
              <w:t>two</w:t>
            </w:r>
            <w:r w:rsidR="00C727B9">
              <w:rPr>
                <w:rFonts w:ascii="Arial" w:hAnsi="Arial" w:cs="Arial"/>
              </w:rPr>
              <w:t xml:space="preserve"> separate sealed </w:t>
            </w:r>
            <w:r w:rsidR="00E52DA9" w:rsidRPr="00E52DA9">
              <w:rPr>
                <w:rFonts w:ascii="Arial" w:hAnsi="Arial" w:cs="Arial"/>
              </w:rPr>
              <w:t>envelope</w:t>
            </w:r>
            <w:r w:rsidR="00C727B9">
              <w:rPr>
                <w:rFonts w:ascii="Arial" w:hAnsi="Arial" w:cs="Arial"/>
              </w:rPr>
              <w:t xml:space="preserve">s. The respective envelop shall be clearly marked as </w:t>
            </w:r>
            <w:r w:rsidR="00C727B9" w:rsidRPr="00C727B9">
              <w:rPr>
                <w:rFonts w:ascii="Arial" w:hAnsi="Arial" w:cs="Arial"/>
                <w:b/>
              </w:rPr>
              <w:t>“Technical Bid”</w:t>
            </w:r>
            <w:r w:rsidR="00C727B9">
              <w:rPr>
                <w:rFonts w:ascii="Arial" w:hAnsi="Arial" w:cs="Arial"/>
              </w:rPr>
              <w:t xml:space="preserve"> and </w:t>
            </w:r>
            <w:r w:rsidR="00C727B9" w:rsidRPr="00C727B9">
              <w:rPr>
                <w:rFonts w:ascii="Arial" w:hAnsi="Arial" w:cs="Arial"/>
                <w:b/>
              </w:rPr>
              <w:t>“Price Bid”</w:t>
            </w:r>
            <w:r w:rsidR="00C727B9">
              <w:rPr>
                <w:rFonts w:ascii="Arial" w:hAnsi="Arial" w:cs="Arial"/>
              </w:rPr>
              <w:t xml:space="preserve"> respectively. These two envelops again to be sealed in </w:t>
            </w:r>
            <w:r w:rsidR="00C727B9" w:rsidRPr="00C727B9">
              <w:rPr>
                <w:rFonts w:ascii="Arial" w:hAnsi="Arial" w:cs="Arial"/>
                <w:b/>
              </w:rPr>
              <w:t>one master envelop</w:t>
            </w:r>
            <w:r w:rsidR="00C727B9">
              <w:rPr>
                <w:rFonts w:ascii="Arial" w:hAnsi="Arial" w:cs="Arial"/>
              </w:rPr>
              <w:t xml:space="preserve">, marked as, </w:t>
            </w:r>
            <w:r w:rsidR="00C727B9" w:rsidRPr="00C727B9">
              <w:rPr>
                <w:rFonts w:ascii="Arial" w:hAnsi="Arial" w:cs="Arial"/>
                <w:b/>
              </w:rPr>
              <w:t>bid proposals for</w:t>
            </w:r>
            <w:r w:rsidR="00C727B9">
              <w:rPr>
                <w:rFonts w:ascii="Arial" w:hAnsi="Arial" w:cs="Arial"/>
              </w:rPr>
              <w:t xml:space="preserve"> “</w:t>
            </w:r>
            <w:r w:rsidR="00C727B9" w:rsidRPr="00C727B9">
              <w:rPr>
                <w:rFonts w:ascii="Arial" w:hAnsi="Arial" w:cs="Arial"/>
                <w:b/>
              </w:rPr>
              <w:t>Bank of India -</w:t>
            </w:r>
            <w:r w:rsidR="00C727B9">
              <w:rPr>
                <w:rFonts w:ascii="Arial" w:hAnsi="Arial" w:cs="Arial"/>
                <w:b/>
              </w:rPr>
              <w:t>– RFP</w:t>
            </w:r>
            <w:r w:rsidR="00C727B9">
              <w:rPr>
                <w:rFonts w:ascii="Arial" w:hAnsi="Arial" w:cs="Arial"/>
              </w:rPr>
              <w:t xml:space="preserve"> </w:t>
            </w:r>
            <w:r w:rsidR="005F456E">
              <w:rPr>
                <w:rFonts w:ascii="Arial" w:hAnsi="Arial" w:cs="Arial"/>
                <w:b/>
                <w:bCs/>
              </w:rPr>
              <w:t xml:space="preserve">Ref: </w:t>
            </w:r>
            <w:r w:rsidR="005F456E" w:rsidRPr="00BE19E2">
              <w:rPr>
                <w:rFonts w:ascii="Arial" w:hAnsi="Arial" w:cs="Arial"/>
                <w:bCs/>
                <w:sz w:val="22"/>
                <w:szCs w:val="22"/>
              </w:rPr>
              <w:t>Ref. No. HO/RMD/</w:t>
            </w:r>
            <w:r w:rsidR="001F5A8A">
              <w:rPr>
                <w:rFonts w:ascii="Arial" w:hAnsi="Arial" w:cs="Arial"/>
                <w:bCs/>
                <w:sz w:val="22"/>
                <w:szCs w:val="22"/>
              </w:rPr>
              <w:t>YRM</w:t>
            </w:r>
            <w:r w:rsidR="005F456E" w:rsidRPr="00BE19E2">
              <w:rPr>
                <w:rFonts w:ascii="Arial" w:hAnsi="Arial" w:cs="Arial"/>
                <w:bCs/>
                <w:sz w:val="22"/>
                <w:szCs w:val="22"/>
              </w:rPr>
              <w:t>/202</w:t>
            </w:r>
            <w:r w:rsidR="001F5A8A">
              <w:rPr>
                <w:rFonts w:ascii="Arial" w:hAnsi="Arial" w:cs="Arial"/>
                <w:bCs/>
                <w:sz w:val="22"/>
                <w:szCs w:val="22"/>
              </w:rPr>
              <w:t>3</w:t>
            </w:r>
            <w:r w:rsidR="005F456E" w:rsidRPr="00BE19E2">
              <w:rPr>
                <w:rFonts w:ascii="Arial" w:hAnsi="Arial" w:cs="Arial"/>
                <w:bCs/>
                <w:sz w:val="22"/>
                <w:szCs w:val="22"/>
              </w:rPr>
              <w:t>-</w:t>
            </w:r>
            <w:r w:rsidR="001F5A8A">
              <w:rPr>
                <w:rFonts w:ascii="Arial" w:hAnsi="Arial" w:cs="Arial"/>
                <w:bCs/>
                <w:sz w:val="22"/>
                <w:szCs w:val="22"/>
              </w:rPr>
              <w:t>24</w:t>
            </w:r>
            <w:r w:rsidR="005F456E" w:rsidRPr="00BE19E2">
              <w:rPr>
                <w:rFonts w:ascii="Arial" w:hAnsi="Arial" w:cs="Arial"/>
                <w:bCs/>
                <w:sz w:val="22"/>
                <w:szCs w:val="22"/>
              </w:rPr>
              <w:t>/</w:t>
            </w:r>
            <w:r w:rsidR="001F5A8A">
              <w:rPr>
                <w:rFonts w:ascii="Arial" w:hAnsi="Arial" w:cs="Arial"/>
                <w:bCs/>
                <w:sz w:val="22"/>
                <w:szCs w:val="22"/>
              </w:rPr>
              <w:t>2171</w:t>
            </w:r>
            <w:r w:rsidR="005F456E">
              <w:rPr>
                <w:rFonts w:ascii="Arial" w:hAnsi="Arial" w:cs="Arial"/>
                <w:bCs/>
                <w:sz w:val="22"/>
                <w:szCs w:val="22"/>
              </w:rPr>
              <w:t xml:space="preserve"> </w:t>
            </w:r>
            <w:bookmarkStart w:id="0" w:name="_GoBack"/>
            <w:bookmarkEnd w:id="0"/>
          </w:p>
          <w:p w14:paraId="05DA8EAC" w14:textId="77777777" w:rsidR="0080259C" w:rsidRPr="00B32D02" w:rsidRDefault="0080259C" w:rsidP="00B32D02">
            <w:pPr>
              <w:autoSpaceDE w:val="0"/>
              <w:autoSpaceDN w:val="0"/>
              <w:adjustRightInd w:val="0"/>
              <w:jc w:val="both"/>
              <w:rPr>
                <w:rFonts w:ascii="Arial" w:eastAsia="CIDFont+F3" w:hAnsi="Arial" w:cs="Arial"/>
                <w:lang w:val="en-IN"/>
              </w:rPr>
            </w:pPr>
          </w:p>
          <w:p w14:paraId="2CA01043" w14:textId="77777777" w:rsidR="0043710A" w:rsidRPr="00B32D02" w:rsidRDefault="0043710A" w:rsidP="00D13359">
            <w:pPr>
              <w:pStyle w:val="TableParagraph"/>
              <w:spacing w:before="3"/>
              <w:jc w:val="both"/>
              <w:rPr>
                <w:rFonts w:cstheme="minorHAnsi"/>
                <w:b/>
                <w:color w:val="0000FF"/>
                <w:u w:val="thick" w:color="0000FF"/>
              </w:rPr>
            </w:pPr>
          </w:p>
        </w:tc>
      </w:tr>
    </w:tbl>
    <w:p w14:paraId="7AED5A95" w14:textId="77777777" w:rsidR="00B57477" w:rsidRPr="00087214" w:rsidRDefault="00B57477" w:rsidP="00B57477">
      <w:pPr>
        <w:pStyle w:val="ListParagraph"/>
        <w:autoSpaceDE w:val="0"/>
        <w:autoSpaceDN w:val="0"/>
        <w:adjustRightInd w:val="0"/>
        <w:rPr>
          <w:rFonts w:ascii="Arial" w:hAnsi="Arial" w:cs="Arial"/>
          <w:b/>
        </w:rPr>
      </w:pPr>
    </w:p>
    <w:p w14:paraId="7EB8FC36" w14:textId="77777777" w:rsidR="00D13359" w:rsidRDefault="007C0196" w:rsidP="00B32D02">
      <w:pPr>
        <w:autoSpaceDE w:val="0"/>
        <w:autoSpaceDN w:val="0"/>
        <w:adjustRightInd w:val="0"/>
        <w:jc w:val="both"/>
        <w:rPr>
          <w:rFonts w:ascii="Arial" w:eastAsia="CIDFont+F3" w:hAnsi="Arial" w:cs="Arial"/>
          <w:lang w:val="en-IN"/>
        </w:rPr>
      </w:pPr>
      <w:r w:rsidRPr="00087214">
        <w:rPr>
          <w:rFonts w:ascii="Arial" w:eastAsia="CIDFont+F3" w:hAnsi="Arial" w:cs="Arial"/>
          <w:lang w:val="en-IN"/>
        </w:rPr>
        <w:t xml:space="preserve">Bank reserves the right to change the dates mentioned below or in the RFP, which will be communicated in Tender section of bank’s website </w:t>
      </w:r>
    </w:p>
    <w:p w14:paraId="19B0AE03" w14:textId="77777777" w:rsidR="00C727B9" w:rsidRDefault="00C727B9" w:rsidP="00B32D02">
      <w:pPr>
        <w:autoSpaceDE w:val="0"/>
        <w:autoSpaceDN w:val="0"/>
        <w:adjustRightInd w:val="0"/>
        <w:jc w:val="both"/>
        <w:rPr>
          <w:rFonts w:ascii="Arial" w:eastAsia="CIDFont+F3" w:hAnsi="Arial" w:cs="Arial"/>
          <w:lang w:val="en-IN"/>
        </w:rPr>
      </w:pPr>
    </w:p>
    <w:p w14:paraId="2A106F73" w14:textId="77777777" w:rsidR="004C6D4A" w:rsidRPr="00087214" w:rsidRDefault="007C0196" w:rsidP="00B32D02">
      <w:pPr>
        <w:autoSpaceDE w:val="0"/>
        <w:autoSpaceDN w:val="0"/>
        <w:adjustRightInd w:val="0"/>
        <w:jc w:val="both"/>
        <w:rPr>
          <w:rFonts w:ascii="Arial" w:eastAsia="CIDFont+F3" w:hAnsi="Arial" w:cs="Arial"/>
          <w:sz w:val="23"/>
          <w:szCs w:val="23"/>
          <w:lang w:val="en-IN"/>
        </w:rPr>
      </w:pPr>
      <w:r w:rsidRPr="00087214">
        <w:rPr>
          <w:rFonts w:ascii="Arial" w:eastAsia="CIDFont+F3" w:hAnsi="Arial" w:cs="Arial"/>
          <w:lang w:val="en-IN"/>
        </w:rPr>
        <w:t>(https://www.bankofindia.co.in).</w:t>
      </w:r>
      <w:r w:rsidRPr="00087214">
        <w:rPr>
          <w:rFonts w:ascii="Arial" w:hAnsi="Arial" w:cs="Arial"/>
        </w:rPr>
        <w:t xml:space="preserve"> </w:t>
      </w:r>
      <w:r w:rsidR="009A46E1" w:rsidRPr="00087214">
        <w:rPr>
          <w:rFonts w:ascii="Arial" w:hAnsi="Arial" w:cs="Arial"/>
        </w:rPr>
        <w:br w:type="page"/>
      </w:r>
      <w:r w:rsidR="00BB7ADA">
        <w:rPr>
          <w:rFonts w:ascii="Arial" w:hAnsi="Arial" w:cs="Arial"/>
        </w:rPr>
        <w:t>2.</w:t>
      </w:r>
      <w:r w:rsidR="00BB7ADA">
        <w:rPr>
          <w:rFonts w:ascii="Arial" w:hAnsi="Arial" w:cs="Arial"/>
        </w:rPr>
        <w:tab/>
      </w:r>
      <w:r w:rsidR="004C6D4A" w:rsidRPr="00087214">
        <w:rPr>
          <w:rFonts w:ascii="Arial" w:hAnsi="Arial" w:cs="Arial"/>
          <w:b/>
          <w:sz w:val="32"/>
          <w:szCs w:val="32"/>
        </w:rPr>
        <w:t>DISCLAIMER</w:t>
      </w:r>
    </w:p>
    <w:p w14:paraId="539057C2" w14:textId="77777777" w:rsidR="004C6D4A" w:rsidRPr="00087214" w:rsidRDefault="004C6D4A" w:rsidP="004C6D4A">
      <w:pPr>
        <w:pStyle w:val="BodyText"/>
        <w:jc w:val="both"/>
        <w:rPr>
          <w:rFonts w:ascii="Arial" w:hAnsi="Arial" w:cs="Arial"/>
          <w:b/>
          <w:szCs w:val="24"/>
        </w:rPr>
      </w:pPr>
    </w:p>
    <w:p w14:paraId="6383842B" w14:textId="77777777" w:rsidR="00732690" w:rsidRPr="00087214" w:rsidRDefault="00732690" w:rsidP="00873A40">
      <w:pPr>
        <w:spacing w:line="276" w:lineRule="auto"/>
        <w:jc w:val="both"/>
        <w:rPr>
          <w:rFonts w:ascii="Arial" w:hAnsi="Arial" w:cs="Arial"/>
        </w:rPr>
      </w:pPr>
      <w:r w:rsidRPr="00087214">
        <w:rPr>
          <w:rFonts w:ascii="Arial" w:hAnsi="Arial" w:cs="Arial"/>
        </w:rPr>
        <w:t>The information contained in this Request for Proposal (RFP) document or information provided subsequently to bidder(s) or applicants whether verbally or in documentary form by or on behalf of Bank of India (BOI), is provided to the bidder(s) on the terms and conditions set out in this RFP document and all other terms and conditions subject to which such information is provided.</w:t>
      </w:r>
    </w:p>
    <w:p w14:paraId="47724587" w14:textId="77777777" w:rsidR="00732690" w:rsidRPr="00087214" w:rsidRDefault="00732690" w:rsidP="00873A40">
      <w:pPr>
        <w:spacing w:line="276" w:lineRule="auto"/>
        <w:jc w:val="both"/>
        <w:rPr>
          <w:rFonts w:ascii="Arial" w:hAnsi="Arial" w:cs="Arial"/>
        </w:rPr>
      </w:pPr>
    </w:p>
    <w:p w14:paraId="05E23911" w14:textId="77777777" w:rsidR="00732690" w:rsidRPr="00087214" w:rsidRDefault="00732690" w:rsidP="00873A40">
      <w:pPr>
        <w:spacing w:line="276" w:lineRule="auto"/>
        <w:jc w:val="both"/>
        <w:rPr>
          <w:rFonts w:ascii="Arial" w:hAnsi="Arial" w:cs="Arial"/>
        </w:rPr>
      </w:pPr>
      <w:r w:rsidRPr="00087214">
        <w:rPr>
          <w:rFonts w:ascii="Arial" w:hAnsi="Arial" w:cs="Arial"/>
        </w:rPr>
        <w:t>This RFP is neither an agreement nor an offer and is only an invitation by BOI to the interested parties for submission of bids. The purpose of this RFP is to provide the bidder(s) with information to assist the formulation of their proposals. This RFP does not claim to contain all the information each bidder may require. Each bidder should conduct its own investigations and analysis and should check the accuracy, reliability and completeness of the information in this RFP and where necessary obtain independent advice. BOI makes no representation or warranty and shall incur no liability under any law, statute, rules or regulations as to the accuracy, reliability or completeness of this RFP. BOI may in its absolute discretion, but without being under any obligation to do so, update, amend or supplement the information in this RFP.</w:t>
      </w:r>
    </w:p>
    <w:p w14:paraId="52B3FFAA" w14:textId="77777777" w:rsidR="004C6D4A" w:rsidRPr="00087214" w:rsidRDefault="004C6D4A" w:rsidP="004C6D4A">
      <w:pPr>
        <w:pStyle w:val="BodyText"/>
        <w:jc w:val="both"/>
        <w:rPr>
          <w:rFonts w:ascii="Arial" w:hAnsi="Arial" w:cs="Arial"/>
          <w:b/>
          <w:szCs w:val="24"/>
        </w:rPr>
      </w:pPr>
    </w:p>
    <w:p w14:paraId="5E640954" w14:textId="77777777" w:rsidR="004C6D4A" w:rsidRPr="00087214" w:rsidRDefault="004C6D4A" w:rsidP="004C6D4A">
      <w:pPr>
        <w:jc w:val="both"/>
        <w:rPr>
          <w:rFonts w:ascii="Arial" w:hAnsi="Arial" w:cs="Arial"/>
          <w:b/>
          <w:lang w:val="en-GB"/>
        </w:rPr>
      </w:pPr>
    </w:p>
    <w:p w14:paraId="3EC6BCEC" w14:textId="77777777" w:rsidR="004C6D4A" w:rsidRPr="00087214" w:rsidRDefault="004C6D4A" w:rsidP="004C6D4A">
      <w:pPr>
        <w:jc w:val="both"/>
        <w:rPr>
          <w:rFonts w:ascii="Arial" w:hAnsi="Arial" w:cs="Arial"/>
          <w:b/>
          <w:lang w:val="en-GB"/>
        </w:rPr>
      </w:pPr>
    </w:p>
    <w:p w14:paraId="694A88AB" w14:textId="77777777" w:rsidR="004C6D4A" w:rsidRPr="00087214" w:rsidRDefault="004C6D4A" w:rsidP="004C6D4A">
      <w:pPr>
        <w:jc w:val="both"/>
        <w:rPr>
          <w:rFonts w:ascii="Arial" w:hAnsi="Arial" w:cs="Arial"/>
          <w:b/>
          <w:lang w:val="en-GB"/>
        </w:rPr>
      </w:pPr>
    </w:p>
    <w:p w14:paraId="6B69E747" w14:textId="77777777" w:rsidR="004C6D4A" w:rsidRPr="00087214" w:rsidRDefault="004C6D4A" w:rsidP="004C6D4A">
      <w:pPr>
        <w:jc w:val="both"/>
        <w:rPr>
          <w:rFonts w:ascii="Arial" w:hAnsi="Arial" w:cs="Arial"/>
          <w:b/>
          <w:lang w:val="en-GB"/>
        </w:rPr>
      </w:pPr>
    </w:p>
    <w:p w14:paraId="58DA82DB" w14:textId="77777777" w:rsidR="004C6D4A" w:rsidRPr="00087214" w:rsidRDefault="004C6D4A" w:rsidP="004C6D4A">
      <w:pPr>
        <w:jc w:val="both"/>
        <w:rPr>
          <w:rFonts w:ascii="Arial" w:hAnsi="Arial" w:cs="Arial"/>
          <w:b/>
          <w:lang w:val="en-GB"/>
        </w:rPr>
      </w:pPr>
    </w:p>
    <w:p w14:paraId="51DAF355" w14:textId="77777777" w:rsidR="004C6D4A" w:rsidRPr="00087214" w:rsidRDefault="004C6D4A" w:rsidP="004C6D4A">
      <w:pPr>
        <w:jc w:val="both"/>
        <w:rPr>
          <w:rFonts w:ascii="Arial" w:hAnsi="Arial" w:cs="Arial"/>
          <w:b/>
          <w:lang w:val="en-GB"/>
        </w:rPr>
      </w:pPr>
    </w:p>
    <w:p w14:paraId="57B5F3AC" w14:textId="77777777" w:rsidR="004C6D4A" w:rsidRPr="00087214" w:rsidRDefault="004C6D4A" w:rsidP="004C6D4A">
      <w:pPr>
        <w:jc w:val="both"/>
        <w:rPr>
          <w:rFonts w:ascii="Arial" w:hAnsi="Arial" w:cs="Arial"/>
          <w:b/>
          <w:bCs/>
        </w:rPr>
      </w:pPr>
    </w:p>
    <w:p w14:paraId="7A51E79F" w14:textId="77777777" w:rsidR="004C6D4A" w:rsidRPr="00087214" w:rsidRDefault="004C6D4A" w:rsidP="004C6D4A">
      <w:pPr>
        <w:rPr>
          <w:rFonts w:ascii="Arial" w:hAnsi="Arial" w:cs="Arial"/>
          <w:b/>
          <w:bCs/>
          <w:sz w:val="32"/>
          <w:szCs w:val="32"/>
        </w:rPr>
      </w:pPr>
      <w:r w:rsidRPr="00087214">
        <w:rPr>
          <w:rFonts w:ascii="Arial" w:hAnsi="Arial" w:cs="Arial"/>
          <w:b/>
          <w:bCs/>
          <w:sz w:val="32"/>
          <w:szCs w:val="32"/>
        </w:rPr>
        <w:br w:type="page"/>
      </w:r>
    </w:p>
    <w:p w14:paraId="332FAC4F" w14:textId="77777777" w:rsidR="004C6D4A" w:rsidRPr="00087214" w:rsidRDefault="004C6D4A" w:rsidP="004C6D4A">
      <w:pPr>
        <w:pStyle w:val="Caption"/>
        <w:jc w:val="center"/>
        <w:rPr>
          <w:rFonts w:ascii="Arial" w:hAnsi="Arial" w:cs="Arial"/>
          <w:sz w:val="28"/>
          <w:szCs w:val="28"/>
        </w:rPr>
      </w:pPr>
      <w:r w:rsidRPr="00087214">
        <w:rPr>
          <w:rFonts w:ascii="Arial" w:hAnsi="Arial" w:cs="Arial"/>
          <w:sz w:val="28"/>
          <w:szCs w:val="28"/>
        </w:rPr>
        <w:t>3. INSTRUCTIONS FOR BIDDERS (IFB)</w:t>
      </w:r>
    </w:p>
    <w:p w14:paraId="46F21BC1" w14:textId="77777777" w:rsidR="004C6D4A" w:rsidRPr="00087214" w:rsidRDefault="004C6D4A" w:rsidP="00516435">
      <w:pPr>
        <w:pStyle w:val="Heading6"/>
        <w:numPr>
          <w:ilvl w:val="1"/>
          <w:numId w:val="29"/>
        </w:numPr>
        <w:ind w:right="-367"/>
        <w:jc w:val="both"/>
        <w:rPr>
          <w:rFonts w:cs="Arial"/>
          <w:b/>
          <w:bCs/>
          <w:szCs w:val="24"/>
        </w:rPr>
      </w:pPr>
      <w:r w:rsidRPr="00087214">
        <w:rPr>
          <w:rFonts w:cs="Arial"/>
          <w:b/>
          <w:i w:val="0"/>
          <w:sz w:val="24"/>
          <w:szCs w:val="24"/>
        </w:rPr>
        <w:t>Consortium</w:t>
      </w:r>
    </w:p>
    <w:p w14:paraId="511F98C6" w14:textId="77777777" w:rsidR="00ED23C6" w:rsidRPr="00087214" w:rsidRDefault="00ED23C6" w:rsidP="00ED23C6">
      <w:pPr>
        <w:pStyle w:val="List"/>
        <w:ind w:right="-367" w:firstLine="0"/>
        <w:jc w:val="both"/>
        <w:rPr>
          <w:rFonts w:ascii="Arial" w:hAnsi="Arial" w:cs="Arial"/>
          <w:b/>
          <w:bCs/>
          <w:szCs w:val="24"/>
        </w:rPr>
      </w:pPr>
    </w:p>
    <w:p w14:paraId="4434BFB8" w14:textId="77777777" w:rsidR="00ED23C6" w:rsidRPr="00087214" w:rsidRDefault="00ED23C6" w:rsidP="00ED23C6">
      <w:pPr>
        <w:pStyle w:val="ListParagraph"/>
        <w:autoSpaceDE w:val="0"/>
        <w:autoSpaceDN w:val="0"/>
        <w:adjustRightInd w:val="0"/>
        <w:ind w:left="502"/>
        <w:jc w:val="both"/>
        <w:rPr>
          <w:rFonts w:ascii="Arial" w:hAnsi="Arial" w:cs="Arial"/>
        </w:rPr>
      </w:pPr>
      <w:r w:rsidRPr="00087214">
        <w:rPr>
          <w:rFonts w:ascii="Arial" w:hAnsi="Arial" w:cs="Arial"/>
        </w:rPr>
        <w:t>Any type of formation of consortium, sub-contracting and joint assignments will not be allowed /considered. Such proposals will be disqualified.</w:t>
      </w:r>
    </w:p>
    <w:p w14:paraId="36ABBCE0" w14:textId="77777777" w:rsidR="00ED23C6" w:rsidRPr="00087214" w:rsidRDefault="00ED23C6" w:rsidP="00ED23C6">
      <w:pPr>
        <w:pStyle w:val="List"/>
        <w:ind w:right="-367" w:firstLine="0"/>
        <w:jc w:val="both"/>
        <w:rPr>
          <w:rFonts w:ascii="Arial" w:hAnsi="Arial" w:cs="Arial"/>
          <w:b/>
          <w:bCs/>
          <w:szCs w:val="24"/>
        </w:rPr>
      </w:pPr>
    </w:p>
    <w:p w14:paraId="7579BEB4" w14:textId="77777777" w:rsidR="004C6D4A" w:rsidRPr="00087214" w:rsidRDefault="00BC0236" w:rsidP="00516435">
      <w:pPr>
        <w:pStyle w:val="Heading6"/>
        <w:numPr>
          <w:ilvl w:val="1"/>
          <w:numId w:val="7"/>
        </w:numPr>
        <w:ind w:right="-367"/>
        <w:jc w:val="both"/>
        <w:rPr>
          <w:rFonts w:cs="Arial"/>
          <w:b/>
          <w:i w:val="0"/>
          <w:sz w:val="24"/>
          <w:szCs w:val="24"/>
        </w:rPr>
      </w:pPr>
      <w:r w:rsidRPr="00087214">
        <w:rPr>
          <w:rFonts w:cs="Arial"/>
          <w:b/>
          <w:i w:val="0"/>
          <w:sz w:val="24"/>
          <w:szCs w:val="24"/>
        </w:rPr>
        <w:t xml:space="preserve"> </w:t>
      </w:r>
      <w:r w:rsidR="004C6D4A" w:rsidRPr="00087214">
        <w:rPr>
          <w:rFonts w:cs="Arial"/>
          <w:b/>
          <w:i w:val="0"/>
          <w:sz w:val="24"/>
          <w:szCs w:val="24"/>
        </w:rPr>
        <w:t>Cost of Bidding</w:t>
      </w:r>
    </w:p>
    <w:p w14:paraId="5A95FDB8" w14:textId="77777777" w:rsidR="00ED23C6" w:rsidRPr="00087214" w:rsidRDefault="00ED23C6" w:rsidP="00ED23C6">
      <w:pPr>
        <w:rPr>
          <w:rFonts w:ascii="Arial" w:hAnsi="Arial" w:cs="Arial"/>
          <w:lang w:val="en-AU"/>
        </w:rPr>
      </w:pPr>
    </w:p>
    <w:p w14:paraId="18DADBB2" w14:textId="00AB9736" w:rsidR="00D74EC8" w:rsidRPr="00594250" w:rsidRDefault="004C6D4A" w:rsidP="00516435">
      <w:pPr>
        <w:pStyle w:val="List"/>
        <w:numPr>
          <w:ilvl w:val="2"/>
          <w:numId w:val="7"/>
        </w:numPr>
        <w:ind w:right="29"/>
        <w:jc w:val="both"/>
        <w:rPr>
          <w:rFonts w:ascii="Arial" w:hAnsi="Arial" w:cs="Arial"/>
          <w:szCs w:val="24"/>
          <w:lang w:val="en-US"/>
        </w:rPr>
      </w:pPr>
      <w:r w:rsidRPr="00087214">
        <w:rPr>
          <w:rFonts w:ascii="Arial" w:hAnsi="Arial" w:cs="Arial"/>
          <w:szCs w:val="24"/>
          <w:lang w:val="en-US"/>
        </w:rPr>
        <w:t>The Bidder shall bear all costs associated with the preparation and</w:t>
      </w:r>
      <w:r w:rsidR="004E39F6" w:rsidRPr="00087214">
        <w:rPr>
          <w:rFonts w:ascii="Arial" w:hAnsi="Arial" w:cs="Arial"/>
          <w:szCs w:val="24"/>
          <w:lang w:val="en-US"/>
        </w:rPr>
        <w:t xml:space="preserve"> </w:t>
      </w:r>
      <w:r w:rsidRPr="00087214">
        <w:rPr>
          <w:rFonts w:ascii="Arial" w:hAnsi="Arial" w:cs="Arial"/>
          <w:szCs w:val="24"/>
          <w:lang w:val="en-US"/>
        </w:rPr>
        <w:t>submission of its Bid, and the Bank will in no case be responsible or liable for</w:t>
      </w:r>
      <w:r w:rsidR="00520781" w:rsidRPr="00087214">
        <w:rPr>
          <w:rFonts w:ascii="Arial" w:hAnsi="Arial" w:cs="Arial"/>
          <w:szCs w:val="24"/>
          <w:lang w:val="en-US"/>
        </w:rPr>
        <w:t xml:space="preserve"> </w:t>
      </w:r>
      <w:r w:rsidRPr="00087214">
        <w:rPr>
          <w:rFonts w:ascii="Arial" w:hAnsi="Arial" w:cs="Arial"/>
          <w:szCs w:val="24"/>
          <w:lang w:val="en-US"/>
        </w:rPr>
        <w:t>these costs, regardless of the conduct or outcome of the Bidding process.</w:t>
      </w:r>
    </w:p>
    <w:p w14:paraId="66AB2D4F" w14:textId="1ABB21F6" w:rsidR="00594250" w:rsidRDefault="00D74EC8" w:rsidP="00516435">
      <w:pPr>
        <w:pStyle w:val="ListParagraph"/>
        <w:numPr>
          <w:ilvl w:val="2"/>
          <w:numId w:val="7"/>
        </w:numPr>
        <w:jc w:val="both"/>
        <w:rPr>
          <w:rFonts w:ascii="Arial" w:hAnsi="Arial" w:cs="Arial"/>
        </w:rPr>
      </w:pPr>
      <w:r w:rsidRPr="00594250">
        <w:rPr>
          <w:rFonts w:ascii="Arial" w:hAnsi="Arial" w:cs="Arial"/>
        </w:rPr>
        <w:t xml:space="preserve">No out of pocket expenses will be given extra </w:t>
      </w:r>
    </w:p>
    <w:p w14:paraId="4E83B9F9" w14:textId="021FE581" w:rsidR="004C6D4A" w:rsidRPr="007D0D4F" w:rsidRDefault="00614B10" w:rsidP="007D0D4F">
      <w:pPr>
        <w:pStyle w:val="Heading6"/>
        <w:ind w:right="29"/>
        <w:jc w:val="both"/>
        <w:rPr>
          <w:rFonts w:cs="Arial"/>
        </w:rPr>
      </w:pPr>
      <w:r w:rsidRPr="007D0D4F">
        <w:rPr>
          <w:rFonts w:cs="Arial"/>
          <w:b/>
          <w:i w:val="0"/>
          <w:sz w:val="24"/>
          <w:szCs w:val="24"/>
        </w:rPr>
        <w:t xml:space="preserve">3.3. </w:t>
      </w:r>
      <w:r w:rsidR="004C6D4A" w:rsidRPr="007D0D4F">
        <w:rPr>
          <w:rFonts w:cs="Arial"/>
          <w:b/>
          <w:i w:val="0"/>
          <w:sz w:val="24"/>
          <w:szCs w:val="24"/>
        </w:rPr>
        <w:t>Content of Bidding Document/s</w:t>
      </w:r>
    </w:p>
    <w:p w14:paraId="2E825ACD" w14:textId="77777777" w:rsidR="004C6D4A" w:rsidRPr="00614B10" w:rsidRDefault="004C6D4A" w:rsidP="00516435">
      <w:pPr>
        <w:pStyle w:val="List"/>
        <w:numPr>
          <w:ilvl w:val="2"/>
          <w:numId w:val="30"/>
        </w:numPr>
        <w:ind w:right="29"/>
        <w:jc w:val="both"/>
        <w:rPr>
          <w:rFonts w:ascii="Arial" w:hAnsi="Arial" w:cs="Arial"/>
        </w:rPr>
      </w:pPr>
      <w:r w:rsidRPr="00087214">
        <w:rPr>
          <w:rFonts w:ascii="Arial" w:hAnsi="Arial" w:cs="Arial"/>
          <w:szCs w:val="24"/>
        </w:rPr>
        <w:t xml:space="preserve">The </w:t>
      </w:r>
      <w:r w:rsidR="00F112EF" w:rsidRPr="00087214">
        <w:rPr>
          <w:rFonts w:ascii="Arial" w:hAnsi="Arial" w:cs="Arial"/>
          <w:szCs w:val="24"/>
        </w:rPr>
        <w:t>Service</w:t>
      </w:r>
      <w:r w:rsidRPr="00087214">
        <w:rPr>
          <w:rFonts w:ascii="Arial" w:hAnsi="Arial" w:cs="Arial"/>
          <w:szCs w:val="24"/>
        </w:rPr>
        <w:t xml:space="preserve"> required, Bidding procedures, and contract terms are prescribed in the Bidding Documents. </w:t>
      </w:r>
    </w:p>
    <w:p w14:paraId="59E2400A" w14:textId="77777777" w:rsidR="004C6D4A" w:rsidRPr="00087214" w:rsidRDefault="004C6D4A" w:rsidP="00614B10">
      <w:pPr>
        <w:pStyle w:val="List"/>
        <w:ind w:left="720" w:right="29" w:hanging="720"/>
        <w:jc w:val="both"/>
        <w:rPr>
          <w:rFonts w:ascii="Arial" w:hAnsi="Arial" w:cs="Arial"/>
          <w:szCs w:val="24"/>
        </w:rPr>
      </w:pPr>
      <w:r w:rsidRPr="00087214">
        <w:rPr>
          <w:rFonts w:ascii="Arial" w:hAnsi="Arial" w:cs="Arial"/>
          <w:szCs w:val="24"/>
        </w:rPr>
        <w:t>3.</w:t>
      </w:r>
      <w:r w:rsidR="00614B10">
        <w:rPr>
          <w:rFonts w:ascii="Arial" w:hAnsi="Arial" w:cs="Arial"/>
          <w:szCs w:val="24"/>
        </w:rPr>
        <w:t>3</w:t>
      </w:r>
      <w:r w:rsidRPr="00087214">
        <w:rPr>
          <w:rFonts w:ascii="Arial" w:hAnsi="Arial" w:cs="Arial"/>
          <w:szCs w:val="24"/>
        </w:rPr>
        <w:t>.2</w:t>
      </w:r>
      <w:r w:rsidRPr="00087214">
        <w:rPr>
          <w:rFonts w:ascii="Arial" w:hAnsi="Arial" w:cs="Arial"/>
          <w:szCs w:val="24"/>
        </w:rPr>
        <w:tab/>
        <w:t xml:space="preserve">The Bidder is expected to examine all instructions, forms, terms and specifications in the Bidding Document. Failure to furnish all information required by the Bidding Document or to submit a Bid not substantially responsive to the Bidding Document in every respect will be at the Bidder’s risk and may result in the rejection of the Bid. </w:t>
      </w:r>
    </w:p>
    <w:p w14:paraId="57BFAA1B" w14:textId="77777777" w:rsidR="004C6D4A" w:rsidRPr="00087214" w:rsidRDefault="00614B10" w:rsidP="004C6D4A">
      <w:pPr>
        <w:pStyle w:val="Heading6"/>
        <w:ind w:right="29"/>
        <w:jc w:val="both"/>
        <w:rPr>
          <w:rFonts w:cs="Arial"/>
          <w:i w:val="0"/>
          <w:sz w:val="24"/>
          <w:szCs w:val="24"/>
        </w:rPr>
      </w:pPr>
      <w:r>
        <w:rPr>
          <w:rFonts w:cs="Arial"/>
          <w:b/>
          <w:i w:val="0"/>
          <w:sz w:val="24"/>
          <w:szCs w:val="24"/>
        </w:rPr>
        <w:t xml:space="preserve"> </w:t>
      </w:r>
      <w:r w:rsidR="004C6D4A" w:rsidRPr="00087214">
        <w:rPr>
          <w:rFonts w:cs="Arial"/>
          <w:b/>
          <w:i w:val="0"/>
          <w:sz w:val="24"/>
          <w:szCs w:val="24"/>
        </w:rPr>
        <w:t>3.</w:t>
      </w:r>
      <w:r>
        <w:rPr>
          <w:rFonts w:cs="Arial"/>
          <w:b/>
          <w:i w:val="0"/>
          <w:sz w:val="24"/>
          <w:szCs w:val="24"/>
        </w:rPr>
        <w:t>4</w:t>
      </w:r>
      <w:r w:rsidR="004C6D4A" w:rsidRPr="00087214">
        <w:rPr>
          <w:rFonts w:cs="Arial"/>
          <w:b/>
          <w:i w:val="0"/>
          <w:sz w:val="24"/>
          <w:szCs w:val="24"/>
        </w:rPr>
        <w:tab/>
        <w:t>Clarification of Bidding Document/s</w:t>
      </w:r>
    </w:p>
    <w:p w14:paraId="6EEDABEA" w14:textId="77777777" w:rsidR="004C6D4A" w:rsidRPr="00087214" w:rsidRDefault="00614B10" w:rsidP="004C6D4A">
      <w:pPr>
        <w:pStyle w:val="List"/>
        <w:ind w:left="720" w:right="29" w:hanging="630"/>
        <w:jc w:val="both"/>
        <w:rPr>
          <w:rFonts w:ascii="Arial" w:hAnsi="Arial" w:cs="Arial"/>
          <w:szCs w:val="24"/>
        </w:rPr>
      </w:pPr>
      <w:r>
        <w:rPr>
          <w:rFonts w:ascii="Arial" w:hAnsi="Arial" w:cs="Arial"/>
          <w:szCs w:val="24"/>
        </w:rPr>
        <w:t>3.4</w:t>
      </w:r>
      <w:r w:rsidR="004C6D4A" w:rsidRPr="00087214">
        <w:rPr>
          <w:rFonts w:ascii="Arial" w:hAnsi="Arial" w:cs="Arial"/>
          <w:szCs w:val="24"/>
        </w:rPr>
        <w:t>.1</w:t>
      </w:r>
      <w:r w:rsidR="004C6D4A" w:rsidRPr="00087214">
        <w:rPr>
          <w:rFonts w:ascii="Arial" w:hAnsi="Arial" w:cs="Arial"/>
          <w:szCs w:val="24"/>
        </w:rPr>
        <w:tab/>
        <w:t xml:space="preserve">A prospective Bidder requiring any clarification of the Bidding Document may </w:t>
      </w:r>
      <w:r w:rsidR="00B6191B">
        <w:rPr>
          <w:rFonts w:ascii="Arial" w:hAnsi="Arial" w:cs="Arial"/>
          <w:szCs w:val="24"/>
        </w:rPr>
        <w:t xml:space="preserve">send their queries through email and </w:t>
      </w:r>
      <w:r w:rsidR="004C6D4A" w:rsidRPr="00087214">
        <w:rPr>
          <w:rFonts w:ascii="Arial" w:hAnsi="Arial" w:cs="Arial"/>
          <w:szCs w:val="24"/>
        </w:rPr>
        <w:t xml:space="preserve">attend </w:t>
      </w:r>
      <w:r w:rsidR="004C6D4A" w:rsidRPr="00B6191B">
        <w:rPr>
          <w:rFonts w:ascii="Arial" w:hAnsi="Arial" w:cs="Arial"/>
          <w:szCs w:val="24"/>
        </w:rPr>
        <w:t>Pre bid meeting</w:t>
      </w:r>
      <w:r w:rsidR="00B6191B">
        <w:rPr>
          <w:rFonts w:ascii="Arial" w:hAnsi="Arial" w:cs="Arial"/>
          <w:szCs w:val="24"/>
        </w:rPr>
        <w:t xml:space="preserve"> if required or will provide the clarification through email only</w:t>
      </w:r>
      <w:r w:rsidR="004C6D4A" w:rsidRPr="00B6191B">
        <w:rPr>
          <w:rFonts w:ascii="Arial" w:hAnsi="Arial" w:cs="Arial"/>
          <w:szCs w:val="24"/>
        </w:rPr>
        <w:t>.</w:t>
      </w:r>
    </w:p>
    <w:p w14:paraId="2EE9359B" w14:textId="77777777" w:rsidR="004C6D4A" w:rsidRPr="00087214" w:rsidRDefault="004C6D4A" w:rsidP="004C6D4A">
      <w:pPr>
        <w:pStyle w:val="List"/>
        <w:ind w:left="720" w:right="29" w:hanging="630"/>
        <w:jc w:val="both"/>
        <w:rPr>
          <w:rFonts w:ascii="Arial" w:hAnsi="Arial" w:cs="Arial"/>
          <w:szCs w:val="24"/>
        </w:rPr>
      </w:pPr>
    </w:p>
    <w:p w14:paraId="43BA500D" w14:textId="77777777" w:rsidR="004C6D4A" w:rsidRPr="00087214" w:rsidRDefault="004C6D4A" w:rsidP="004C6D4A">
      <w:pPr>
        <w:pStyle w:val="List"/>
        <w:ind w:left="720" w:right="29" w:firstLine="0"/>
        <w:jc w:val="both"/>
        <w:rPr>
          <w:rFonts w:ascii="Arial" w:hAnsi="Arial" w:cs="Arial"/>
          <w:szCs w:val="24"/>
        </w:rPr>
      </w:pPr>
      <w:r w:rsidRPr="00087214">
        <w:rPr>
          <w:rFonts w:ascii="Arial" w:hAnsi="Arial" w:cs="Arial"/>
          <w:szCs w:val="24"/>
        </w:rPr>
        <w:t xml:space="preserve">All clarifications / queries needed shall be addressed to the contact </w:t>
      </w:r>
      <w:r w:rsidR="00B6191B">
        <w:rPr>
          <w:rFonts w:ascii="Arial" w:hAnsi="Arial" w:cs="Arial"/>
          <w:szCs w:val="24"/>
        </w:rPr>
        <w:t xml:space="preserve">email </w:t>
      </w:r>
      <w:r w:rsidRPr="00087214">
        <w:rPr>
          <w:rFonts w:ascii="Arial" w:hAnsi="Arial" w:cs="Arial"/>
          <w:szCs w:val="24"/>
        </w:rPr>
        <w:t>mentioned in the RFP. The Bank will discuss the queries in the Pre-Bid meeting</w:t>
      </w:r>
      <w:r w:rsidR="00B6191B">
        <w:rPr>
          <w:rFonts w:ascii="Arial" w:hAnsi="Arial" w:cs="Arial"/>
          <w:szCs w:val="24"/>
        </w:rPr>
        <w:t xml:space="preserve"> if required or will provide the clarification through email only</w:t>
      </w:r>
      <w:r w:rsidRPr="00087214">
        <w:rPr>
          <w:rFonts w:ascii="Arial" w:hAnsi="Arial" w:cs="Arial"/>
          <w:szCs w:val="24"/>
        </w:rPr>
        <w:t>. Relaxation in any of the terms contained in the Bid, in general, will not be permitted, but if granted, the same will be communicated to all the Bidders through Website.</w:t>
      </w:r>
    </w:p>
    <w:p w14:paraId="5D9DED45" w14:textId="77777777" w:rsidR="004C6D4A" w:rsidRPr="00087214" w:rsidRDefault="00614B10" w:rsidP="004C6D4A">
      <w:pPr>
        <w:pStyle w:val="Heading6"/>
        <w:ind w:right="29"/>
        <w:jc w:val="both"/>
        <w:rPr>
          <w:rFonts w:cs="Arial"/>
          <w:i w:val="0"/>
          <w:sz w:val="24"/>
          <w:szCs w:val="24"/>
        </w:rPr>
      </w:pPr>
      <w:r>
        <w:rPr>
          <w:rFonts w:cs="Arial"/>
          <w:b/>
          <w:i w:val="0"/>
          <w:sz w:val="24"/>
          <w:szCs w:val="24"/>
        </w:rPr>
        <w:t>3.5</w:t>
      </w:r>
      <w:r w:rsidR="004C6D4A" w:rsidRPr="00087214">
        <w:rPr>
          <w:rFonts w:cs="Arial"/>
          <w:b/>
          <w:i w:val="0"/>
          <w:sz w:val="24"/>
          <w:szCs w:val="24"/>
        </w:rPr>
        <w:tab/>
        <w:t>Amendment of Bidding Document/s</w:t>
      </w:r>
    </w:p>
    <w:p w14:paraId="0EA45526" w14:textId="77777777" w:rsidR="004C6D4A" w:rsidRPr="00087214" w:rsidRDefault="004C6D4A" w:rsidP="004C6D4A">
      <w:pPr>
        <w:ind w:left="720" w:right="29" w:hanging="630"/>
        <w:jc w:val="both"/>
        <w:rPr>
          <w:rFonts w:ascii="Arial" w:hAnsi="Arial" w:cs="Arial"/>
        </w:rPr>
      </w:pPr>
    </w:p>
    <w:p w14:paraId="5163478E" w14:textId="77777777" w:rsidR="004C6D4A" w:rsidRPr="00087214" w:rsidRDefault="004C6D4A" w:rsidP="004C6D4A">
      <w:pPr>
        <w:pStyle w:val="List"/>
        <w:ind w:left="720" w:right="29" w:hanging="630"/>
        <w:jc w:val="both"/>
        <w:rPr>
          <w:rFonts w:ascii="Arial" w:hAnsi="Arial" w:cs="Arial"/>
          <w:szCs w:val="24"/>
        </w:rPr>
      </w:pPr>
      <w:r w:rsidRPr="00087214">
        <w:rPr>
          <w:rFonts w:ascii="Arial" w:hAnsi="Arial" w:cs="Arial"/>
          <w:szCs w:val="24"/>
        </w:rPr>
        <w:t>3.</w:t>
      </w:r>
      <w:r w:rsidR="00614B10">
        <w:rPr>
          <w:rFonts w:ascii="Arial" w:hAnsi="Arial" w:cs="Arial"/>
          <w:szCs w:val="24"/>
        </w:rPr>
        <w:t>5</w:t>
      </w:r>
      <w:r w:rsidRPr="00087214">
        <w:rPr>
          <w:rFonts w:ascii="Arial" w:hAnsi="Arial" w:cs="Arial"/>
          <w:szCs w:val="24"/>
        </w:rPr>
        <w:t>.1</w:t>
      </w:r>
      <w:r w:rsidRPr="00087214">
        <w:rPr>
          <w:rFonts w:ascii="Arial" w:hAnsi="Arial" w:cs="Arial"/>
          <w:szCs w:val="24"/>
        </w:rPr>
        <w:tab/>
        <w:t>At any time prior to the deadline for submission of Bids, the Bank, for any reason, whether, at its own initiative or in response to a clarification requested by a prospective Bidder, may modify the Bidding Document/s, by amendment.</w:t>
      </w:r>
    </w:p>
    <w:p w14:paraId="68BCE7A1" w14:textId="77777777" w:rsidR="004C6D4A" w:rsidRPr="00087214" w:rsidRDefault="004C6D4A" w:rsidP="004C6D4A">
      <w:pPr>
        <w:pStyle w:val="List"/>
        <w:ind w:left="720" w:right="29" w:hanging="630"/>
        <w:jc w:val="both"/>
        <w:rPr>
          <w:rFonts w:ascii="Arial" w:hAnsi="Arial" w:cs="Arial"/>
          <w:szCs w:val="24"/>
        </w:rPr>
      </w:pPr>
    </w:p>
    <w:p w14:paraId="320EEB8C" w14:textId="77777777" w:rsidR="004C6D4A" w:rsidRPr="00087214" w:rsidRDefault="00614B10" w:rsidP="004C6D4A">
      <w:pPr>
        <w:pStyle w:val="List"/>
        <w:ind w:left="720" w:right="29" w:hanging="630"/>
        <w:jc w:val="both"/>
        <w:rPr>
          <w:rFonts w:ascii="Arial" w:hAnsi="Arial" w:cs="Arial"/>
          <w:szCs w:val="24"/>
        </w:rPr>
      </w:pPr>
      <w:r>
        <w:rPr>
          <w:rFonts w:ascii="Arial" w:hAnsi="Arial" w:cs="Arial"/>
          <w:szCs w:val="24"/>
        </w:rPr>
        <w:t>3.5</w:t>
      </w:r>
      <w:r w:rsidR="004C6D4A" w:rsidRPr="00087214">
        <w:rPr>
          <w:rFonts w:ascii="Arial" w:hAnsi="Arial" w:cs="Arial"/>
          <w:szCs w:val="24"/>
        </w:rPr>
        <w:t>.2</w:t>
      </w:r>
      <w:r w:rsidR="004C6D4A" w:rsidRPr="00087214">
        <w:rPr>
          <w:rFonts w:ascii="Arial" w:hAnsi="Arial" w:cs="Arial"/>
          <w:szCs w:val="24"/>
        </w:rPr>
        <w:tab/>
        <w:t xml:space="preserve">All prospective Bidders will be notified of the amendment, if any, by Bank hosting the same on the Bank’s website which will be final and binding </w:t>
      </w:r>
      <w:r w:rsidR="00090E1F">
        <w:rPr>
          <w:rFonts w:ascii="Arial" w:hAnsi="Arial" w:cs="Arial"/>
          <w:szCs w:val="24"/>
        </w:rPr>
        <w:t>to</w:t>
      </w:r>
      <w:r w:rsidR="004C6D4A" w:rsidRPr="00087214">
        <w:rPr>
          <w:rFonts w:ascii="Arial" w:hAnsi="Arial" w:cs="Arial"/>
          <w:szCs w:val="24"/>
        </w:rPr>
        <w:t xml:space="preserve"> all the bidders.  It will be the responsibility of the bidders to regularly visit the Bank’s website for any amendments from time to time and respond accordingly.  No other intimation will be given by the Bank.</w:t>
      </w:r>
    </w:p>
    <w:p w14:paraId="016F2E75" w14:textId="77777777" w:rsidR="004C6D4A" w:rsidRPr="00087214" w:rsidRDefault="004C6D4A" w:rsidP="004C6D4A">
      <w:pPr>
        <w:pStyle w:val="List"/>
        <w:ind w:left="720" w:right="29" w:hanging="630"/>
        <w:jc w:val="both"/>
        <w:rPr>
          <w:rFonts w:ascii="Arial" w:hAnsi="Arial" w:cs="Arial"/>
          <w:szCs w:val="24"/>
        </w:rPr>
      </w:pPr>
    </w:p>
    <w:p w14:paraId="799B5711" w14:textId="0330CE1E" w:rsidR="00D74EC8" w:rsidRDefault="004C6D4A" w:rsidP="00516435">
      <w:pPr>
        <w:pStyle w:val="List"/>
        <w:numPr>
          <w:ilvl w:val="2"/>
          <w:numId w:val="31"/>
        </w:numPr>
        <w:ind w:right="29"/>
        <w:jc w:val="both"/>
        <w:rPr>
          <w:rFonts w:ascii="Arial" w:hAnsi="Arial" w:cs="Arial"/>
          <w:szCs w:val="24"/>
        </w:rPr>
      </w:pPr>
      <w:r w:rsidRPr="00087214">
        <w:rPr>
          <w:rFonts w:ascii="Arial" w:hAnsi="Arial" w:cs="Arial"/>
          <w:szCs w:val="24"/>
        </w:rPr>
        <w:t>In order to allow prospective Bidders reasonable time in which to take the amendment into account in preparing their Bids, the Bank, at its discretion, may extend the deadline for the submission of Bids.</w:t>
      </w:r>
    </w:p>
    <w:p w14:paraId="026008D4" w14:textId="77777777" w:rsidR="002306C5" w:rsidRDefault="002306C5" w:rsidP="002306C5">
      <w:pPr>
        <w:pStyle w:val="List"/>
        <w:ind w:right="29"/>
        <w:jc w:val="both"/>
        <w:rPr>
          <w:rFonts w:ascii="Arial" w:hAnsi="Arial" w:cs="Arial"/>
          <w:szCs w:val="24"/>
        </w:rPr>
      </w:pPr>
    </w:p>
    <w:p w14:paraId="393F5BC6" w14:textId="77777777" w:rsidR="002306C5" w:rsidRPr="002306C5" w:rsidRDefault="002306C5" w:rsidP="002306C5">
      <w:pPr>
        <w:pStyle w:val="List"/>
        <w:ind w:right="29"/>
        <w:jc w:val="both"/>
        <w:rPr>
          <w:rFonts w:ascii="Arial" w:hAnsi="Arial" w:cs="Arial"/>
          <w:szCs w:val="24"/>
        </w:rPr>
      </w:pPr>
    </w:p>
    <w:p w14:paraId="57683367" w14:textId="77777777" w:rsidR="004C6D4A" w:rsidRPr="00087214" w:rsidRDefault="004C6D4A" w:rsidP="00614B10">
      <w:pPr>
        <w:pStyle w:val="Heading5"/>
        <w:ind w:left="540" w:right="-367" w:hanging="450"/>
        <w:rPr>
          <w:rFonts w:cs="Arial"/>
          <w:b/>
          <w:i/>
          <w:sz w:val="24"/>
          <w:szCs w:val="24"/>
        </w:rPr>
      </w:pPr>
      <w:r w:rsidRPr="00BB11CA">
        <w:rPr>
          <w:rFonts w:cs="Arial"/>
          <w:b/>
          <w:sz w:val="24"/>
          <w:szCs w:val="24"/>
        </w:rPr>
        <w:t>3.</w:t>
      </w:r>
      <w:r w:rsidR="00614B10" w:rsidRPr="00BB11CA">
        <w:rPr>
          <w:rFonts w:cs="Arial"/>
          <w:b/>
          <w:sz w:val="24"/>
          <w:szCs w:val="24"/>
        </w:rPr>
        <w:t>6</w:t>
      </w:r>
      <w:r w:rsidRPr="00BB11CA">
        <w:rPr>
          <w:rFonts w:cs="Arial"/>
          <w:b/>
          <w:sz w:val="24"/>
          <w:szCs w:val="24"/>
        </w:rPr>
        <w:tab/>
        <w:t>Language of Bid</w:t>
      </w:r>
    </w:p>
    <w:p w14:paraId="5388E131" w14:textId="77777777" w:rsidR="004C6D4A" w:rsidRPr="00087214" w:rsidRDefault="004C6D4A" w:rsidP="004C6D4A">
      <w:pPr>
        <w:ind w:left="720" w:right="-367" w:hanging="630"/>
        <w:jc w:val="both"/>
        <w:rPr>
          <w:rFonts w:ascii="Arial" w:hAnsi="Arial" w:cs="Arial"/>
        </w:rPr>
      </w:pPr>
    </w:p>
    <w:p w14:paraId="4533E86C" w14:textId="77777777" w:rsidR="004C6D4A" w:rsidRDefault="004C6D4A" w:rsidP="004C6D4A">
      <w:pPr>
        <w:pStyle w:val="List"/>
        <w:tabs>
          <w:tab w:val="left" w:pos="810"/>
        </w:tabs>
        <w:ind w:left="810" w:right="29" w:hanging="720"/>
        <w:jc w:val="both"/>
        <w:rPr>
          <w:rFonts w:ascii="Arial" w:hAnsi="Arial" w:cs="Arial"/>
          <w:szCs w:val="24"/>
        </w:rPr>
      </w:pPr>
      <w:r w:rsidRPr="00087214">
        <w:rPr>
          <w:rFonts w:ascii="Arial" w:hAnsi="Arial" w:cs="Arial"/>
          <w:szCs w:val="24"/>
          <w:lang w:val="en-US"/>
        </w:rPr>
        <w:t>3.</w:t>
      </w:r>
      <w:r w:rsidR="00614B10">
        <w:rPr>
          <w:rFonts w:ascii="Arial" w:hAnsi="Arial" w:cs="Arial"/>
          <w:szCs w:val="24"/>
          <w:lang w:val="en-US"/>
        </w:rPr>
        <w:t>6</w:t>
      </w:r>
      <w:r w:rsidRPr="00087214">
        <w:rPr>
          <w:rFonts w:ascii="Arial" w:hAnsi="Arial" w:cs="Arial"/>
          <w:szCs w:val="24"/>
          <w:lang w:val="en-US"/>
        </w:rPr>
        <w:t>.1</w:t>
      </w:r>
      <w:r w:rsidRPr="00087214">
        <w:rPr>
          <w:rFonts w:ascii="Arial" w:hAnsi="Arial" w:cs="Arial"/>
          <w:szCs w:val="24"/>
          <w:lang w:val="en-US"/>
        </w:rPr>
        <w:tab/>
      </w:r>
      <w:r w:rsidRPr="00087214">
        <w:rPr>
          <w:rFonts w:ascii="Arial" w:hAnsi="Arial" w:cs="Arial"/>
          <w:szCs w:val="24"/>
        </w:rPr>
        <w:t>The Bid prepared by the Bidder, as well as all correspondence and documents relating to the Bid exchanged by the Bidder and the Bank and supporting documents and printed literature shall be written in English.</w:t>
      </w:r>
    </w:p>
    <w:p w14:paraId="736845FB" w14:textId="77777777" w:rsidR="00BB11CA" w:rsidRPr="00087214" w:rsidRDefault="00BB11CA" w:rsidP="004C6D4A">
      <w:pPr>
        <w:pStyle w:val="List"/>
        <w:tabs>
          <w:tab w:val="left" w:pos="810"/>
        </w:tabs>
        <w:ind w:left="810" w:right="29" w:hanging="720"/>
        <w:jc w:val="both"/>
        <w:rPr>
          <w:rFonts w:ascii="Arial" w:hAnsi="Arial" w:cs="Arial"/>
          <w:szCs w:val="24"/>
        </w:rPr>
      </w:pPr>
    </w:p>
    <w:p w14:paraId="0251AAB8" w14:textId="77777777" w:rsidR="004C6D4A" w:rsidRPr="00087214" w:rsidRDefault="004C6D4A" w:rsidP="004C6D4A">
      <w:pPr>
        <w:pStyle w:val="List"/>
        <w:ind w:left="0" w:right="29" w:firstLine="0"/>
        <w:jc w:val="both"/>
        <w:rPr>
          <w:rFonts w:ascii="Arial" w:hAnsi="Arial" w:cs="Arial"/>
          <w:b/>
          <w:szCs w:val="24"/>
        </w:rPr>
      </w:pPr>
      <w:r w:rsidRPr="00087214">
        <w:rPr>
          <w:rFonts w:ascii="Arial" w:hAnsi="Arial" w:cs="Arial"/>
          <w:b/>
          <w:szCs w:val="24"/>
        </w:rPr>
        <w:t xml:space="preserve"> 3.</w:t>
      </w:r>
      <w:r w:rsidR="00614B10">
        <w:rPr>
          <w:rFonts w:ascii="Arial" w:hAnsi="Arial" w:cs="Arial"/>
          <w:b/>
          <w:szCs w:val="24"/>
        </w:rPr>
        <w:t>7</w:t>
      </w:r>
      <w:r w:rsidRPr="00087214">
        <w:rPr>
          <w:rFonts w:ascii="Arial" w:hAnsi="Arial" w:cs="Arial"/>
          <w:b/>
          <w:szCs w:val="24"/>
        </w:rPr>
        <w:t xml:space="preserve">      Documents Comprising the Bid</w:t>
      </w:r>
    </w:p>
    <w:p w14:paraId="120F0420" w14:textId="77777777" w:rsidR="004C6D4A" w:rsidRPr="00087214" w:rsidRDefault="004C6D4A" w:rsidP="004C6D4A">
      <w:pPr>
        <w:pStyle w:val="List"/>
        <w:ind w:left="90" w:right="29" w:firstLine="0"/>
        <w:jc w:val="both"/>
        <w:rPr>
          <w:rFonts w:ascii="Arial" w:hAnsi="Arial" w:cs="Arial"/>
          <w:b/>
          <w:i/>
          <w:szCs w:val="24"/>
        </w:rPr>
      </w:pPr>
    </w:p>
    <w:p w14:paraId="651E0AB4" w14:textId="77777777" w:rsidR="004C6D4A" w:rsidRPr="00087214" w:rsidRDefault="00614B10" w:rsidP="004C6D4A">
      <w:pPr>
        <w:pStyle w:val="List"/>
        <w:tabs>
          <w:tab w:val="left" w:pos="810"/>
        </w:tabs>
        <w:ind w:left="810" w:right="29" w:hanging="720"/>
        <w:jc w:val="both"/>
        <w:rPr>
          <w:rFonts w:ascii="Arial" w:hAnsi="Arial" w:cs="Arial"/>
          <w:szCs w:val="24"/>
        </w:rPr>
      </w:pPr>
      <w:r>
        <w:rPr>
          <w:rFonts w:ascii="Arial" w:hAnsi="Arial" w:cs="Arial"/>
          <w:szCs w:val="24"/>
          <w:lang w:val="en-US"/>
        </w:rPr>
        <w:t>3.7</w:t>
      </w:r>
      <w:r w:rsidR="004C6D4A" w:rsidRPr="00087214">
        <w:rPr>
          <w:rFonts w:ascii="Arial" w:hAnsi="Arial" w:cs="Arial"/>
          <w:szCs w:val="24"/>
          <w:lang w:val="en-US"/>
        </w:rPr>
        <w:t>.1</w:t>
      </w:r>
      <w:r w:rsidR="004C6D4A" w:rsidRPr="00087214">
        <w:rPr>
          <w:rFonts w:ascii="Arial" w:hAnsi="Arial" w:cs="Arial"/>
          <w:szCs w:val="24"/>
          <w:lang w:val="en-US"/>
        </w:rPr>
        <w:tab/>
      </w:r>
      <w:r w:rsidR="004C6D4A" w:rsidRPr="00087214">
        <w:rPr>
          <w:rFonts w:ascii="Arial" w:hAnsi="Arial" w:cs="Arial"/>
          <w:szCs w:val="24"/>
        </w:rPr>
        <w:t xml:space="preserve">Documents comprising the Technical Bid Envelope, should be: </w:t>
      </w:r>
    </w:p>
    <w:p w14:paraId="4C8D8C62" w14:textId="77777777" w:rsidR="004C6D4A" w:rsidRPr="00087214" w:rsidRDefault="004C6D4A" w:rsidP="004C6D4A">
      <w:pPr>
        <w:pStyle w:val="List"/>
        <w:ind w:left="90" w:right="29" w:firstLine="0"/>
        <w:jc w:val="both"/>
        <w:rPr>
          <w:rFonts w:ascii="Arial" w:hAnsi="Arial" w:cs="Arial"/>
          <w:szCs w:val="24"/>
        </w:rPr>
      </w:pPr>
    </w:p>
    <w:p w14:paraId="6D4F6224" w14:textId="77777777" w:rsidR="00380424" w:rsidRPr="00087214" w:rsidRDefault="004C6D4A" w:rsidP="00516435">
      <w:pPr>
        <w:pStyle w:val="List2"/>
        <w:numPr>
          <w:ilvl w:val="0"/>
          <w:numId w:val="11"/>
        </w:numPr>
        <w:tabs>
          <w:tab w:val="left" w:pos="1170"/>
        </w:tabs>
        <w:spacing w:line="276" w:lineRule="auto"/>
        <w:ind w:right="29"/>
        <w:jc w:val="both"/>
        <w:rPr>
          <w:rFonts w:ascii="Arial" w:hAnsi="Arial" w:cs="Arial"/>
          <w:szCs w:val="24"/>
        </w:rPr>
      </w:pPr>
      <w:r w:rsidRPr="00BB11CA">
        <w:rPr>
          <w:rFonts w:ascii="Arial" w:hAnsi="Arial" w:cs="Arial"/>
          <w:b/>
          <w:szCs w:val="24"/>
        </w:rPr>
        <w:t xml:space="preserve">Bid Form as per Format </w:t>
      </w:r>
      <w:r w:rsidR="00364345" w:rsidRPr="00BB11CA">
        <w:rPr>
          <w:rFonts w:ascii="Arial" w:hAnsi="Arial" w:cs="Arial"/>
          <w:b/>
          <w:szCs w:val="24"/>
        </w:rPr>
        <w:t>5</w:t>
      </w:r>
      <w:r w:rsidRPr="00BB11CA">
        <w:rPr>
          <w:rFonts w:ascii="Arial" w:hAnsi="Arial" w:cs="Arial"/>
          <w:b/>
          <w:szCs w:val="24"/>
        </w:rPr>
        <w:t>.1</w:t>
      </w:r>
      <w:r w:rsidR="00364345" w:rsidRPr="00BB11CA">
        <w:rPr>
          <w:rFonts w:ascii="Arial" w:hAnsi="Arial" w:cs="Arial"/>
          <w:b/>
          <w:szCs w:val="24"/>
        </w:rPr>
        <w:t xml:space="preserve"> &amp; 5.2</w:t>
      </w:r>
      <w:r w:rsidRPr="00BB11CA">
        <w:rPr>
          <w:rFonts w:ascii="Arial" w:hAnsi="Arial" w:cs="Arial"/>
          <w:b/>
          <w:szCs w:val="24"/>
        </w:rPr>
        <w:t xml:space="preserve"> </w:t>
      </w:r>
      <w:r w:rsidRPr="00087214">
        <w:rPr>
          <w:rFonts w:ascii="Arial" w:hAnsi="Arial" w:cs="Arial"/>
          <w:szCs w:val="24"/>
        </w:rPr>
        <w:t>completed in accordance with the clauses in the Bid and duly signed by the authorised signatory(ies) ;</w:t>
      </w:r>
    </w:p>
    <w:p w14:paraId="1974F76A" w14:textId="77777777" w:rsidR="004C6D4A" w:rsidRPr="00087214" w:rsidRDefault="00F87852" w:rsidP="00516435">
      <w:pPr>
        <w:pStyle w:val="ListParagraph"/>
        <w:numPr>
          <w:ilvl w:val="0"/>
          <w:numId w:val="11"/>
        </w:numPr>
        <w:autoSpaceDE w:val="0"/>
        <w:autoSpaceDN w:val="0"/>
        <w:adjustRightInd w:val="0"/>
        <w:spacing w:line="276" w:lineRule="auto"/>
        <w:rPr>
          <w:rFonts w:ascii="Arial" w:hAnsi="Arial" w:cs="Arial"/>
          <w:lang w:val="en-AU"/>
        </w:rPr>
      </w:pPr>
      <w:r w:rsidRPr="00087214">
        <w:rPr>
          <w:rFonts w:ascii="Arial" w:hAnsi="Arial" w:cs="Arial"/>
          <w:lang w:val="en-AU"/>
        </w:rPr>
        <w:t xml:space="preserve">The bidder is required to submit </w:t>
      </w:r>
      <w:r w:rsidR="00364345">
        <w:rPr>
          <w:rFonts w:ascii="Arial" w:hAnsi="Arial" w:cs="Arial"/>
          <w:lang w:val="en-AU"/>
        </w:rPr>
        <w:t xml:space="preserve">the bids in required formats as </w:t>
      </w:r>
      <w:r w:rsidR="00BB11CA">
        <w:rPr>
          <w:rFonts w:ascii="Arial" w:hAnsi="Arial" w:cs="Arial"/>
          <w:lang w:val="en-AU"/>
        </w:rPr>
        <w:t xml:space="preserve">per </w:t>
      </w:r>
      <w:r w:rsidR="00364345">
        <w:rPr>
          <w:rFonts w:ascii="Arial" w:hAnsi="Arial" w:cs="Arial"/>
          <w:lang w:val="en-AU"/>
        </w:rPr>
        <w:t xml:space="preserve">the </w:t>
      </w:r>
      <w:r w:rsidRPr="00087214">
        <w:rPr>
          <w:rFonts w:ascii="Arial" w:hAnsi="Arial" w:cs="Arial"/>
          <w:lang w:val="en-AU"/>
        </w:rPr>
        <w:t>RFP.</w:t>
      </w:r>
    </w:p>
    <w:p w14:paraId="37446C8F" w14:textId="77777777" w:rsidR="004C6D4A" w:rsidRPr="00087214" w:rsidRDefault="004C6D4A" w:rsidP="004C6D4A">
      <w:pPr>
        <w:pStyle w:val="List2"/>
        <w:ind w:right="-367" w:firstLine="0"/>
        <w:jc w:val="both"/>
        <w:rPr>
          <w:rFonts w:ascii="Arial" w:hAnsi="Arial" w:cs="Arial"/>
          <w:szCs w:val="24"/>
        </w:rPr>
      </w:pPr>
    </w:p>
    <w:p w14:paraId="570575A0" w14:textId="77777777" w:rsidR="004C6D4A" w:rsidRPr="00087214" w:rsidRDefault="00614B10" w:rsidP="00614B10">
      <w:pPr>
        <w:pStyle w:val="List2"/>
        <w:ind w:left="0" w:right="-367" w:firstLine="0"/>
        <w:jc w:val="both"/>
        <w:rPr>
          <w:rFonts w:ascii="Arial" w:hAnsi="Arial" w:cs="Arial"/>
          <w:szCs w:val="24"/>
        </w:rPr>
      </w:pPr>
      <w:r>
        <w:rPr>
          <w:rFonts w:ascii="Arial" w:hAnsi="Arial" w:cs="Arial"/>
          <w:szCs w:val="24"/>
        </w:rPr>
        <w:t>3.7.2</w:t>
      </w:r>
      <w:r w:rsidR="004C6D4A" w:rsidRPr="00087214">
        <w:rPr>
          <w:rFonts w:ascii="Arial" w:hAnsi="Arial" w:cs="Arial"/>
          <w:szCs w:val="24"/>
        </w:rPr>
        <w:t xml:space="preserve">    Documents comprising Price Bid Envelope, should </w:t>
      </w:r>
      <w:r w:rsidR="009C14F7" w:rsidRPr="00087214">
        <w:rPr>
          <w:rFonts w:ascii="Arial" w:hAnsi="Arial" w:cs="Arial"/>
          <w:szCs w:val="24"/>
        </w:rPr>
        <w:t>be:</w:t>
      </w:r>
      <w:r w:rsidR="004C6D4A" w:rsidRPr="00087214">
        <w:rPr>
          <w:rFonts w:ascii="Arial" w:hAnsi="Arial" w:cs="Arial"/>
          <w:szCs w:val="24"/>
        </w:rPr>
        <w:t xml:space="preserve">  </w:t>
      </w:r>
    </w:p>
    <w:p w14:paraId="077E6680" w14:textId="77777777" w:rsidR="004C6D4A" w:rsidRDefault="004C6D4A" w:rsidP="004C6D4A">
      <w:pPr>
        <w:pStyle w:val="List2"/>
        <w:ind w:left="360" w:right="-367" w:firstLine="0"/>
        <w:jc w:val="both"/>
        <w:rPr>
          <w:rFonts w:ascii="Arial" w:hAnsi="Arial" w:cs="Arial"/>
          <w:szCs w:val="24"/>
        </w:rPr>
      </w:pPr>
    </w:p>
    <w:p w14:paraId="172EFB25" w14:textId="4B146D1F" w:rsidR="004C6D4A" w:rsidRPr="00223969" w:rsidRDefault="004C6D4A" w:rsidP="00614B10">
      <w:pPr>
        <w:pStyle w:val="List2"/>
        <w:ind w:left="851" w:right="-367" w:firstLine="0"/>
        <w:jc w:val="both"/>
        <w:rPr>
          <w:rFonts w:ascii="Arial" w:hAnsi="Arial" w:cs="Arial"/>
          <w:szCs w:val="24"/>
        </w:rPr>
      </w:pPr>
      <w:r w:rsidRPr="00087214">
        <w:rPr>
          <w:rFonts w:ascii="Arial" w:hAnsi="Arial" w:cs="Arial"/>
          <w:color w:val="000000"/>
          <w:szCs w:val="24"/>
        </w:rPr>
        <w:t xml:space="preserve">A Full Price Schedule of </w:t>
      </w:r>
      <w:r w:rsidRPr="000F34C7">
        <w:rPr>
          <w:rFonts w:ascii="Arial" w:hAnsi="Arial" w:cs="Arial"/>
          <w:szCs w:val="24"/>
        </w:rPr>
        <w:t>the</w:t>
      </w:r>
      <w:r w:rsidR="00223969" w:rsidRPr="000F34C7">
        <w:rPr>
          <w:rFonts w:ascii="Arial" w:hAnsi="Arial" w:cs="Arial"/>
          <w:szCs w:val="24"/>
        </w:rPr>
        <w:t xml:space="preserve"> </w:t>
      </w:r>
      <w:r w:rsidR="00D75BE0">
        <w:rPr>
          <w:rFonts w:ascii="Arial" w:hAnsi="Arial" w:cs="Arial"/>
          <w:szCs w:val="24"/>
        </w:rPr>
        <w:t>services</w:t>
      </w:r>
      <w:r w:rsidRPr="000F34C7">
        <w:rPr>
          <w:rFonts w:ascii="Arial" w:hAnsi="Arial" w:cs="Arial"/>
          <w:szCs w:val="24"/>
        </w:rPr>
        <w:t xml:space="preserve"> in one separate closed sealed cover.</w:t>
      </w:r>
      <w:r w:rsidRPr="000F34C7">
        <w:rPr>
          <w:rFonts w:ascii="Arial" w:hAnsi="Arial" w:cs="Arial"/>
          <w:szCs w:val="24"/>
        </w:rPr>
        <w:tab/>
      </w:r>
      <w:r w:rsidRPr="000F34C7">
        <w:rPr>
          <w:rFonts w:ascii="Arial" w:hAnsi="Arial" w:cs="Arial"/>
          <w:szCs w:val="24"/>
        </w:rPr>
        <w:tab/>
      </w:r>
    </w:p>
    <w:p w14:paraId="0065683A" w14:textId="77777777" w:rsidR="004C6D4A" w:rsidRPr="00087214" w:rsidRDefault="004C6D4A" w:rsidP="00614B10">
      <w:pPr>
        <w:pStyle w:val="List2"/>
        <w:numPr>
          <w:ilvl w:val="0"/>
          <w:numId w:val="1"/>
        </w:numPr>
        <w:tabs>
          <w:tab w:val="left" w:pos="1170"/>
        </w:tabs>
        <w:spacing w:line="276" w:lineRule="auto"/>
        <w:ind w:left="1276" w:right="29"/>
        <w:jc w:val="both"/>
        <w:rPr>
          <w:rFonts w:ascii="Arial" w:hAnsi="Arial" w:cs="Arial"/>
          <w:szCs w:val="24"/>
        </w:rPr>
      </w:pPr>
      <w:r w:rsidRPr="00364345">
        <w:rPr>
          <w:rFonts w:ascii="Arial" w:hAnsi="Arial" w:cs="Arial"/>
          <w:color w:val="000000"/>
          <w:szCs w:val="24"/>
        </w:rPr>
        <w:t>The Bid</w:t>
      </w:r>
      <w:r w:rsidR="00364345" w:rsidRPr="00364345">
        <w:rPr>
          <w:rFonts w:ascii="Arial" w:hAnsi="Arial" w:cs="Arial"/>
          <w:color w:val="000000"/>
          <w:szCs w:val="24"/>
        </w:rPr>
        <w:t xml:space="preserve"> to be</w:t>
      </w:r>
      <w:r w:rsidRPr="00364345">
        <w:rPr>
          <w:rFonts w:ascii="Arial" w:hAnsi="Arial" w:cs="Arial"/>
          <w:color w:val="000000"/>
          <w:szCs w:val="24"/>
        </w:rPr>
        <w:t xml:space="preserve"> furnished</w:t>
      </w:r>
      <w:r w:rsidRPr="00364345">
        <w:rPr>
          <w:rFonts w:ascii="Arial" w:hAnsi="Arial" w:cs="Arial"/>
          <w:szCs w:val="24"/>
        </w:rPr>
        <w:t xml:space="preserve"> in the Bidding Documents</w:t>
      </w:r>
      <w:r w:rsidRPr="00087214">
        <w:rPr>
          <w:rFonts w:ascii="Arial" w:hAnsi="Arial" w:cs="Arial"/>
          <w:szCs w:val="24"/>
        </w:rPr>
        <w:t xml:space="preserve"> duly signed by the Bidder and completed. </w:t>
      </w:r>
    </w:p>
    <w:p w14:paraId="4D5C2BDF" w14:textId="77777777" w:rsidR="004C6D4A" w:rsidRPr="00087214" w:rsidRDefault="004C6D4A" w:rsidP="00614B10">
      <w:pPr>
        <w:pStyle w:val="List2"/>
        <w:numPr>
          <w:ilvl w:val="0"/>
          <w:numId w:val="1"/>
        </w:numPr>
        <w:tabs>
          <w:tab w:val="left" w:pos="1170"/>
        </w:tabs>
        <w:spacing w:line="276" w:lineRule="auto"/>
        <w:ind w:left="1276" w:right="29"/>
        <w:jc w:val="both"/>
        <w:rPr>
          <w:rFonts w:ascii="Arial" w:hAnsi="Arial" w:cs="Arial"/>
          <w:szCs w:val="24"/>
        </w:rPr>
      </w:pPr>
      <w:r w:rsidRPr="00087214">
        <w:rPr>
          <w:rFonts w:ascii="Arial" w:hAnsi="Arial" w:cs="Arial"/>
          <w:szCs w:val="24"/>
        </w:rPr>
        <w:t>Price bids containing any deviations or similar clauses will be summarily rejected.</w:t>
      </w:r>
      <w:r w:rsidRPr="00087214">
        <w:rPr>
          <w:rFonts w:ascii="Arial" w:hAnsi="Arial" w:cs="Arial"/>
          <w:szCs w:val="24"/>
        </w:rPr>
        <w:tab/>
      </w:r>
    </w:p>
    <w:p w14:paraId="640BE9B2" w14:textId="77777777" w:rsidR="004C6D4A" w:rsidRPr="00087214" w:rsidRDefault="00614B10" w:rsidP="00516435">
      <w:pPr>
        <w:pStyle w:val="Heading6"/>
        <w:numPr>
          <w:ilvl w:val="1"/>
          <w:numId w:val="32"/>
        </w:numPr>
        <w:ind w:right="-367"/>
        <w:jc w:val="both"/>
        <w:rPr>
          <w:rFonts w:cs="Arial"/>
          <w:i w:val="0"/>
          <w:sz w:val="24"/>
          <w:szCs w:val="24"/>
        </w:rPr>
      </w:pPr>
      <w:r>
        <w:rPr>
          <w:rFonts w:cs="Arial"/>
          <w:b/>
          <w:i w:val="0"/>
          <w:sz w:val="24"/>
          <w:szCs w:val="24"/>
        </w:rPr>
        <w:t xml:space="preserve"> </w:t>
      </w:r>
      <w:r w:rsidR="004C6D4A" w:rsidRPr="00087214">
        <w:rPr>
          <w:rFonts w:cs="Arial"/>
          <w:b/>
          <w:i w:val="0"/>
          <w:sz w:val="24"/>
          <w:szCs w:val="24"/>
        </w:rPr>
        <w:t>Bid Form</w:t>
      </w:r>
    </w:p>
    <w:p w14:paraId="3811382B" w14:textId="77777777" w:rsidR="004C6D4A" w:rsidRPr="00087214" w:rsidRDefault="004C6D4A" w:rsidP="004C6D4A">
      <w:pPr>
        <w:pStyle w:val="List"/>
        <w:ind w:left="1170" w:right="-367" w:hanging="630"/>
        <w:jc w:val="both"/>
        <w:rPr>
          <w:rFonts w:ascii="Arial" w:hAnsi="Arial" w:cs="Arial"/>
          <w:szCs w:val="24"/>
        </w:rPr>
      </w:pPr>
    </w:p>
    <w:p w14:paraId="07A48FAF" w14:textId="77777777" w:rsidR="004C6D4A" w:rsidRPr="00087214" w:rsidRDefault="00380424" w:rsidP="00380424">
      <w:pPr>
        <w:pStyle w:val="List"/>
        <w:spacing w:line="276" w:lineRule="auto"/>
        <w:ind w:left="720" w:right="29" w:hanging="630"/>
        <w:jc w:val="both"/>
        <w:rPr>
          <w:rFonts w:ascii="Arial" w:hAnsi="Arial" w:cs="Arial"/>
          <w:szCs w:val="24"/>
        </w:rPr>
      </w:pPr>
      <w:r w:rsidRPr="00087214">
        <w:rPr>
          <w:rFonts w:ascii="Arial" w:hAnsi="Arial" w:cs="Arial"/>
          <w:szCs w:val="24"/>
        </w:rPr>
        <w:t xml:space="preserve">         </w:t>
      </w:r>
      <w:r w:rsidR="004C6D4A" w:rsidRPr="00087214">
        <w:rPr>
          <w:rFonts w:ascii="Arial" w:hAnsi="Arial" w:cs="Arial"/>
          <w:szCs w:val="24"/>
        </w:rPr>
        <w:t>The Bidder shall complete</w:t>
      </w:r>
      <w:r w:rsidR="00BB11CA">
        <w:rPr>
          <w:rFonts w:ascii="Arial" w:hAnsi="Arial" w:cs="Arial"/>
          <w:szCs w:val="24"/>
        </w:rPr>
        <w:t xml:space="preserve"> and submit the bid documents and price bids as mentioned in the RFP</w:t>
      </w:r>
      <w:r w:rsidR="004C6D4A" w:rsidRPr="00087214">
        <w:rPr>
          <w:rFonts w:ascii="Arial" w:hAnsi="Arial" w:cs="Arial"/>
          <w:szCs w:val="24"/>
        </w:rPr>
        <w:t xml:space="preserve">. Bids are liable to be rejected if only one (i.e. Technical Bid or Price Bid) is received. </w:t>
      </w:r>
    </w:p>
    <w:p w14:paraId="4F28D9AE" w14:textId="77777777" w:rsidR="004C6D4A" w:rsidRPr="00E35C43" w:rsidRDefault="00614B10" w:rsidP="004C6D4A">
      <w:pPr>
        <w:pStyle w:val="Heading6"/>
        <w:ind w:left="720" w:right="-367" w:hanging="630"/>
        <w:jc w:val="both"/>
        <w:rPr>
          <w:rFonts w:cs="Arial"/>
          <w:i w:val="0"/>
          <w:sz w:val="24"/>
          <w:szCs w:val="24"/>
        </w:rPr>
      </w:pPr>
      <w:r>
        <w:rPr>
          <w:rFonts w:cs="Arial"/>
          <w:b/>
          <w:i w:val="0"/>
          <w:sz w:val="24"/>
          <w:szCs w:val="24"/>
        </w:rPr>
        <w:t>3.9</w:t>
      </w:r>
      <w:r w:rsidR="004C6D4A" w:rsidRPr="00087214">
        <w:rPr>
          <w:rFonts w:cs="Arial"/>
          <w:b/>
          <w:i w:val="0"/>
          <w:sz w:val="24"/>
          <w:szCs w:val="24"/>
        </w:rPr>
        <w:tab/>
      </w:r>
      <w:r w:rsidR="004C6D4A" w:rsidRPr="00E35C43">
        <w:rPr>
          <w:rFonts w:cs="Arial"/>
          <w:b/>
          <w:i w:val="0"/>
          <w:sz w:val="24"/>
          <w:szCs w:val="24"/>
        </w:rPr>
        <w:t>Bid Prices</w:t>
      </w:r>
    </w:p>
    <w:p w14:paraId="6D33CF62" w14:textId="77777777" w:rsidR="004C6D4A" w:rsidRPr="00E35C43" w:rsidRDefault="009C14F7" w:rsidP="004C6D4A">
      <w:pPr>
        <w:pStyle w:val="List"/>
        <w:ind w:left="720" w:right="29" w:hanging="630"/>
        <w:jc w:val="both"/>
        <w:rPr>
          <w:rFonts w:ascii="Arial" w:hAnsi="Arial" w:cs="Arial"/>
          <w:szCs w:val="24"/>
        </w:rPr>
      </w:pPr>
      <w:r w:rsidRPr="00E35C43">
        <w:rPr>
          <w:rFonts w:ascii="Arial" w:hAnsi="Arial" w:cs="Arial"/>
          <w:szCs w:val="24"/>
        </w:rPr>
        <w:t>3.</w:t>
      </w:r>
      <w:r w:rsidR="00614B10" w:rsidRPr="00E35C43">
        <w:rPr>
          <w:rFonts w:ascii="Arial" w:hAnsi="Arial" w:cs="Arial"/>
          <w:szCs w:val="24"/>
        </w:rPr>
        <w:t>9</w:t>
      </w:r>
      <w:r w:rsidRPr="00E35C43">
        <w:rPr>
          <w:rFonts w:ascii="Arial" w:hAnsi="Arial" w:cs="Arial"/>
          <w:szCs w:val="24"/>
        </w:rPr>
        <w:t xml:space="preserve">.1 </w:t>
      </w:r>
      <w:r w:rsidR="004C6D4A" w:rsidRPr="00E35C43">
        <w:rPr>
          <w:rFonts w:ascii="Arial" w:hAnsi="Arial" w:cs="Arial"/>
          <w:szCs w:val="24"/>
        </w:rPr>
        <w:t xml:space="preserve">The prices indicated in the Price Schedule shall be entered in the following manner: </w:t>
      </w:r>
      <w:r w:rsidR="004C6D4A" w:rsidRPr="00E35C43">
        <w:rPr>
          <w:rFonts w:ascii="Arial" w:hAnsi="Arial" w:cs="Arial"/>
          <w:szCs w:val="24"/>
        </w:rPr>
        <w:br/>
      </w:r>
    </w:p>
    <w:p w14:paraId="77A7E75F" w14:textId="62C2DAE2" w:rsidR="004C6D4A" w:rsidRPr="00E35C43" w:rsidRDefault="004C6D4A" w:rsidP="00BB11CA">
      <w:pPr>
        <w:pStyle w:val="List"/>
        <w:numPr>
          <w:ilvl w:val="12"/>
          <w:numId w:val="0"/>
        </w:numPr>
        <w:tabs>
          <w:tab w:val="left" w:pos="1170"/>
        </w:tabs>
        <w:ind w:left="720" w:right="143" w:hanging="283"/>
        <w:jc w:val="both"/>
        <w:rPr>
          <w:rFonts w:ascii="Arial" w:hAnsi="Arial" w:cs="Arial"/>
          <w:szCs w:val="24"/>
        </w:rPr>
      </w:pPr>
      <w:r w:rsidRPr="00E35C43">
        <w:rPr>
          <w:rFonts w:ascii="Arial" w:hAnsi="Arial" w:cs="Arial"/>
          <w:szCs w:val="24"/>
        </w:rPr>
        <w:tab/>
      </w:r>
      <w:r w:rsidR="00BB11CA" w:rsidRPr="00E35C43">
        <w:rPr>
          <w:rFonts w:ascii="Arial" w:hAnsi="Arial" w:cs="Arial"/>
          <w:szCs w:val="24"/>
        </w:rPr>
        <w:t xml:space="preserve">a) </w:t>
      </w:r>
      <w:r w:rsidRPr="00E35C43">
        <w:rPr>
          <w:rFonts w:ascii="Arial" w:hAnsi="Arial" w:cs="Arial"/>
          <w:szCs w:val="24"/>
        </w:rPr>
        <w:t>The total price quoted must be of cost of providing the services</w:t>
      </w:r>
      <w:r w:rsidR="00FD21AE">
        <w:rPr>
          <w:rFonts w:ascii="Arial" w:hAnsi="Arial" w:cs="Arial"/>
          <w:szCs w:val="24"/>
        </w:rPr>
        <w:t xml:space="preserve"> of </w:t>
      </w:r>
      <w:r w:rsidR="00D75BE0" w:rsidRPr="00D06BA6">
        <w:rPr>
          <w:rFonts w:ascii="Arial" w:hAnsi="Arial" w:cs="Arial"/>
        </w:rPr>
        <w:t xml:space="preserve">or </w:t>
      </w:r>
      <w:r w:rsidR="00D75BE0">
        <w:rPr>
          <w:rFonts w:ascii="Arial" w:eastAsia="Calibri" w:hAnsi="Arial" w:cs="Arial"/>
        </w:rPr>
        <w:t>RAROC Policy Validation and Procurement of RAROC Calculation and Reporting Tool</w:t>
      </w:r>
      <w:r w:rsidR="000F34C7" w:rsidRPr="00E35C43">
        <w:rPr>
          <w:rFonts w:ascii="Arial" w:hAnsi="Arial" w:cs="Arial"/>
          <w:szCs w:val="24"/>
        </w:rPr>
        <w:t xml:space="preserve"> </w:t>
      </w:r>
      <w:r w:rsidR="00380424" w:rsidRPr="00E35C43">
        <w:rPr>
          <w:rFonts w:ascii="Arial" w:hAnsi="Arial" w:cs="Arial"/>
          <w:szCs w:val="24"/>
        </w:rPr>
        <w:t xml:space="preserve">and </w:t>
      </w:r>
      <w:r w:rsidRPr="00E35C43">
        <w:rPr>
          <w:rFonts w:ascii="Arial" w:hAnsi="Arial" w:cs="Arial"/>
          <w:szCs w:val="24"/>
        </w:rPr>
        <w:t xml:space="preserve">all applicable taxes, duties, levies, charges etc., but </w:t>
      </w:r>
      <w:r w:rsidRPr="00E35C43">
        <w:rPr>
          <w:rFonts w:ascii="Arial" w:hAnsi="Arial" w:cs="Arial"/>
          <w:b/>
          <w:szCs w:val="24"/>
        </w:rPr>
        <w:t xml:space="preserve">exclusive </w:t>
      </w:r>
      <w:r w:rsidRPr="00E35C43">
        <w:rPr>
          <w:rFonts w:ascii="Arial" w:hAnsi="Arial" w:cs="Arial"/>
          <w:szCs w:val="24"/>
        </w:rPr>
        <w:t>of GST.</w:t>
      </w:r>
    </w:p>
    <w:p w14:paraId="7F64229E" w14:textId="77777777" w:rsidR="004C6D4A" w:rsidRPr="00E35C43" w:rsidRDefault="004C6D4A" w:rsidP="004C6D4A">
      <w:pPr>
        <w:numPr>
          <w:ilvl w:val="12"/>
          <w:numId w:val="0"/>
        </w:numPr>
        <w:ind w:left="1003" w:right="29" w:hanging="283"/>
        <w:jc w:val="both"/>
        <w:rPr>
          <w:rFonts w:ascii="Arial" w:hAnsi="Arial" w:cs="Arial"/>
        </w:rPr>
      </w:pPr>
    </w:p>
    <w:p w14:paraId="3F90F206" w14:textId="77777777" w:rsidR="004C6D4A" w:rsidRPr="00E35C43" w:rsidRDefault="00BB11CA" w:rsidP="00BB11CA">
      <w:pPr>
        <w:pStyle w:val="List"/>
        <w:tabs>
          <w:tab w:val="left" w:pos="1170"/>
        </w:tabs>
        <w:ind w:left="720" w:right="29" w:firstLine="0"/>
        <w:jc w:val="both"/>
        <w:rPr>
          <w:rFonts w:ascii="Arial" w:hAnsi="Arial" w:cs="Arial"/>
          <w:szCs w:val="24"/>
        </w:rPr>
      </w:pPr>
      <w:r w:rsidRPr="00E35C43">
        <w:rPr>
          <w:rFonts w:ascii="Arial" w:hAnsi="Arial" w:cs="Arial"/>
          <w:szCs w:val="24"/>
        </w:rPr>
        <w:t xml:space="preserve">b) </w:t>
      </w:r>
      <w:r w:rsidR="004C6D4A" w:rsidRPr="00E35C43">
        <w:rPr>
          <w:rFonts w:ascii="Arial" w:hAnsi="Arial" w:cs="Arial"/>
          <w:szCs w:val="24"/>
        </w:rPr>
        <w:t xml:space="preserve">Prices quoted as above shall be valid for period of </w:t>
      </w:r>
      <w:r w:rsidR="00485512" w:rsidRPr="00E35C43">
        <w:rPr>
          <w:rFonts w:ascii="Arial" w:hAnsi="Arial" w:cs="Arial"/>
          <w:szCs w:val="24"/>
        </w:rPr>
        <w:t>the entire contract</w:t>
      </w:r>
      <w:r w:rsidR="004C6D4A" w:rsidRPr="00E35C43">
        <w:rPr>
          <w:rFonts w:ascii="Arial" w:hAnsi="Arial" w:cs="Arial"/>
          <w:szCs w:val="24"/>
        </w:rPr>
        <w:t xml:space="preserve"> from last date for submission of the tender.</w:t>
      </w:r>
    </w:p>
    <w:p w14:paraId="36A195F0" w14:textId="77777777" w:rsidR="004C6D4A" w:rsidRPr="00087214" w:rsidRDefault="004C6D4A" w:rsidP="00516435">
      <w:pPr>
        <w:pStyle w:val="Heading6"/>
        <w:numPr>
          <w:ilvl w:val="1"/>
          <w:numId w:val="33"/>
        </w:numPr>
        <w:tabs>
          <w:tab w:val="left" w:pos="714"/>
        </w:tabs>
        <w:ind w:right="-331" w:hanging="323"/>
        <w:jc w:val="both"/>
        <w:rPr>
          <w:rFonts w:cs="Arial"/>
          <w:b/>
          <w:i w:val="0"/>
          <w:sz w:val="24"/>
          <w:szCs w:val="24"/>
        </w:rPr>
      </w:pPr>
      <w:r w:rsidRPr="00087214">
        <w:rPr>
          <w:rFonts w:cs="Arial"/>
          <w:b/>
          <w:i w:val="0"/>
          <w:sz w:val="24"/>
          <w:szCs w:val="24"/>
        </w:rPr>
        <w:t>Bid Currencies</w:t>
      </w:r>
    </w:p>
    <w:p w14:paraId="7001F625" w14:textId="77777777" w:rsidR="004C6D4A" w:rsidRPr="00087214" w:rsidRDefault="004C6D4A" w:rsidP="004C6D4A">
      <w:pPr>
        <w:jc w:val="both"/>
        <w:rPr>
          <w:rFonts w:ascii="Arial" w:hAnsi="Arial" w:cs="Arial"/>
        </w:rPr>
      </w:pPr>
    </w:p>
    <w:p w14:paraId="164CE11B" w14:textId="77777777" w:rsidR="004C6D4A" w:rsidRDefault="004C6D4A" w:rsidP="00516435">
      <w:pPr>
        <w:pStyle w:val="List2"/>
        <w:numPr>
          <w:ilvl w:val="2"/>
          <w:numId w:val="33"/>
        </w:numPr>
        <w:tabs>
          <w:tab w:val="left" w:pos="810"/>
        </w:tabs>
        <w:ind w:right="-331"/>
        <w:jc w:val="both"/>
        <w:rPr>
          <w:rFonts w:ascii="Arial" w:hAnsi="Arial" w:cs="Arial"/>
          <w:szCs w:val="24"/>
        </w:rPr>
      </w:pPr>
      <w:r w:rsidRPr="00087214">
        <w:rPr>
          <w:rFonts w:ascii="Arial" w:hAnsi="Arial" w:cs="Arial"/>
          <w:szCs w:val="24"/>
        </w:rPr>
        <w:t>Bids are to be quoted in Indian Rupees only.</w:t>
      </w:r>
    </w:p>
    <w:p w14:paraId="107988C3" w14:textId="77777777" w:rsidR="00BB11CA" w:rsidRDefault="00BB11CA" w:rsidP="00BB11CA">
      <w:pPr>
        <w:pStyle w:val="List2"/>
        <w:tabs>
          <w:tab w:val="left" w:pos="810"/>
        </w:tabs>
        <w:ind w:left="0" w:right="-331" w:firstLine="0"/>
        <w:jc w:val="both"/>
        <w:rPr>
          <w:rFonts w:ascii="Arial" w:hAnsi="Arial" w:cs="Arial"/>
          <w:szCs w:val="24"/>
        </w:rPr>
      </w:pPr>
    </w:p>
    <w:p w14:paraId="37F301DD" w14:textId="77777777" w:rsidR="004C6D4A" w:rsidRPr="00087214" w:rsidRDefault="00614B10" w:rsidP="004C6D4A">
      <w:pPr>
        <w:pStyle w:val="Heading6"/>
        <w:ind w:left="90" w:right="-331"/>
        <w:jc w:val="both"/>
        <w:rPr>
          <w:rFonts w:cs="Arial"/>
          <w:b/>
          <w:i w:val="0"/>
          <w:sz w:val="24"/>
          <w:szCs w:val="24"/>
        </w:rPr>
      </w:pPr>
      <w:r>
        <w:rPr>
          <w:rFonts w:cs="Arial"/>
          <w:b/>
          <w:i w:val="0"/>
          <w:sz w:val="24"/>
          <w:szCs w:val="24"/>
        </w:rPr>
        <w:t xml:space="preserve">3.11. </w:t>
      </w:r>
      <w:r w:rsidR="004C6D4A" w:rsidRPr="00087214">
        <w:rPr>
          <w:rFonts w:cs="Arial"/>
          <w:b/>
          <w:i w:val="0"/>
          <w:sz w:val="24"/>
          <w:szCs w:val="24"/>
        </w:rPr>
        <w:t>Documents Establishing Bidder’s Eligibility and Qualifications</w:t>
      </w:r>
    </w:p>
    <w:p w14:paraId="009B452B" w14:textId="77777777" w:rsidR="004C6D4A" w:rsidRPr="00087214" w:rsidRDefault="004C6D4A" w:rsidP="004C6D4A">
      <w:pPr>
        <w:jc w:val="both"/>
        <w:rPr>
          <w:rFonts w:ascii="Arial" w:hAnsi="Arial" w:cs="Arial"/>
        </w:rPr>
      </w:pPr>
    </w:p>
    <w:p w14:paraId="5FB939D7" w14:textId="77777777" w:rsidR="004C6D4A" w:rsidRPr="00087214" w:rsidRDefault="00614B10" w:rsidP="004C6D4A">
      <w:pPr>
        <w:pStyle w:val="List"/>
        <w:ind w:left="720" w:right="29" w:hanging="630"/>
        <w:jc w:val="both"/>
        <w:rPr>
          <w:rFonts w:ascii="Arial" w:hAnsi="Arial" w:cs="Arial"/>
          <w:szCs w:val="24"/>
        </w:rPr>
      </w:pPr>
      <w:r>
        <w:rPr>
          <w:rFonts w:ascii="Arial" w:hAnsi="Arial" w:cs="Arial"/>
          <w:szCs w:val="24"/>
        </w:rPr>
        <w:t>3.11</w:t>
      </w:r>
      <w:r w:rsidR="009C14F7" w:rsidRPr="00087214">
        <w:rPr>
          <w:rFonts w:ascii="Arial" w:hAnsi="Arial" w:cs="Arial"/>
          <w:szCs w:val="24"/>
        </w:rPr>
        <w:t xml:space="preserve">.1 </w:t>
      </w:r>
      <w:r w:rsidR="004C6D4A" w:rsidRPr="00087214">
        <w:rPr>
          <w:rFonts w:ascii="Arial" w:hAnsi="Arial" w:cs="Arial"/>
          <w:szCs w:val="24"/>
        </w:rPr>
        <w:t>The Bidder shall furnish, as part of its Bid</w:t>
      </w:r>
      <w:r w:rsidR="00521384" w:rsidRPr="00087214">
        <w:rPr>
          <w:rFonts w:ascii="Arial" w:hAnsi="Arial" w:cs="Arial"/>
          <w:szCs w:val="24"/>
        </w:rPr>
        <w:t xml:space="preserve">, documents establishing the </w:t>
      </w:r>
      <w:r w:rsidR="004C6D4A" w:rsidRPr="00087214">
        <w:rPr>
          <w:rFonts w:ascii="Arial" w:hAnsi="Arial" w:cs="Arial"/>
          <w:szCs w:val="24"/>
        </w:rPr>
        <w:t>Bidder’s eligibility to Bid and its qualifications to perform the Contract, if its Bid is accepted.</w:t>
      </w:r>
    </w:p>
    <w:p w14:paraId="5FECE84A" w14:textId="77777777" w:rsidR="004C6D4A" w:rsidRPr="00087214" w:rsidRDefault="004C6D4A" w:rsidP="004C6D4A">
      <w:pPr>
        <w:pStyle w:val="List"/>
        <w:ind w:left="720" w:right="29" w:hanging="630"/>
        <w:jc w:val="both"/>
        <w:rPr>
          <w:rFonts w:ascii="Arial" w:hAnsi="Arial" w:cs="Arial"/>
          <w:szCs w:val="24"/>
        </w:rPr>
      </w:pPr>
    </w:p>
    <w:p w14:paraId="1E983581" w14:textId="77777777" w:rsidR="004C6D4A" w:rsidRPr="00087214" w:rsidRDefault="00614B10" w:rsidP="00516435">
      <w:pPr>
        <w:pStyle w:val="List"/>
        <w:numPr>
          <w:ilvl w:val="2"/>
          <w:numId w:val="34"/>
        </w:numPr>
        <w:ind w:right="29"/>
        <w:jc w:val="both"/>
        <w:rPr>
          <w:rFonts w:ascii="Arial" w:hAnsi="Arial" w:cs="Arial"/>
          <w:szCs w:val="24"/>
        </w:rPr>
      </w:pPr>
      <w:r>
        <w:rPr>
          <w:rFonts w:ascii="Arial" w:hAnsi="Arial" w:cs="Arial"/>
          <w:szCs w:val="24"/>
        </w:rPr>
        <w:t xml:space="preserve"> </w:t>
      </w:r>
      <w:r w:rsidR="004C6D4A" w:rsidRPr="00087214">
        <w:rPr>
          <w:rFonts w:ascii="Arial" w:hAnsi="Arial" w:cs="Arial"/>
          <w:szCs w:val="24"/>
        </w:rPr>
        <w:t>The documentary evidence of the Bidder’s qualifications to perform the Contract if its Bid is accepted shall establish to the Bank’s satisfaction</w:t>
      </w:r>
      <w:r w:rsidR="004E4C20" w:rsidRPr="00087214">
        <w:rPr>
          <w:rFonts w:ascii="Arial" w:hAnsi="Arial" w:cs="Arial"/>
          <w:szCs w:val="24"/>
        </w:rPr>
        <w:t>.</w:t>
      </w:r>
      <w:r w:rsidR="004C6D4A" w:rsidRPr="00087214">
        <w:rPr>
          <w:rFonts w:ascii="Arial" w:hAnsi="Arial" w:cs="Arial"/>
          <w:szCs w:val="24"/>
        </w:rPr>
        <w:t xml:space="preserve"> </w:t>
      </w:r>
    </w:p>
    <w:p w14:paraId="50494870" w14:textId="77777777" w:rsidR="004E4C20" w:rsidRPr="00BE4BE7" w:rsidRDefault="00085689" w:rsidP="00085689">
      <w:pPr>
        <w:pStyle w:val="Heading6"/>
        <w:ind w:left="90" w:right="-331"/>
        <w:jc w:val="both"/>
        <w:rPr>
          <w:rFonts w:cs="Arial"/>
          <w:b/>
          <w:i w:val="0"/>
          <w:sz w:val="24"/>
          <w:szCs w:val="24"/>
        </w:rPr>
      </w:pPr>
      <w:r w:rsidRPr="00087214">
        <w:rPr>
          <w:rFonts w:cs="Arial"/>
          <w:b/>
          <w:i w:val="0"/>
          <w:sz w:val="24"/>
          <w:szCs w:val="24"/>
        </w:rPr>
        <w:t>3.1</w:t>
      </w:r>
      <w:r w:rsidR="00614B10">
        <w:rPr>
          <w:rFonts w:cs="Arial"/>
          <w:b/>
          <w:i w:val="0"/>
          <w:sz w:val="24"/>
          <w:szCs w:val="24"/>
        </w:rPr>
        <w:t>2</w:t>
      </w:r>
      <w:r w:rsidRPr="00087214">
        <w:rPr>
          <w:rFonts w:cs="Arial"/>
          <w:b/>
          <w:i w:val="0"/>
          <w:sz w:val="24"/>
          <w:szCs w:val="24"/>
        </w:rPr>
        <w:t xml:space="preserve"> </w:t>
      </w:r>
      <w:r w:rsidR="004E4C20" w:rsidRPr="00087214">
        <w:rPr>
          <w:rFonts w:cs="Arial"/>
          <w:b/>
          <w:i w:val="0"/>
          <w:sz w:val="24"/>
          <w:szCs w:val="24"/>
        </w:rPr>
        <w:t xml:space="preserve">Bid </w:t>
      </w:r>
      <w:r w:rsidR="004E4C20" w:rsidRPr="00BE4BE7">
        <w:rPr>
          <w:rFonts w:cs="Arial"/>
          <w:b/>
          <w:i w:val="0"/>
          <w:sz w:val="24"/>
          <w:szCs w:val="24"/>
        </w:rPr>
        <w:t>Security</w:t>
      </w:r>
    </w:p>
    <w:p w14:paraId="266CE1D5" w14:textId="77777777" w:rsidR="00E35FD8" w:rsidRDefault="00852DD6" w:rsidP="004E4C20">
      <w:pPr>
        <w:pStyle w:val="List"/>
        <w:ind w:left="720" w:right="29" w:hanging="630"/>
        <w:jc w:val="both"/>
        <w:rPr>
          <w:rFonts w:ascii="Arial" w:hAnsi="Arial" w:cs="Arial"/>
          <w:szCs w:val="24"/>
          <w:lang w:val="en-US"/>
        </w:rPr>
      </w:pPr>
      <w:r>
        <w:rPr>
          <w:rFonts w:ascii="Arial" w:hAnsi="Arial" w:cs="Arial"/>
          <w:szCs w:val="24"/>
          <w:lang w:val="en-US"/>
        </w:rPr>
        <w:t xml:space="preserve"> No bids security is insisted </w:t>
      </w:r>
    </w:p>
    <w:p w14:paraId="3A20667F" w14:textId="77777777" w:rsidR="00852DD6" w:rsidRPr="00087214" w:rsidRDefault="00852DD6" w:rsidP="004E4C20">
      <w:pPr>
        <w:pStyle w:val="List"/>
        <w:ind w:left="720" w:right="29" w:hanging="630"/>
        <w:jc w:val="both"/>
        <w:rPr>
          <w:rFonts w:ascii="Arial" w:hAnsi="Arial" w:cs="Arial"/>
          <w:szCs w:val="24"/>
        </w:rPr>
      </w:pPr>
    </w:p>
    <w:p w14:paraId="0808DFDF" w14:textId="77777777" w:rsidR="004C6D4A" w:rsidRPr="00087214" w:rsidRDefault="00614B10" w:rsidP="004C6D4A">
      <w:pPr>
        <w:pStyle w:val="Heading6"/>
        <w:ind w:left="90" w:right="29"/>
        <w:jc w:val="both"/>
        <w:rPr>
          <w:rFonts w:cs="Arial"/>
          <w:b/>
          <w:i w:val="0"/>
          <w:sz w:val="24"/>
          <w:szCs w:val="24"/>
        </w:rPr>
      </w:pPr>
      <w:r>
        <w:rPr>
          <w:rFonts w:cs="Arial"/>
          <w:b/>
          <w:i w:val="0"/>
          <w:sz w:val="24"/>
          <w:szCs w:val="24"/>
        </w:rPr>
        <w:t>3.13</w:t>
      </w:r>
      <w:r w:rsidR="004C6D4A" w:rsidRPr="00087214">
        <w:rPr>
          <w:rFonts w:cs="Arial"/>
          <w:b/>
          <w:i w:val="0"/>
          <w:sz w:val="24"/>
          <w:szCs w:val="24"/>
        </w:rPr>
        <w:tab/>
        <w:t>Period of Validity of Bids</w:t>
      </w:r>
    </w:p>
    <w:p w14:paraId="5781174C" w14:textId="77777777" w:rsidR="004C6D4A" w:rsidRPr="00F91BCE" w:rsidRDefault="004C6D4A" w:rsidP="004C6D4A">
      <w:pPr>
        <w:ind w:right="29"/>
        <w:jc w:val="both"/>
        <w:rPr>
          <w:rFonts w:ascii="Arial" w:hAnsi="Arial" w:cs="Arial"/>
          <w:sz w:val="18"/>
        </w:rPr>
      </w:pPr>
    </w:p>
    <w:p w14:paraId="0E679BAC" w14:textId="77777777" w:rsidR="004C6D4A" w:rsidRPr="00087214" w:rsidRDefault="00614B10" w:rsidP="004C6D4A">
      <w:pPr>
        <w:pStyle w:val="List"/>
        <w:ind w:left="756" w:right="29" w:hanging="666"/>
        <w:jc w:val="both"/>
        <w:rPr>
          <w:rFonts w:ascii="Arial" w:hAnsi="Arial" w:cs="Arial"/>
          <w:szCs w:val="24"/>
        </w:rPr>
      </w:pPr>
      <w:r>
        <w:rPr>
          <w:rFonts w:ascii="Arial" w:hAnsi="Arial" w:cs="Arial"/>
          <w:szCs w:val="24"/>
        </w:rPr>
        <w:t>3.13</w:t>
      </w:r>
      <w:r w:rsidR="004C6D4A" w:rsidRPr="00087214">
        <w:rPr>
          <w:rFonts w:ascii="Arial" w:hAnsi="Arial" w:cs="Arial"/>
          <w:szCs w:val="24"/>
        </w:rPr>
        <w:t xml:space="preserve">.1 </w:t>
      </w:r>
      <w:r w:rsidR="004C6D4A" w:rsidRPr="005E7FD7">
        <w:rPr>
          <w:rFonts w:ascii="Arial" w:hAnsi="Arial" w:cs="Arial"/>
          <w:szCs w:val="24"/>
        </w:rPr>
        <w:t xml:space="preserve">Bids shall remain valid for a period of 180 days, from the date of </w:t>
      </w:r>
      <w:r w:rsidR="00D42B71" w:rsidRPr="005E7FD7">
        <w:rPr>
          <w:rFonts w:ascii="Arial" w:hAnsi="Arial" w:cs="Arial"/>
          <w:szCs w:val="24"/>
        </w:rPr>
        <w:t xml:space="preserve">RFP </w:t>
      </w:r>
      <w:r w:rsidR="004C6D4A" w:rsidRPr="005E7FD7">
        <w:rPr>
          <w:rFonts w:ascii="Arial" w:hAnsi="Arial" w:cs="Arial"/>
          <w:szCs w:val="24"/>
        </w:rPr>
        <w:t>of the Bid. A Bid valid for a shorter period shall be rejected by the Bank as non-responsive.</w:t>
      </w:r>
    </w:p>
    <w:p w14:paraId="37CBDFE4" w14:textId="77777777" w:rsidR="004C6D4A" w:rsidRPr="00087214" w:rsidRDefault="004C6D4A" w:rsidP="004C6D4A">
      <w:pPr>
        <w:pStyle w:val="List"/>
        <w:ind w:left="720" w:right="29" w:hanging="630"/>
        <w:jc w:val="both"/>
        <w:rPr>
          <w:rFonts w:ascii="Arial" w:hAnsi="Arial" w:cs="Arial"/>
          <w:szCs w:val="24"/>
        </w:rPr>
      </w:pPr>
    </w:p>
    <w:p w14:paraId="2358EF78" w14:textId="77777777" w:rsidR="004C6D4A" w:rsidRPr="00087214" w:rsidRDefault="00614B10" w:rsidP="004C6D4A">
      <w:pPr>
        <w:pStyle w:val="List"/>
        <w:ind w:left="720" w:right="29" w:hanging="630"/>
        <w:jc w:val="both"/>
        <w:rPr>
          <w:rFonts w:ascii="Arial" w:hAnsi="Arial" w:cs="Arial"/>
          <w:szCs w:val="24"/>
        </w:rPr>
      </w:pPr>
      <w:r>
        <w:rPr>
          <w:rFonts w:ascii="Arial" w:hAnsi="Arial" w:cs="Arial"/>
          <w:szCs w:val="24"/>
        </w:rPr>
        <w:t>3.13</w:t>
      </w:r>
      <w:r w:rsidR="009C14F7" w:rsidRPr="00087214">
        <w:rPr>
          <w:rFonts w:ascii="Arial" w:hAnsi="Arial" w:cs="Arial"/>
          <w:szCs w:val="24"/>
        </w:rPr>
        <w:t xml:space="preserve">.2 </w:t>
      </w:r>
      <w:r w:rsidR="004C6D4A" w:rsidRPr="00087214">
        <w:rPr>
          <w:rFonts w:ascii="Arial" w:hAnsi="Arial" w:cs="Arial"/>
          <w:szCs w:val="24"/>
        </w:rPr>
        <w:t xml:space="preserve">In exceptional circumstances, the Bank may solicit the Bidders’ consent to an extension of the period of validity. The request and the responses thereto shall be made in writing. </w:t>
      </w:r>
    </w:p>
    <w:p w14:paraId="25E78691" w14:textId="77777777" w:rsidR="004C6D4A" w:rsidRPr="00087214" w:rsidRDefault="00614B10" w:rsidP="004C6D4A">
      <w:pPr>
        <w:pStyle w:val="Heading6"/>
        <w:ind w:left="714" w:right="29" w:hanging="624"/>
        <w:jc w:val="both"/>
        <w:rPr>
          <w:rFonts w:cs="Arial"/>
          <w:b/>
          <w:i w:val="0"/>
          <w:sz w:val="24"/>
          <w:szCs w:val="24"/>
        </w:rPr>
      </w:pPr>
      <w:r>
        <w:rPr>
          <w:rFonts w:cs="Arial"/>
          <w:b/>
          <w:i w:val="0"/>
          <w:sz w:val="24"/>
          <w:szCs w:val="24"/>
          <w:lang w:val="en-US"/>
        </w:rPr>
        <w:t>3.14</w:t>
      </w:r>
      <w:r w:rsidR="004C6D4A" w:rsidRPr="00087214">
        <w:rPr>
          <w:rFonts w:cs="Arial"/>
          <w:b/>
          <w:i w:val="0"/>
          <w:sz w:val="24"/>
          <w:szCs w:val="24"/>
          <w:lang w:val="en-US"/>
        </w:rPr>
        <w:tab/>
      </w:r>
      <w:r w:rsidR="004C6D4A" w:rsidRPr="00087214">
        <w:rPr>
          <w:rFonts w:cs="Arial"/>
          <w:b/>
          <w:i w:val="0"/>
          <w:sz w:val="24"/>
          <w:szCs w:val="24"/>
        </w:rPr>
        <w:t>Format and Signing of Bid</w:t>
      </w:r>
    </w:p>
    <w:p w14:paraId="3E223674" w14:textId="77777777" w:rsidR="004C6D4A" w:rsidRPr="00F91BCE" w:rsidRDefault="004C6D4A" w:rsidP="004C6D4A">
      <w:pPr>
        <w:pStyle w:val="List"/>
        <w:ind w:left="90" w:right="29" w:firstLine="0"/>
        <w:jc w:val="both"/>
        <w:rPr>
          <w:rFonts w:ascii="Arial" w:hAnsi="Arial" w:cs="Arial"/>
          <w:sz w:val="12"/>
          <w:szCs w:val="24"/>
        </w:rPr>
      </w:pPr>
    </w:p>
    <w:p w14:paraId="418FC872" w14:textId="77777777" w:rsidR="004C6D4A" w:rsidRPr="00087214" w:rsidRDefault="00614B10" w:rsidP="004C6D4A">
      <w:pPr>
        <w:pStyle w:val="List"/>
        <w:ind w:left="720" w:right="29" w:hanging="720"/>
        <w:jc w:val="both"/>
        <w:rPr>
          <w:rFonts w:ascii="Arial" w:hAnsi="Arial" w:cs="Arial"/>
          <w:szCs w:val="24"/>
        </w:rPr>
      </w:pPr>
      <w:r>
        <w:rPr>
          <w:rFonts w:ascii="Arial" w:hAnsi="Arial" w:cs="Arial"/>
          <w:szCs w:val="24"/>
        </w:rPr>
        <w:t>3.14</w:t>
      </w:r>
      <w:r w:rsidR="004C6D4A" w:rsidRPr="00087214">
        <w:rPr>
          <w:rFonts w:ascii="Arial" w:hAnsi="Arial" w:cs="Arial"/>
          <w:szCs w:val="24"/>
        </w:rPr>
        <w:t xml:space="preserve">.1 Each Bid should be in two parts – </w:t>
      </w:r>
    </w:p>
    <w:p w14:paraId="4409A21E" w14:textId="77777777" w:rsidR="004C6D4A" w:rsidRPr="00087214" w:rsidRDefault="004C6D4A" w:rsidP="004C6D4A">
      <w:pPr>
        <w:pStyle w:val="List"/>
        <w:ind w:left="720" w:right="29" w:hanging="720"/>
        <w:jc w:val="both"/>
        <w:rPr>
          <w:rFonts w:ascii="Arial" w:hAnsi="Arial" w:cs="Arial"/>
          <w:szCs w:val="24"/>
        </w:rPr>
      </w:pPr>
    </w:p>
    <w:p w14:paraId="409D3788" w14:textId="77777777" w:rsidR="004C6D4A" w:rsidRPr="00087214" w:rsidRDefault="004C6D4A" w:rsidP="004C6D4A">
      <w:pPr>
        <w:pStyle w:val="List"/>
        <w:ind w:left="720" w:right="29" w:firstLine="0"/>
        <w:jc w:val="both"/>
        <w:rPr>
          <w:rFonts w:ascii="Arial" w:hAnsi="Arial" w:cs="Arial"/>
          <w:b/>
          <w:szCs w:val="24"/>
        </w:rPr>
      </w:pPr>
      <w:r w:rsidRPr="00087214">
        <w:rPr>
          <w:rFonts w:ascii="Arial" w:hAnsi="Arial" w:cs="Arial"/>
          <w:b/>
          <w:bCs/>
          <w:szCs w:val="24"/>
        </w:rPr>
        <w:t>Part I</w:t>
      </w:r>
      <w:r w:rsidRPr="00087214">
        <w:rPr>
          <w:rFonts w:ascii="Arial" w:hAnsi="Arial" w:cs="Arial"/>
          <w:szCs w:val="24"/>
        </w:rPr>
        <w:t xml:space="preserve"> covering the </w:t>
      </w:r>
      <w:r w:rsidRPr="00087214">
        <w:rPr>
          <w:rFonts w:ascii="Arial" w:hAnsi="Arial" w:cs="Arial"/>
          <w:b/>
          <w:bCs/>
          <w:szCs w:val="24"/>
        </w:rPr>
        <w:t>Technical Bid</w:t>
      </w:r>
      <w:r w:rsidRPr="00087214">
        <w:rPr>
          <w:rFonts w:ascii="Arial" w:hAnsi="Arial" w:cs="Arial"/>
          <w:szCs w:val="24"/>
        </w:rPr>
        <w:t xml:space="preserve"> and Qualification aspects hereinafter referred to as </w:t>
      </w:r>
      <w:r w:rsidRPr="00087214">
        <w:rPr>
          <w:rFonts w:ascii="Arial" w:hAnsi="Arial" w:cs="Arial"/>
          <w:b/>
          <w:szCs w:val="24"/>
        </w:rPr>
        <w:t>"Technical Bid".</w:t>
      </w:r>
    </w:p>
    <w:p w14:paraId="6A68460E" w14:textId="77777777" w:rsidR="004C6D4A" w:rsidRPr="00087214" w:rsidRDefault="004C6D4A" w:rsidP="004C6D4A">
      <w:pPr>
        <w:pStyle w:val="List"/>
        <w:ind w:left="720" w:right="29" w:firstLine="0"/>
        <w:jc w:val="both"/>
        <w:rPr>
          <w:rFonts w:ascii="Arial" w:hAnsi="Arial" w:cs="Arial"/>
          <w:b/>
          <w:szCs w:val="24"/>
        </w:rPr>
      </w:pPr>
    </w:p>
    <w:p w14:paraId="3D546545" w14:textId="77777777" w:rsidR="004C6D4A" w:rsidRPr="00087214" w:rsidRDefault="004C6D4A" w:rsidP="004C6D4A">
      <w:pPr>
        <w:pStyle w:val="List"/>
        <w:ind w:left="720" w:right="29" w:firstLine="0"/>
        <w:jc w:val="both"/>
        <w:rPr>
          <w:rFonts w:ascii="Arial" w:hAnsi="Arial" w:cs="Arial"/>
          <w:szCs w:val="24"/>
        </w:rPr>
      </w:pPr>
      <w:r w:rsidRPr="00087214">
        <w:rPr>
          <w:rFonts w:ascii="Arial" w:hAnsi="Arial" w:cs="Arial"/>
          <w:b/>
          <w:bCs/>
          <w:szCs w:val="24"/>
        </w:rPr>
        <w:t>Part II</w:t>
      </w:r>
      <w:r w:rsidRPr="00087214">
        <w:rPr>
          <w:rFonts w:ascii="Arial" w:hAnsi="Arial" w:cs="Arial"/>
          <w:szCs w:val="24"/>
        </w:rPr>
        <w:t xml:space="preserve"> covering only the price schedules hereinafter referred to as the </w:t>
      </w:r>
      <w:r w:rsidRPr="00087214">
        <w:rPr>
          <w:rFonts w:ascii="Arial" w:hAnsi="Arial" w:cs="Arial"/>
          <w:b/>
          <w:szCs w:val="24"/>
        </w:rPr>
        <w:t>"Price Bid"</w:t>
      </w:r>
      <w:r w:rsidRPr="00087214">
        <w:rPr>
          <w:rFonts w:ascii="Arial" w:hAnsi="Arial" w:cs="Arial"/>
          <w:szCs w:val="24"/>
        </w:rPr>
        <w:t xml:space="preserve">.  </w:t>
      </w:r>
    </w:p>
    <w:p w14:paraId="69BDEE44" w14:textId="77777777" w:rsidR="004C6D4A" w:rsidRPr="00087214" w:rsidRDefault="004C6D4A" w:rsidP="004C6D4A">
      <w:pPr>
        <w:pStyle w:val="List"/>
        <w:ind w:left="720" w:right="29" w:firstLine="0"/>
        <w:jc w:val="both"/>
        <w:rPr>
          <w:rFonts w:ascii="Arial" w:hAnsi="Arial" w:cs="Arial"/>
          <w:szCs w:val="24"/>
        </w:rPr>
      </w:pPr>
    </w:p>
    <w:p w14:paraId="366A9D9D" w14:textId="77777777" w:rsidR="004C6D4A" w:rsidRPr="00087214" w:rsidRDefault="004C6D4A" w:rsidP="004C6D4A">
      <w:pPr>
        <w:pStyle w:val="List"/>
        <w:ind w:left="720" w:right="29" w:firstLine="0"/>
        <w:jc w:val="both"/>
        <w:rPr>
          <w:rFonts w:ascii="Arial" w:hAnsi="Arial" w:cs="Arial"/>
          <w:szCs w:val="24"/>
        </w:rPr>
      </w:pPr>
      <w:r w:rsidRPr="00087214">
        <w:rPr>
          <w:rFonts w:ascii="Arial" w:hAnsi="Arial" w:cs="Arial"/>
          <w:szCs w:val="24"/>
        </w:rPr>
        <w:t>The two parts should be in two separate covers each super-scribed with the name of the Project mentioned in the Invitation to Bid, Bid No.</w:t>
      </w:r>
      <w:r w:rsidR="005F5962">
        <w:rPr>
          <w:rFonts w:ascii="Arial" w:hAnsi="Arial" w:cs="Arial"/>
          <w:szCs w:val="24"/>
        </w:rPr>
        <w:t>/RFP Ref. No.</w:t>
      </w:r>
      <w:r w:rsidRPr="00087214">
        <w:rPr>
          <w:rFonts w:ascii="Arial" w:hAnsi="Arial" w:cs="Arial"/>
          <w:szCs w:val="24"/>
        </w:rPr>
        <w:t xml:space="preserve">, </w:t>
      </w:r>
      <w:r w:rsidRPr="00087214">
        <w:rPr>
          <w:rFonts w:ascii="Arial" w:hAnsi="Arial" w:cs="Arial"/>
          <w:szCs w:val="24"/>
          <w:u w:val="single"/>
        </w:rPr>
        <w:t>as well as</w:t>
      </w:r>
      <w:r w:rsidRPr="00087214">
        <w:rPr>
          <w:rFonts w:ascii="Arial" w:hAnsi="Arial" w:cs="Arial"/>
          <w:szCs w:val="24"/>
        </w:rPr>
        <w:t xml:space="preserve"> “Technical Bid” and “Price Bid” as the case may be, as detailed below. </w:t>
      </w:r>
    </w:p>
    <w:p w14:paraId="332D73FE" w14:textId="77777777" w:rsidR="004C6D4A" w:rsidRPr="00087214" w:rsidRDefault="004C6D4A" w:rsidP="004C6D4A">
      <w:pPr>
        <w:pStyle w:val="List"/>
        <w:ind w:left="0" w:right="-331" w:firstLine="2880"/>
        <w:jc w:val="both"/>
        <w:rPr>
          <w:rFonts w:ascii="Arial" w:hAnsi="Arial" w:cs="Arial"/>
          <w:szCs w:val="24"/>
        </w:rPr>
      </w:pPr>
    </w:p>
    <w:p w14:paraId="71C79696" w14:textId="77777777" w:rsidR="004C6D4A" w:rsidRPr="00087214" w:rsidRDefault="00614B10" w:rsidP="004C6D4A">
      <w:pPr>
        <w:pStyle w:val="List"/>
        <w:tabs>
          <w:tab w:val="left" w:pos="780"/>
        </w:tabs>
        <w:ind w:left="780" w:right="29" w:hanging="780"/>
        <w:jc w:val="both"/>
        <w:rPr>
          <w:rFonts w:ascii="Arial" w:hAnsi="Arial" w:cs="Arial"/>
          <w:szCs w:val="24"/>
        </w:rPr>
      </w:pPr>
      <w:r>
        <w:rPr>
          <w:rFonts w:ascii="Arial" w:hAnsi="Arial" w:cs="Arial"/>
          <w:szCs w:val="24"/>
          <w:lang w:val="en-US"/>
        </w:rPr>
        <w:t>3.14</w:t>
      </w:r>
      <w:r w:rsidR="004C6D4A" w:rsidRPr="00087214">
        <w:rPr>
          <w:rFonts w:ascii="Arial" w:hAnsi="Arial" w:cs="Arial"/>
          <w:szCs w:val="24"/>
          <w:lang w:val="en-US"/>
        </w:rPr>
        <w:t>.2</w:t>
      </w:r>
      <w:r w:rsidR="004C6D4A" w:rsidRPr="00087214">
        <w:rPr>
          <w:rFonts w:ascii="Arial" w:hAnsi="Arial" w:cs="Arial"/>
          <w:szCs w:val="24"/>
          <w:lang w:val="en-US"/>
        </w:rPr>
        <w:tab/>
      </w:r>
      <w:r w:rsidR="004C6D4A" w:rsidRPr="00087214">
        <w:rPr>
          <w:rFonts w:ascii="Arial" w:hAnsi="Arial" w:cs="Arial"/>
          <w:szCs w:val="24"/>
        </w:rPr>
        <w:t>The Bid shall be typed or written in indelible ink and shall be signed by the Bidder or a person or persons duly authorized to bind the Bidder to the Contract. The person or persons signing the Bids shall initial all pages of the Bids, except for un-amended printed literature.</w:t>
      </w:r>
    </w:p>
    <w:p w14:paraId="10E8E4FE" w14:textId="77777777" w:rsidR="004C6D4A" w:rsidRPr="00087214" w:rsidRDefault="004C6D4A" w:rsidP="004C6D4A">
      <w:pPr>
        <w:pStyle w:val="List"/>
        <w:ind w:left="720" w:right="-331" w:hanging="630"/>
        <w:jc w:val="both"/>
        <w:rPr>
          <w:rFonts w:ascii="Arial" w:hAnsi="Arial" w:cs="Arial"/>
          <w:szCs w:val="24"/>
        </w:rPr>
      </w:pPr>
    </w:p>
    <w:p w14:paraId="51A59859" w14:textId="77777777" w:rsidR="004C6D4A" w:rsidRPr="00087214" w:rsidRDefault="00614B10" w:rsidP="00516435">
      <w:pPr>
        <w:pStyle w:val="List"/>
        <w:numPr>
          <w:ilvl w:val="2"/>
          <w:numId w:val="35"/>
        </w:numPr>
        <w:ind w:right="29"/>
        <w:jc w:val="both"/>
        <w:rPr>
          <w:rFonts w:ascii="Arial" w:hAnsi="Arial" w:cs="Arial"/>
          <w:b/>
          <w:szCs w:val="24"/>
        </w:rPr>
      </w:pPr>
      <w:r>
        <w:rPr>
          <w:rFonts w:ascii="Arial" w:hAnsi="Arial" w:cs="Arial"/>
          <w:szCs w:val="24"/>
        </w:rPr>
        <w:t xml:space="preserve"> </w:t>
      </w:r>
      <w:r w:rsidR="004C6D4A" w:rsidRPr="00087214">
        <w:rPr>
          <w:rFonts w:ascii="Arial" w:hAnsi="Arial" w:cs="Arial"/>
          <w:szCs w:val="24"/>
        </w:rPr>
        <w:t xml:space="preserve">Any inter-lineation, erasures or overwriting shall be valid </w:t>
      </w:r>
      <w:r w:rsidR="004C6D4A" w:rsidRPr="00087214">
        <w:rPr>
          <w:rFonts w:ascii="Arial" w:hAnsi="Arial" w:cs="Arial"/>
          <w:b/>
          <w:bCs/>
          <w:szCs w:val="24"/>
        </w:rPr>
        <w:t>only</w:t>
      </w:r>
      <w:r w:rsidR="004C6D4A" w:rsidRPr="00087214">
        <w:rPr>
          <w:rFonts w:ascii="Arial" w:hAnsi="Arial" w:cs="Arial"/>
          <w:szCs w:val="24"/>
        </w:rPr>
        <w:t xml:space="preserve"> if they are initialled by the person signing the Bids. The bank reserves the right to reject bids not confirming to above.</w:t>
      </w:r>
    </w:p>
    <w:p w14:paraId="58D27163" w14:textId="77777777" w:rsidR="004C6D4A" w:rsidRPr="00087214" w:rsidRDefault="00614B10" w:rsidP="004C6D4A">
      <w:pPr>
        <w:pStyle w:val="Heading6"/>
        <w:ind w:left="720" w:right="-331" w:hanging="630"/>
        <w:jc w:val="both"/>
        <w:rPr>
          <w:rFonts w:cs="Arial"/>
          <w:i w:val="0"/>
          <w:sz w:val="24"/>
          <w:szCs w:val="24"/>
        </w:rPr>
      </w:pPr>
      <w:r>
        <w:rPr>
          <w:rFonts w:cs="Arial"/>
          <w:b/>
          <w:i w:val="0"/>
          <w:sz w:val="24"/>
          <w:szCs w:val="24"/>
        </w:rPr>
        <w:t>3.15</w:t>
      </w:r>
      <w:r w:rsidR="004C6D4A" w:rsidRPr="00087214">
        <w:rPr>
          <w:rFonts w:cs="Arial"/>
          <w:b/>
          <w:i w:val="0"/>
          <w:sz w:val="24"/>
          <w:szCs w:val="24"/>
        </w:rPr>
        <w:tab/>
      </w:r>
      <w:r>
        <w:rPr>
          <w:rFonts w:cs="Arial"/>
          <w:b/>
          <w:i w:val="0"/>
          <w:sz w:val="24"/>
          <w:szCs w:val="24"/>
        </w:rPr>
        <w:t xml:space="preserve">Submission of Bids, </w:t>
      </w:r>
      <w:r w:rsidR="004C6D4A" w:rsidRPr="00087214">
        <w:rPr>
          <w:rFonts w:cs="Arial"/>
          <w:b/>
          <w:i w:val="0"/>
          <w:sz w:val="24"/>
          <w:szCs w:val="24"/>
        </w:rPr>
        <w:t>Sealing and Marking of Bids</w:t>
      </w:r>
    </w:p>
    <w:p w14:paraId="1C54C1C0" w14:textId="77777777" w:rsidR="004C6D4A" w:rsidRPr="00F91BCE" w:rsidRDefault="004C6D4A" w:rsidP="004C6D4A">
      <w:pPr>
        <w:ind w:left="720" w:right="-331" w:hanging="630"/>
        <w:jc w:val="both"/>
        <w:rPr>
          <w:rFonts w:ascii="Arial" w:hAnsi="Arial" w:cs="Arial"/>
          <w:b/>
          <w:i/>
          <w:sz w:val="14"/>
        </w:rPr>
      </w:pPr>
    </w:p>
    <w:p w14:paraId="7A99B3F8" w14:textId="21D4CFAC" w:rsidR="004C6D4A" w:rsidRPr="00087214" w:rsidRDefault="00614B10" w:rsidP="004C6D4A">
      <w:pPr>
        <w:pStyle w:val="List"/>
        <w:tabs>
          <w:tab w:val="left" w:pos="810"/>
        </w:tabs>
        <w:ind w:left="810" w:right="29" w:hanging="720"/>
        <w:jc w:val="both"/>
        <w:rPr>
          <w:rFonts w:ascii="Arial" w:hAnsi="Arial" w:cs="Arial"/>
          <w:szCs w:val="24"/>
        </w:rPr>
      </w:pPr>
      <w:r>
        <w:rPr>
          <w:rFonts w:ascii="Arial" w:hAnsi="Arial" w:cs="Arial"/>
          <w:szCs w:val="24"/>
          <w:lang w:val="en-US"/>
        </w:rPr>
        <w:t xml:space="preserve"> 3.15</w:t>
      </w:r>
      <w:r w:rsidR="009C14F7" w:rsidRPr="00087214">
        <w:rPr>
          <w:rFonts w:ascii="Arial" w:hAnsi="Arial" w:cs="Arial"/>
          <w:szCs w:val="24"/>
          <w:lang w:val="en-US"/>
        </w:rPr>
        <w:t xml:space="preserve">.1 </w:t>
      </w:r>
      <w:r w:rsidR="004C6D4A" w:rsidRPr="00087214">
        <w:rPr>
          <w:rFonts w:ascii="Arial" w:hAnsi="Arial" w:cs="Arial"/>
          <w:szCs w:val="24"/>
        </w:rPr>
        <w:t xml:space="preserve">The Bidders shall seal the envelopes containing “Technical Bid” and “Price Bid” separately and the two envelopes shall be </w:t>
      </w:r>
      <w:r w:rsidR="004C6D4A" w:rsidRPr="00087214">
        <w:rPr>
          <w:rFonts w:ascii="Arial" w:hAnsi="Arial" w:cs="Arial"/>
          <w:b/>
          <w:szCs w:val="24"/>
        </w:rPr>
        <w:t>enclosed and sealed in an outer envelope</w:t>
      </w:r>
      <w:r w:rsidR="004C6D4A" w:rsidRPr="00087214">
        <w:rPr>
          <w:rFonts w:ascii="Arial" w:hAnsi="Arial" w:cs="Arial"/>
          <w:szCs w:val="24"/>
        </w:rPr>
        <w:t xml:space="preserve">. </w:t>
      </w:r>
    </w:p>
    <w:p w14:paraId="759A2D66" w14:textId="77777777" w:rsidR="004C6D4A" w:rsidRPr="00087214" w:rsidRDefault="004C6D4A" w:rsidP="004C6D4A">
      <w:pPr>
        <w:pStyle w:val="List"/>
        <w:ind w:left="0" w:right="29" w:firstLine="0"/>
        <w:jc w:val="both"/>
        <w:rPr>
          <w:rFonts w:ascii="Arial" w:hAnsi="Arial" w:cs="Arial"/>
          <w:szCs w:val="24"/>
        </w:rPr>
      </w:pPr>
    </w:p>
    <w:p w14:paraId="36CC8915" w14:textId="77777777" w:rsidR="004C6D4A" w:rsidRPr="00087214" w:rsidRDefault="00614B10" w:rsidP="004C6D4A">
      <w:pPr>
        <w:pStyle w:val="List"/>
        <w:ind w:left="720" w:right="29" w:hanging="630"/>
        <w:jc w:val="both"/>
        <w:rPr>
          <w:rFonts w:ascii="Arial" w:hAnsi="Arial" w:cs="Arial"/>
          <w:szCs w:val="24"/>
        </w:rPr>
      </w:pPr>
      <w:r>
        <w:rPr>
          <w:rFonts w:ascii="Arial" w:hAnsi="Arial" w:cs="Arial"/>
          <w:szCs w:val="24"/>
        </w:rPr>
        <w:t>3.15</w:t>
      </w:r>
      <w:r w:rsidR="009C14F7" w:rsidRPr="00087214">
        <w:rPr>
          <w:rFonts w:ascii="Arial" w:hAnsi="Arial" w:cs="Arial"/>
          <w:szCs w:val="24"/>
        </w:rPr>
        <w:t xml:space="preserve">.2 </w:t>
      </w:r>
      <w:r w:rsidR="004C6D4A" w:rsidRPr="00087214">
        <w:rPr>
          <w:rFonts w:ascii="Arial" w:hAnsi="Arial" w:cs="Arial"/>
          <w:szCs w:val="24"/>
        </w:rPr>
        <w:t>The inner and outer envelopes shall:</w:t>
      </w:r>
    </w:p>
    <w:p w14:paraId="5FB3BB2D" w14:textId="77777777" w:rsidR="004C6D4A" w:rsidRPr="00087214" w:rsidRDefault="004C6D4A" w:rsidP="004C6D4A">
      <w:pPr>
        <w:ind w:left="720" w:right="29" w:hanging="630"/>
        <w:jc w:val="both"/>
        <w:rPr>
          <w:rFonts w:ascii="Arial" w:hAnsi="Arial" w:cs="Arial"/>
        </w:rPr>
      </w:pPr>
    </w:p>
    <w:p w14:paraId="0D20914E" w14:textId="77777777" w:rsidR="004C6D4A" w:rsidRPr="00087214" w:rsidRDefault="004C6D4A" w:rsidP="00516435">
      <w:pPr>
        <w:pStyle w:val="List2"/>
        <w:numPr>
          <w:ilvl w:val="0"/>
          <w:numId w:val="2"/>
        </w:numPr>
        <w:tabs>
          <w:tab w:val="left" w:pos="1170"/>
        </w:tabs>
        <w:ind w:left="373" w:right="29" w:firstLine="53"/>
        <w:jc w:val="both"/>
        <w:rPr>
          <w:rFonts w:ascii="Arial" w:hAnsi="Arial" w:cs="Arial"/>
          <w:szCs w:val="24"/>
        </w:rPr>
      </w:pPr>
      <w:r w:rsidRPr="00087214">
        <w:rPr>
          <w:rFonts w:ascii="Arial" w:hAnsi="Arial" w:cs="Arial"/>
          <w:szCs w:val="24"/>
        </w:rPr>
        <w:t>be addressed to the Bank at the address given; and</w:t>
      </w:r>
    </w:p>
    <w:p w14:paraId="35731CA7" w14:textId="77777777" w:rsidR="004C6D4A" w:rsidRPr="00087214" w:rsidRDefault="004C6D4A" w:rsidP="00614B10">
      <w:pPr>
        <w:pStyle w:val="List2"/>
        <w:numPr>
          <w:ilvl w:val="12"/>
          <w:numId w:val="0"/>
        </w:numPr>
        <w:ind w:left="373" w:right="29" w:firstLine="53"/>
        <w:jc w:val="both"/>
        <w:rPr>
          <w:rFonts w:ascii="Arial" w:hAnsi="Arial" w:cs="Arial"/>
          <w:szCs w:val="24"/>
        </w:rPr>
      </w:pPr>
    </w:p>
    <w:p w14:paraId="1C1EF8CE" w14:textId="03F73A3E" w:rsidR="004C6D4A" w:rsidRPr="00087214" w:rsidRDefault="00521384" w:rsidP="00516435">
      <w:pPr>
        <w:pStyle w:val="List2"/>
        <w:numPr>
          <w:ilvl w:val="0"/>
          <w:numId w:val="2"/>
        </w:numPr>
        <w:tabs>
          <w:tab w:val="left" w:pos="1170"/>
        </w:tabs>
        <w:ind w:left="373" w:right="29" w:firstLine="53"/>
        <w:jc w:val="both"/>
        <w:rPr>
          <w:rFonts w:ascii="Arial" w:hAnsi="Arial" w:cs="Arial"/>
          <w:szCs w:val="24"/>
        </w:rPr>
      </w:pPr>
      <w:r w:rsidRPr="00087214">
        <w:rPr>
          <w:rFonts w:ascii="Arial" w:hAnsi="Arial" w:cs="Arial"/>
          <w:szCs w:val="24"/>
        </w:rPr>
        <w:t>Bear</w:t>
      </w:r>
      <w:r w:rsidR="004C6D4A" w:rsidRPr="00087214">
        <w:rPr>
          <w:rFonts w:ascii="Arial" w:hAnsi="Arial" w:cs="Arial"/>
          <w:szCs w:val="24"/>
        </w:rPr>
        <w:t xml:space="preserve"> the Project Name </w:t>
      </w:r>
      <w:r w:rsidR="004C6D4A" w:rsidRPr="00087214">
        <w:rPr>
          <w:rFonts w:ascii="Arial" w:hAnsi="Arial" w:cs="Arial"/>
          <w:b/>
          <w:szCs w:val="24"/>
        </w:rPr>
        <w:t>"</w:t>
      </w:r>
      <w:r w:rsidR="00AC5F3F">
        <w:rPr>
          <w:rFonts w:ascii="Arial" w:eastAsia="Calibri" w:hAnsi="Arial" w:cs="Arial"/>
        </w:rPr>
        <w:t>RAROC Policy Validation and Procurement of RAROC Calculation and Reporting Tool</w:t>
      </w:r>
      <w:r w:rsidR="00191C74" w:rsidRPr="00C40461">
        <w:rPr>
          <w:rFonts w:ascii="Arial" w:hAnsi="Arial" w:cs="Arial"/>
          <w:szCs w:val="24"/>
        </w:rPr>
        <w:t xml:space="preserve">” </w:t>
      </w:r>
      <w:r w:rsidR="004C6D4A" w:rsidRPr="00087214">
        <w:rPr>
          <w:rFonts w:ascii="Arial" w:hAnsi="Arial" w:cs="Arial"/>
          <w:szCs w:val="24"/>
        </w:rPr>
        <w:t xml:space="preserve">and a statement: </w:t>
      </w:r>
      <w:r w:rsidR="004C6D4A" w:rsidRPr="00087214">
        <w:rPr>
          <w:rFonts w:ascii="Arial" w:hAnsi="Arial" w:cs="Arial"/>
          <w:b/>
          <w:szCs w:val="24"/>
        </w:rPr>
        <w:t>“DO NOT OPEN BEFORE (</w:t>
      </w:r>
      <w:r w:rsidR="004C6D4A" w:rsidRPr="00087214">
        <w:rPr>
          <w:rFonts w:ascii="Arial" w:hAnsi="Arial" w:cs="Arial"/>
          <w:b/>
          <w:szCs w:val="24"/>
          <w:u w:val="single"/>
        </w:rPr>
        <w:t>mention last date of submitting bid )</w:t>
      </w:r>
      <w:r w:rsidR="004C6D4A" w:rsidRPr="00087214">
        <w:rPr>
          <w:rFonts w:ascii="Arial" w:hAnsi="Arial" w:cs="Arial"/>
          <w:b/>
          <w:szCs w:val="24"/>
        </w:rPr>
        <w:t>”.</w:t>
      </w:r>
    </w:p>
    <w:p w14:paraId="6B3BAAE9" w14:textId="77777777" w:rsidR="004C6D4A" w:rsidRPr="00087214" w:rsidRDefault="004C6D4A" w:rsidP="00614B10">
      <w:pPr>
        <w:pStyle w:val="BlockText"/>
        <w:ind w:right="29" w:firstLine="53"/>
        <w:jc w:val="both"/>
        <w:rPr>
          <w:rFonts w:ascii="Arial" w:hAnsi="Arial" w:cs="Arial"/>
          <w:sz w:val="24"/>
          <w:szCs w:val="24"/>
        </w:rPr>
      </w:pPr>
    </w:p>
    <w:p w14:paraId="6B188FB3" w14:textId="77777777" w:rsidR="004C6D4A" w:rsidRPr="00087214" w:rsidRDefault="004C6D4A" w:rsidP="00516435">
      <w:pPr>
        <w:pStyle w:val="List2"/>
        <w:numPr>
          <w:ilvl w:val="0"/>
          <w:numId w:val="2"/>
        </w:numPr>
        <w:tabs>
          <w:tab w:val="left" w:pos="1170"/>
        </w:tabs>
        <w:ind w:left="373" w:right="29" w:firstLine="53"/>
        <w:jc w:val="both"/>
        <w:rPr>
          <w:rFonts w:ascii="Arial" w:hAnsi="Arial" w:cs="Arial"/>
          <w:szCs w:val="24"/>
        </w:rPr>
      </w:pPr>
      <w:r w:rsidRPr="00087214">
        <w:rPr>
          <w:rFonts w:ascii="Arial" w:hAnsi="Arial" w:cs="Arial"/>
          <w:szCs w:val="24"/>
        </w:rPr>
        <w:t xml:space="preserve">All envelopes should indicate on the cover the name and address of the Bidder. </w:t>
      </w:r>
    </w:p>
    <w:p w14:paraId="284DA4F7" w14:textId="77777777" w:rsidR="004C6D4A" w:rsidRPr="00087214" w:rsidRDefault="004C6D4A" w:rsidP="00614B10">
      <w:pPr>
        <w:pStyle w:val="List"/>
        <w:ind w:left="720" w:right="29" w:firstLine="53"/>
        <w:jc w:val="both"/>
        <w:rPr>
          <w:rFonts w:ascii="Arial" w:hAnsi="Arial" w:cs="Arial"/>
          <w:szCs w:val="24"/>
        </w:rPr>
      </w:pPr>
    </w:p>
    <w:p w14:paraId="45BE509A" w14:textId="77777777" w:rsidR="004C6D4A" w:rsidRPr="00087214" w:rsidRDefault="00614B10" w:rsidP="004C6D4A">
      <w:pPr>
        <w:pStyle w:val="List"/>
        <w:tabs>
          <w:tab w:val="left" w:pos="810"/>
        </w:tabs>
        <w:ind w:left="810" w:right="29" w:hanging="720"/>
        <w:jc w:val="both"/>
        <w:rPr>
          <w:rFonts w:ascii="Arial" w:hAnsi="Arial" w:cs="Arial"/>
          <w:szCs w:val="24"/>
        </w:rPr>
      </w:pPr>
      <w:r>
        <w:rPr>
          <w:rFonts w:ascii="Arial" w:hAnsi="Arial" w:cs="Arial"/>
          <w:szCs w:val="24"/>
          <w:lang w:val="en-US"/>
        </w:rPr>
        <w:t>3.15</w:t>
      </w:r>
      <w:r w:rsidR="004C6D4A" w:rsidRPr="00087214">
        <w:rPr>
          <w:rFonts w:ascii="Arial" w:hAnsi="Arial" w:cs="Arial"/>
          <w:szCs w:val="24"/>
          <w:lang w:val="en-US"/>
        </w:rPr>
        <w:t>.3</w:t>
      </w:r>
      <w:r w:rsidR="004C6D4A" w:rsidRPr="00087214">
        <w:rPr>
          <w:rFonts w:ascii="Arial" w:hAnsi="Arial" w:cs="Arial"/>
          <w:szCs w:val="24"/>
          <w:lang w:val="en-US"/>
        </w:rPr>
        <w:tab/>
      </w:r>
      <w:r w:rsidR="004C6D4A" w:rsidRPr="00087214">
        <w:rPr>
          <w:rFonts w:ascii="Arial" w:hAnsi="Arial" w:cs="Arial"/>
          <w:szCs w:val="24"/>
        </w:rPr>
        <w:t>If the outer envelope is not sealed and marked, the Bank will assume no responsibility for the Bid’s misplacement or premature opening.</w:t>
      </w:r>
    </w:p>
    <w:p w14:paraId="3126F89E" w14:textId="77777777" w:rsidR="004C6D4A" w:rsidRDefault="00614B10" w:rsidP="004C6D4A">
      <w:pPr>
        <w:pStyle w:val="Heading6"/>
        <w:ind w:left="720" w:right="29" w:hanging="630"/>
        <w:jc w:val="both"/>
        <w:rPr>
          <w:rFonts w:cs="Arial"/>
          <w:b/>
          <w:i w:val="0"/>
          <w:sz w:val="24"/>
          <w:szCs w:val="24"/>
        </w:rPr>
      </w:pPr>
      <w:r>
        <w:rPr>
          <w:rFonts w:cs="Arial"/>
          <w:b/>
          <w:i w:val="0"/>
          <w:sz w:val="24"/>
          <w:szCs w:val="24"/>
        </w:rPr>
        <w:t>3.16</w:t>
      </w:r>
      <w:r w:rsidR="004C6D4A" w:rsidRPr="00087214">
        <w:rPr>
          <w:rFonts w:cs="Arial"/>
          <w:b/>
          <w:i w:val="0"/>
          <w:sz w:val="24"/>
          <w:szCs w:val="24"/>
        </w:rPr>
        <w:tab/>
        <w:t>Deadline for Submission of Bids</w:t>
      </w:r>
    </w:p>
    <w:p w14:paraId="3F1C829E" w14:textId="77777777" w:rsidR="00F91BCE" w:rsidRPr="00F91BCE" w:rsidRDefault="00F91BCE" w:rsidP="00F91BCE">
      <w:pPr>
        <w:rPr>
          <w:sz w:val="8"/>
          <w:lang w:val="en-AU"/>
        </w:rPr>
      </w:pPr>
    </w:p>
    <w:p w14:paraId="43CBAA3C" w14:textId="77777777" w:rsidR="004C6D4A" w:rsidRPr="00087214" w:rsidRDefault="00614B10" w:rsidP="004C6D4A">
      <w:pPr>
        <w:pStyle w:val="List"/>
        <w:tabs>
          <w:tab w:val="left" w:pos="720"/>
        </w:tabs>
        <w:ind w:left="720" w:right="29" w:hanging="630"/>
        <w:jc w:val="both"/>
        <w:rPr>
          <w:rFonts w:ascii="Arial" w:hAnsi="Arial" w:cs="Arial"/>
          <w:szCs w:val="24"/>
        </w:rPr>
      </w:pPr>
      <w:r>
        <w:rPr>
          <w:rFonts w:ascii="Arial" w:hAnsi="Arial" w:cs="Arial"/>
          <w:szCs w:val="24"/>
        </w:rPr>
        <w:t>3.16</w:t>
      </w:r>
      <w:r w:rsidR="009C14F7" w:rsidRPr="00087214">
        <w:rPr>
          <w:rFonts w:ascii="Arial" w:hAnsi="Arial" w:cs="Arial"/>
          <w:szCs w:val="24"/>
        </w:rPr>
        <w:t xml:space="preserve">.1 </w:t>
      </w:r>
      <w:r w:rsidR="004C6D4A" w:rsidRPr="00087214">
        <w:rPr>
          <w:rFonts w:ascii="Arial" w:hAnsi="Arial" w:cs="Arial"/>
          <w:szCs w:val="24"/>
        </w:rPr>
        <w:t>Bids must be received by the Bank at the address specified, not later than the date &amp; time specified in the Invitation to Bid.</w:t>
      </w:r>
    </w:p>
    <w:p w14:paraId="774E9A88" w14:textId="77777777" w:rsidR="004C6D4A" w:rsidRPr="00F91BCE" w:rsidRDefault="004C6D4A" w:rsidP="004C6D4A">
      <w:pPr>
        <w:pStyle w:val="List"/>
        <w:ind w:left="720" w:right="29" w:hanging="630"/>
        <w:jc w:val="both"/>
        <w:rPr>
          <w:rFonts w:ascii="Arial" w:hAnsi="Arial" w:cs="Arial"/>
          <w:sz w:val="20"/>
          <w:szCs w:val="24"/>
        </w:rPr>
      </w:pPr>
    </w:p>
    <w:p w14:paraId="1D8B5256" w14:textId="77777777" w:rsidR="00B96EC4" w:rsidRPr="00087214" w:rsidRDefault="00614B10" w:rsidP="00852DD6">
      <w:pPr>
        <w:pStyle w:val="List"/>
        <w:ind w:left="720" w:right="29" w:hanging="630"/>
        <w:jc w:val="both"/>
        <w:rPr>
          <w:rFonts w:ascii="Arial" w:hAnsi="Arial" w:cs="Arial"/>
          <w:szCs w:val="24"/>
        </w:rPr>
      </w:pPr>
      <w:r>
        <w:rPr>
          <w:rFonts w:ascii="Arial" w:hAnsi="Arial" w:cs="Arial"/>
          <w:szCs w:val="24"/>
        </w:rPr>
        <w:t>3.16</w:t>
      </w:r>
      <w:r w:rsidR="009C14F7" w:rsidRPr="00087214">
        <w:rPr>
          <w:rFonts w:ascii="Arial" w:hAnsi="Arial" w:cs="Arial"/>
          <w:szCs w:val="24"/>
        </w:rPr>
        <w:t xml:space="preserve">.2 </w:t>
      </w:r>
      <w:r w:rsidR="004C6D4A" w:rsidRPr="00087214">
        <w:rPr>
          <w:rFonts w:ascii="Arial" w:hAnsi="Arial" w:cs="Arial"/>
          <w:szCs w:val="24"/>
        </w:rPr>
        <w:t>The Bank may, at its discretion, extend this deadline for the submission of Bids by amending the Bid Documents, in which case, all rights and obligations of the Bank and Bidders previously subject to the deadline will thereafter be subject to the deadline as extended.</w:t>
      </w:r>
    </w:p>
    <w:p w14:paraId="04E27BB2" w14:textId="77777777" w:rsidR="004C6D4A" w:rsidRPr="00087214" w:rsidRDefault="00614B10" w:rsidP="00085689">
      <w:pPr>
        <w:pStyle w:val="Heading6"/>
        <w:ind w:left="720" w:right="29" w:hanging="630"/>
        <w:jc w:val="both"/>
        <w:rPr>
          <w:rFonts w:cs="Arial"/>
          <w:b/>
          <w:i w:val="0"/>
          <w:sz w:val="24"/>
          <w:szCs w:val="24"/>
        </w:rPr>
      </w:pPr>
      <w:r>
        <w:rPr>
          <w:rFonts w:cs="Arial"/>
          <w:b/>
          <w:i w:val="0"/>
          <w:sz w:val="24"/>
          <w:szCs w:val="24"/>
        </w:rPr>
        <w:t>3.17</w:t>
      </w:r>
      <w:r w:rsidR="004C6D4A" w:rsidRPr="00087214">
        <w:rPr>
          <w:rFonts w:cs="Arial"/>
          <w:b/>
          <w:i w:val="0"/>
          <w:sz w:val="24"/>
          <w:szCs w:val="24"/>
        </w:rPr>
        <w:t xml:space="preserve">    Late Bids</w:t>
      </w:r>
    </w:p>
    <w:p w14:paraId="7FB015F4" w14:textId="77777777" w:rsidR="004C6D4A" w:rsidRPr="00191C74" w:rsidRDefault="004C6D4A" w:rsidP="004C6D4A">
      <w:pPr>
        <w:pStyle w:val="List"/>
        <w:ind w:left="720" w:right="29" w:hanging="630"/>
        <w:jc w:val="both"/>
        <w:rPr>
          <w:rFonts w:ascii="Arial" w:hAnsi="Arial" w:cs="Arial"/>
          <w:sz w:val="16"/>
          <w:szCs w:val="24"/>
        </w:rPr>
      </w:pPr>
    </w:p>
    <w:p w14:paraId="21473DFC" w14:textId="77777777" w:rsidR="004C6D4A" w:rsidRPr="00087214" w:rsidRDefault="00614B10" w:rsidP="004C6D4A">
      <w:pPr>
        <w:pStyle w:val="List"/>
        <w:ind w:left="720" w:right="29" w:hanging="630"/>
        <w:jc w:val="both"/>
        <w:rPr>
          <w:rFonts w:ascii="Arial" w:hAnsi="Arial" w:cs="Arial"/>
          <w:szCs w:val="24"/>
        </w:rPr>
      </w:pPr>
      <w:r>
        <w:rPr>
          <w:rFonts w:ascii="Arial" w:hAnsi="Arial" w:cs="Arial"/>
          <w:szCs w:val="24"/>
        </w:rPr>
        <w:t>3.17</w:t>
      </w:r>
      <w:r w:rsidR="004C6D4A" w:rsidRPr="00087214">
        <w:rPr>
          <w:rFonts w:ascii="Arial" w:hAnsi="Arial" w:cs="Arial"/>
          <w:szCs w:val="24"/>
        </w:rPr>
        <w:t>.1 Any Bid received by the Bank after the deadline for submission of Bids prescribed, will be rejected and returned unopened to the Bidder.</w:t>
      </w:r>
    </w:p>
    <w:p w14:paraId="4521A844" w14:textId="77777777" w:rsidR="004C6D4A" w:rsidRPr="00087214" w:rsidRDefault="00614B10" w:rsidP="00085689">
      <w:pPr>
        <w:pStyle w:val="Heading6"/>
        <w:ind w:left="720" w:right="29" w:hanging="630"/>
        <w:jc w:val="both"/>
        <w:rPr>
          <w:rFonts w:cs="Arial"/>
          <w:i w:val="0"/>
          <w:sz w:val="24"/>
          <w:szCs w:val="24"/>
        </w:rPr>
      </w:pPr>
      <w:r>
        <w:rPr>
          <w:rFonts w:cs="Arial"/>
          <w:b/>
          <w:i w:val="0"/>
          <w:sz w:val="24"/>
          <w:szCs w:val="24"/>
        </w:rPr>
        <w:t xml:space="preserve"> 3.18</w:t>
      </w:r>
      <w:r w:rsidR="004C6D4A" w:rsidRPr="00087214">
        <w:rPr>
          <w:rFonts w:cs="Arial"/>
          <w:b/>
          <w:i w:val="0"/>
          <w:sz w:val="24"/>
          <w:szCs w:val="24"/>
        </w:rPr>
        <w:tab/>
        <w:t>Modification and Withdrawal of Bids</w:t>
      </w:r>
    </w:p>
    <w:p w14:paraId="374109A0" w14:textId="77777777" w:rsidR="004C6D4A" w:rsidRPr="00191C74" w:rsidRDefault="004C6D4A" w:rsidP="004C6D4A">
      <w:pPr>
        <w:ind w:left="720" w:right="29" w:hanging="630"/>
        <w:jc w:val="both"/>
        <w:rPr>
          <w:rFonts w:ascii="Arial" w:hAnsi="Arial" w:cs="Arial"/>
          <w:sz w:val="16"/>
        </w:rPr>
      </w:pPr>
    </w:p>
    <w:p w14:paraId="551B1F8F" w14:textId="77777777" w:rsidR="004C6D4A" w:rsidRPr="00087214" w:rsidRDefault="00614B10" w:rsidP="004C6D4A">
      <w:pPr>
        <w:pStyle w:val="List"/>
        <w:ind w:left="720" w:right="29" w:hanging="630"/>
        <w:jc w:val="both"/>
        <w:rPr>
          <w:rFonts w:ascii="Arial" w:hAnsi="Arial" w:cs="Arial"/>
          <w:szCs w:val="24"/>
        </w:rPr>
      </w:pPr>
      <w:r>
        <w:rPr>
          <w:rFonts w:ascii="Arial" w:hAnsi="Arial" w:cs="Arial"/>
          <w:szCs w:val="24"/>
        </w:rPr>
        <w:t>3.18</w:t>
      </w:r>
      <w:r w:rsidR="009C14F7" w:rsidRPr="00087214">
        <w:rPr>
          <w:rFonts w:ascii="Arial" w:hAnsi="Arial" w:cs="Arial"/>
          <w:szCs w:val="24"/>
        </w:rPr>
        <w:t xml:space="preserve">.1 </w:t>
      </w:r>
      <w:r w:rsidR="004C6D4A" w:rsidRPr="00087214">
        <w:rPr>
          <w:rFonts w:ascii="Arial" w:hAnsi="Arial" w:cs="Arial"/>
          <w:szCs w:val="24"/>
        </w:rPr>
        <w:t>The Bidder may modify or withdraw its Bid after the Bid’s submission, provided that written notice of the modification, including substitution or withdrawal of the Bids, is received by the Bank, prior to the deadline prescribed for submission of Bids.</w:t>
      </w:r>
    </w:p>
    <w:p w14:paraId="0C968206" w14:textId="77777777" w:rsidR="004C6D4A" w:rsidRPr="00191C74" w:rsidRDefault="004C6D4A" w:rsidP="004C6D4A">
      <w:pPr>
        <w:pStyle w:val="List"/>
        <w:ind w:left="720" w:right="29" w:hanging="630"/>
        <w:jc w:val="both"/>
        <w:rPr>
          <w:rFonts w:ascii="Arial" w:hAnsi="Arial" w:cs="Arial"/>
          <w:sz w:val="20"/>
          <w:szCs w:val="24"/>
        </w:rPr>
      </w:pPr>
    </w:p>
    <w:p w14:paraId="0506E831" w14:textId="4E9A8D8D" w:rsidR="004C6D4A" w:rsidRPr="00087214" w:rsidRDefault="00614B10" w:rsidP="004C6D4A">
      <w:pPr>
        <w:pStyle w:val="List"/>
        <w:ind w:left="720" w:right="29" w:hanging="630"/>
        <w:jc w:val="both"/>
        <w:rPr>
          <w:rFonts w:ascii="Arial" w:hAnsi="Arial" w:cs="Arial"/>
          <w:szCs w:val="24"/>
        </w:rPr>
      </w:pPr>
      <w:r>
        <w:rPr>
          <w:rFonts w:ascii="Arial" w:hAnsi="Arial" w:cs="Arial"/>
          <w:szCs w:val="24"/>
        </w:rPr>
        <w:t>3.18</w:t>
      </w:r>
      <w:r w:rsidR="009C14F7" w:rsidRPr="00087214">
        <w:rPr>
          <w:rFonts w:ascii="Arial" w:hAnsi="Arial" w:cs="Arial"/>
          <w:szCs w:val="24"/>
        </w:rPr>
        <w:t xml:space="preserve">.2 </w:t>
      </w:r>
      <w:r w:rsidR="004C6D4A" w:rsidRPr="00087214">
        <w:rPr>
          <w:rFonts w:ascii="Arial" w:hAnsi="Arial" w:cs="Arial"/>
          <w:szCs w:val="24"/>
        </w:rPr>
        <w:t>The Bidder’s modification or withdrawal notice shall be prepared, sealed, marked and dispatched. A withdrawa</w:t>
      </w:r>
      <w:r w:rsidR="00FD21AE">
        <w:rPr>
          <w:rFonts w:ascii="Arial" w:hAnsi="Arial" w:cs="Arial"/>
          <w:szCs w:val="24"/>
        </w:rPr>
        <w:t>l notice may also be sent by email</w:t>
      </w:r>
      <w:r w:rsidR="004C6D4A" w:rsidRPr="00087214">
        <w:rPr>
          <w:rFonts w:ascii="Arial" w:hAnsi="Arial" w:cs="Arial"/>
          <w:szCs w:val="24"/>
        </w:rPr>
        <w:t>, but followed by a signed confirmation copy, postmarked no later than the deadline for submission of Bids.</w:t>
      </w:r>
    </w:p>
    <w:p w14:paraId="75064244" w14:textId="77777777" w:rsidR="004C6D4A" w:rsidRPr="00191C74" w:rsidRDefault="004C6D4A" w:rsidP="004C6D4A">
      <w:pPr>
        <w:pStyle w:val="List"/>
        <w:ind w:left="720" w:right="29" w:hanging="630"/>
        <w:jc w:val="both"/>
        <w:rPr>
          <w:rFonts w:ascii="Arial" w:hAnsi="Arial" w:cs="Arial"/>
          <w:sz w:val="18"/>
          <w:szCs w:val="24"/>
        </w:rPr>
      </w:pPr>
    </w:p>
    <w:p w14:paraId="0C2919D3" w14:textId="77777777" w:rsidR="004C6D4A" w:rsidRPr="00087214" w:rsidRDefault="00614B10" w:rsidP="004C6D4A">
      <w:pPr>
        <w:pStyle w:val="List"/>
        <w:ind w:left="720" w:right="29" w:hanging="630"/>
        <w:jc w:val="both"/>
        <w:rPr>
          <w:rFonts w:ascii="Arial" w:hAnsi="Arial" w:cs="Arial"/>
          <w:szCs w:val="24"/>
        </w:rPr>
      </w:pPr>
      <w:r>
        <w:rPr>
          <w:rFonts w:ascii="Arial" w:hAnsi="Arial" w:cs="Arial"/>
          <w:szCs w:val="24"/>
        </w:rPr>
        <w:t>3.18</w:t>
      </w:r>
      <w:r w:rsidR="009C14F7" w:rsidRPr="00087214">
        <w:rPr>
          <w:rFonts w:ascii="Arial" w:hAnsi="Arial" w:cs="Arial"/>
          <w:szCs w:val="24"/>
        </w:rPr>
        <w:t xml:space="preserve">.3 </w:t>
      </w:r>
      <w:r w:rsidR="004C6D4A" w:rsidRPr="00087214">
        <w:rPr>
          <w:rFonts w:ascii="Arial" w:hAnsi="Arial" w:cs="Arial"/>
          <w:szCs w:val="24"/>
        </w:rPr>
        <w:t>No Bid may be modified after the deadline for submission of Bids.</w:t>
      </w:r>
    </w:p>
    <w:p w14:paraId="1FD07584" w14:textId="77777777" w:rsidR="004C6D4A" w:rsidRPr="00087214" w:rsidRDefault="004C6D4A" w:rsidP="004C6D4A">
      <w:pPr>
        <w:pStyle w:val="List"/>
        <w:ind w:left="720" w:right="29" w:hanging="630"/>
        <w:jc w:val="both"/>
        <w:rPr>
          <w:rFonts w:ascii="Arial" w:hAnsi="Arial" w:cs="Arial"/>
          <w:szCs w:val="24"/>
        </w:rPr>
      </w:pPr>
    </w:p>
    <w:p w14:paraId="1B3915D5" w14:textId="77777777" w:rsidR="004C6D4A" w:rsidRPr="00087214" w:rsidRDefault="00614B10" w:rsidP="004C6D4A">
      <w:pPr>
        <w:pStyle w:val="List"/>
        <w:ind w:left="756" w:right="29" w:hanging="666"/>
        <w:jc w:val="both"/>
        <w:rPr>
          <w:rFonts w:ascii="Arial" w:hAnsi="Arial" w:cs="Arial"/>
          <w:szCs w:val="24"/>
        </w:rPr>
      </w:pPr>
      <w:r>
        <w:rPr>
          <w:rFonts w:ascii="Arial" w:hAnsi="Arial" w:cs="Arial"/>
          <w:szCs w:val="24"/>
        </w:rPr>
        <w:t>3.18</w:t>
      </w:r>
      <w:r w:rsidR="004C6D4A" w:rsidRPr="00087214">
        <w:rPr>
          <w:rFonts w:ascii="Arial" w:hAnsi="Arial" w:cs="Arial"/>
          <w:szCs w:val="24"/>
        </w:rPr>
        <w:t xml:space="preserve">.4 No Bid may be withdrawn in the interval between the deadline for submission of Bids and the expiration of the period of Bid validity specified by the Bidder on the Bid Form. </w:t>
      </w:r>
    </w:p>
    <w:p w14:paraId="78074DCA" w14:textId="77777777" w:rsidR="004C6D4A" w:rsidRDefault="004C6D4A" w:rsidP="00516435">
      <w:pPr>
        <w:pStyle w:val="Heading6"/>
        <w:numPr>
          <w:ilvl w:val="1"/>
          <w:numId w:val="36"/>
        </w:numPr>
        <w:ind w:right="29" w:hanging="323"/>
        <w:jc w:val="both"/>
        <w:rPr>
          <w:rFonts w:cs="Arial"/>
          <w:b/>
          <w:bCs/>
          <w:i w:val="0"/>
          <w:sz w:val="24"/>
          <w:szCs w:val="24"/>
          <w:lang w:val="en-US"/>
        </w:rPr>
      </w:pPr>
      <w:r w:rsidRPr="00087214">
        <w:rPr>
          <w:rFonts w:cs="Arial"/>
          <w:b/>
          <w:bCs/>
          <w:i w:val="0"/>
          <w:iCs/>
          <w:sz w:val="24"/>
          <w:szCs w:val="24"/>
        </w:rPr>
        <w:t xml:space="preserve">  </w:t>
      </w:r>
      <w:r w:rsidR="00B96EC4" w:rsidRPr="00087214">
        <w:rPr>
          <w:rFonts w:cs="Arial"/>
          <w:b/>
          <w:bCs/>
          <w:i w:val="0"/>
          <w:sz w:val="24"/>
          <w:szCs w:val="24"/>
          <w:lang w:val="en-US"/>
        </w:rPr>
        <w:t xml:space="preserve">Opening </w:t>
      </w:r>
      <w:r w:rsidR="00B96EC4">
        <w:rPr>
          <w:rFonts w:cs="Arial"/>
          <w:b/>
          <w:bCs/>
          <w:i w:val="0"/>
          <w:sz w:val="24"/>
          <w:szCs w:val="24"/>
          <w:lang w:val="en-US"/>
        </w:rPr>
        <w:t>and</w:t>
      </w:r>
      <w:r w:rsidR="00A85B3D">
        <w:rPr>
          <w:rFonts w:cs="Arial"/>
          <w:b/>
          <w:bCs/>
          <w:i w:val="0"/>
          <w:sz w:val="24"/>
          <w:szCs w:val="24"/>
          <w:lang w:val="en-US"/>
        </w:rPr>
        <w:t xml:space="preserve"> Evaluation </w:t>
      </w:r>
      <w:r w:rsidRPr="00087214">
        <w:rPr>
          <w:rFonts w:cs="Arial"/>
          <w:b/>
          <w:bCs/>
          <w:i w:val="0"/>
          <w:sz w:val="24"/>
          <w:szCs w:val="24"/>
          <w:lang w:val="en-US"/>
        </w:rPr>
        <w:t xml:space="preserve">of Bids by the Bank </w:t>
      </w:r>
    </w:p>
    <w:p w14:paraId="4B402E2D" w14:textId="77777777" w:rsidR="00F91BCE" w:rsidRPr="00F91BCE" w:rsidRDefault="00F91BCE" w:rsidP="00F91BCE">
      <w:pPr>
        <w:rPr>
          <w:sz w:val="10"/>
        </w:rPr>
      </w:pPr>
    </w:p>
    <w:p w14:paraId="78384E7C" w14:textId="77777777" w:rsidR="004C6D4A" w:rsidRPr="00087214" w:rsidRDefault="00A85B3D" w:rsidP="00FD21AE">
      <w:pPr>
        <w:pStyle w:val="List"/>
        <w:ind w:left="756" w:right="29" w:hanging="614"/>
        <w:jc w:val="both"/>
        <w:rPr>
          <w:rFonts w:ascii="Arial" w:hAnsi="Arial" w:cs="Arial"/>
          <w:szCs w:val="24"/>
        </w:rPr>
      </w:pPr>
      <w:r>
        <w:rPr>
          <w:rFonts w:ascii="Arial" w:hAnsi="Arial" w:cs="Arial"/>
          <w:szCs w:val="24"/>
        </w:rPr>
        <w:t>3.19</w:t>
      </w:r>
      <w:r w:rsidR="004C6D4A" w:rsidRPr="00087214">
        <w:rPr>
          <w:rFonts w:ascii="Arial" w:hAnsi="Arial" w:cs="Arial"/>
          <w:szCs w:val="24"/>
        </w:rPr>
        <w:t>.1 The Bidders’ names, Bid modifications or withdrawals and the presence or absence of requisite Bid Amount &amp; Bid Security and such other details as the Bank, at its discretion, may consider appropriate, will be announced at the Bid opening. No bid shall be rejected on bid opening, except for late bids or bids without requisite Bid Amount in specified form, which shall be returned unopened to the Bidder.</w:t>
      </w:r>
    </w:p>
    <w:p w14:paraId="2327D898" w14:textId="77777777" w:rsidR="004C6D4A" w:rsidRPr="00087214" w:rsidRDefault="004C6D4A" w:rsidP="004C6D4A">
      <w:pPr>
        <w:pStyle w:val="List"/>
        <w:ind w:left="90" w:right="29" w:firstLine="0"/>
        <w:jc w:val="both"/>
        <w:rPr>
          <w:rFonts w:ascii="Arial" w:hAnsi="Arial" w:cs="Arial"/>
          <w:szCs w:val="24"/>
        </w:rPr>
      </w:pPr>
    </w:p>
    <w:p w14:paraId="6B234316" w14:textId="6BCC909D" w:rsidR="00852DD6" w:rsidRPr="00FD21AE" w:rsidRDefault="004C6D4A" w:rsidP="00516435">
      <w:pPr>
        <w:pStyle w:val="List"/>
        <w:numPr>
          <w:ilvl w:val="2"/>
          <w:numId w:val="37"/>
        </w:numPr>
        <w:ind w:right="29"/>
        <w:jc w:val="both"/>
        <w:rPr>
          <w:rFonts w:ascii="Arial" w:hAnsi="Arial" w:cs="Arial"/>
          <w:szCs w:val="24"/>
        </w:rPr>
      </w:pPr>
      <w:r w:rsidRPr="00087214">
        <w:rPr>
          <w:rFonts w:ascii="Arial" w:hAnsi="Arial" w:cs="Arial"/>
          <w:szCs w:val="24"/>
        </w:rPr>
        <w:t>Bids (and modifications sent) that are not opened at Bid Opening shall not be considered further for evaluation, irrespective of the circumstances.  Withdrawn bids will be returned unopened to the Bidders.</w:t>
      </w:r>
    </w:p>
    <w:p w14:paraId="42D1A525" w14:textId="77777777" w:rsidR="004C6D4A" w:rsidRPr="00087214" w:rsidRDefault="00A85B3D" w:rsidP="004C6D4A">
      <w:pPr>
        <w:pStyle w:val="Heading6"/>
        <w:ind w:left="720" w:right="29" w:hanging="630"/>
        <w:jc w:val="both"/>
        <w:rPr>
          <w:rFonts w:cs="Arial"/>
          <w:i w:val="0"/>
          <w:sz w:val="24"/>
          <w:szCs w:val="24"/>
        </w:rPr>
      </w:pPr>
      <w:r>
        <w:rPr>
          <w:rFonts w:cs="Arial"/>
          <w:b/>
          <w:i w:val="0"/>
          <w:sz w:val="24"/>
          <w:szCs w:val="24"/>
        </w:rPr>
        <w:t>3.20</w:t>
      </w:r>
      <w:r w:rsidR="004C6D4A" w:rsidRPr="00087214">
        <w:rPr>
          <w:rFonts w:cs="Arial"/>
          <w:b/>
          <w:i w:val="0"/>
          <w:sz w:val="24"/>
          <w:szCs w:val="24"/>
        </w:rPr>
        <w:tab/>
        <w:t>Clarification of Bids</w:t>
      </w:r>
    </w:p>
    <w:p w14:paraId="7FB9438B" w14:textId="77777777" w:rsidR="004C6D4A" w:rsidRPr="00F91BCE" w:rsidRDefault="004C6D4A" w:rsidP="004C6D4A">
      <w:pPr>
        <w:ind w:left="720" w:right="29" w:hanging="630"/>
        <w:jc w:val="both"/>
        <w:rPr>
          <w:rFonts w:ascii="Arial" w:hAnsi="Arial" w:cs="Arial"/>
          <w:sz w:val="10"/>
        </w:rPr>
      </w:pPr>
    </w:p>
    <w:p w14:paraId="01613A2A" w14:textId="77777777" w:rsidR="004C6D4A" w:rsidRDefault="00A85B3D" w:rsidP="004C6D4A">
      <w:pPr>
        <w:pStyle w:val="List"/>
        <w:tabs>
          <w:tab w:val="left" w:pos="900"/>
        </w:tabs>
        <w:ind w:left="900" w:right="29" w:hanging="788"/>
        <w:jc w:val="both"/>
        <w:rPr>
          <w:rFonts w:ascii="Arial" w:hAnsi="Arial" w:cs="Arial"/>
          <w:szCs w:val="24"/>
        </w:rPr>
      </w:pPr>
      <w:r>
        <w:rPr>
          <w:rFonts w:ascii="Arial" w:hAnsi="Arial" w:cs="Arial"/>
          <w:szCs w:val="24"/>
        </w:rPr>
        <w:t>3.20</w:t>
      </w:r>
      <w:r w:rsidR="004C6D4A" w:rsidRPr="00087214">
        <w:rPr>
          <w:rFonts w:ascii="Arial" w:hAnsi="Arial" w:cs="Arial"/>
          <w:szCs w:val="24"/>
        </w:rPr>
        <w:t xml:space="preserve">.1 </w:t>
      </w:r>
      <w:r w:rsidR="004C6D4A" w:rsidRPr="00087214">
        <w:rPr>
          <w:rFonts w:ascii="Arial" w:hAnsi="Arial" w:cs="Arial"/>
          <w:szCs w:val="24"/>
        </w:rPr>
        <w:tab/>
        <w:t>During evaluation of the Bids, the Bank, at its discretion, may ask the Bidder for clarification of its Bid.  The request for clarification and the response shall be in writing, and no change in the prices or substance of the Bid shall be sought, offered, or permitted.</w:t>
      </w:r>
    </w:p>
    <w:p w14:paraId="4EB09297" w14:textId="77777777" w:rsidR="002306C5" w:rsidRDefault="002306C5" w:rsidP="004C6D4A">
      <w:pPr>
        <w:pStyle w:val="List"/>
        <w:tabs>
          <w:tab w:val="left" w:pos="900"/>
        </w:tabs>
        <w:ind w:left="900" w:right="29" w:hanging="788"/>
        <w:jc w:val="both"/>
        <w:rPr>
          <w:rFonts w:ascii="Arial" w:hAnsi="Arial" w:cs="Arial"/>
          <w:szCs w:val="24"/>
        </w:rPr>
      </w:pPr>
    </w:p>
    <w:p w14:paraId="66F490FB" w14:textId="77777777" w:rsidR="002306C5" w:rsidRPr="00087214" w:rsidRDefault="002306C5" w:rsidP="004C6D4A">
      <w:pPr>
        <w:pStyle w:val="List"/>
        <w:tabs>
          <w:tab w:val="left" w:pos="900"/>
        </w:tabs>
        <w:ind w:left="900" w:right="29" w:hanging="788"/>
        <w:jc w:val="both"/>
        <w:rPr>
          <w:rFonts w:ascii="Arial" w:hAnsi="Arial" w:cs="Arial"/>
          <w:szCs w:val="24"/>
        </w:rPr>
      </w:pPr>
    </w:p>
    <w:p w14:paraId="0A010ABE" w14:textId="77777777" w:rsidR="004C6D4A" w:rsidRPr="00087214" w:rsidRDefault="00B96EC4" w:rsidP="00A85B3D">
      <w:pPr>
        <w:pStyle w:val="Heading6"/>
        <w:ind w:right="29"/>
        <w:jc w:val="both"/>
        <w:rPr>
          <w:rFonts w:cs="Arial"/>
          <w:b/>
          <w:bCs/>
          <w:i w:val="0"/>
          <w:sz w:val="24"/>
          <w:szCs w:val="24"/>
        </w:rPr>
      </w:pPr>
      <w:r>
        <w:rPr>
          <w:rFonts w:cs="Arial"/>
          <w:b/>
          <w:bCs/>
          <w:i w:val="0"/>
          <w:sz w:val="24"/>
          <w:szCs w:val="24"/>
        </w:rPr>
        <w:t>3.21 Preliminary</w:t>
      </w:r>
      <w:r w:rsidR="004C6D4A" w:rsidRPr="00087214">
        <w:rPr>
          <w:rFonts w:cs="Arial"/>
          <w:b/>
          <w:bCs/>
          <w:i w:val="0"/>
          <w:sz w:val="24"/>
          <w:szCs w:val="24"/>
        </w:rPr>
        <w:t xml:space="preserve"> Examination / Technical Evaluation</w:t>
      </w:r>
    </w:p>
    <w:p w14:paraId="6505D850" w14:textId="77777777" w:rsidR="004C6D4A" w:rsidRPr="00087214" w:rsidRDefault="004C6D4A" w:rsidP="004C6D4A">
      <w:pPr>
        <w:ind w:left="720" w:right="29" w:hanging="630"/>
        <w:jc w:val="both"/>
        <w:rPr>
          <w:rFonts w:ascii="Arial" w:hAnsi="Arial" w:cs="Arial"/>
        </w:rPr>
      </w:pPr>
    </w:p>
    <w:p w14:paraId="2C4870BC" w14:textId="77777777" w:rsidR="004C6D4A" w:rsidRPr="00087214" w:rsidRDefault="00A85B3D" w:rsidP="00A85B3D">
      <w:pPr>
        <w:pStyle w:val="List"/>
        <w:ind w:left="709" w:right="29" w:hanging="709"/>
        <w:jc w:val="both"/>
        <w:rPr>
          <w:rFonts w:ascii="Arial" w:hAnsi="Arial" w:cs="Arial"/>
          <w:szCs w:val="24"/>
        </w:rPr>
      </w:pPr>
      <w:r>
        <w:rPr>
          <w:rFonts w:ascii="Arial" w:hAnsi="Arial" w:cs="Arial"/>
          <w:szCs w:val="24"/>
        </w:rPr>
        <w:t xml:space="preserve">3.21.1 </w:t>
      </w:r>
      <w:r w:rsidR="004C6D4A" w:rsidRPr="00087214">
        <w:rPr>
          <w:rFonts w:ascii="Arial" w:hAnsi="Arial" w:cs="Arial"/>
          <w:szCs w:val="24"/>
        </w:rPr>
        <w:t xml:space="preserve">The Bank will examine the Bids to determine whether they are complete, required </w:t>
      </w:r>
      <w:r>
        <w:rPr>
          <w:rFonts w:ascii="Arial" w:hAnsi="Arial" w:cs="Arial"/>
          <w:szCs w:val="24"/>
        </w:rPr>
        <w:t xml:space="preserve">  </w:t>
      </w:r>
      <w:r w:rsidR="004C6D4A" w:rsidRPr="00087214">
        <w:rPr>
          <w:rFonts w:ascii="Arial" w:hAnsi="Arial" w:cs="Arial"/>
          <w:szCs w:val="24"/>
        </w:rPr>
        <w:t>formats have been furnished, the documents have been properly signed, and the Bids are generally in order. Any deficiencies with respect to RFP requirements will make the bids liable to be rejected.</w:t>
      </w:r>
    </w:p>
    <w:p w14:paraId="72199B3C" w14:textId="77777777" w:rsidR="004C6D4A" w:rsidRPr="00087214" w:rsidRDefault="004C6D4A" w:rsidP="004C6D4A">
      <w:pPr>
        <w:pStyle w:val="List"/>
        <w:ind w:left="90" w:right="29" w:firstLine="0"/>
        <w:jc w:val="both"/>
        <w:rPr>
          <w:rFonts w:ascii="Arial" w:hAnsi="Arial" w:cs="Arial"/>
          <w:szCs w:val="24"/>
        </w:rPr>
      </w:pPr>
    </w:p>
    <w:p w14:paraId="5B653CD0" w14:textId="77777777" w:rsidR="004C6D4A" w:rsidRPr="00087214" w:rsidRDefault="004C6D4A" w:rsidP="00516435">
      <w:pPr>
        <w:pStyle w:val="List"/>
        <w:numPr>
          <w:ilvl w:val="2"/>
          <w:numId w:val="38"/>
        </w:numPr>
        <w:tabs>
          <w:tab w:val="left" w:pos="720"/>
        </w:tabs>
        <w:ind w:right="29"/>
        <w:jc w:val="both"/>
        <w:rPr>
          <w:rFonts w:ascii="Arial" w:hAnsi="Arial" w:cs="Arial"/>
          <w:szCs w:val="24"/>
        </w:rPr>
      </w:pPr>
      <w:r w:rsidRPr="00087214">
        <w:rPr>
          <w:rFonts w:ascii="Arial" w:hAnsi="Arial" w:cs="Arial"/>
          <w:szCs w:val="24"/>
        </w:rPr>
        <w:t xml:space="preserve"> </w:t>
      </w:r>
      <w:r w:rsidR="009C14F7" w:rsidRPr="00087214">
        <w:rPr>
          <w:rFonts w:ascii="Arial" w:hAnsi="Arial" w:cs="Arial"/>
          <w:szCs w:val="24"/>
        </w:rPr>
        <w:t>However,</w:t>
      </w:r>
      <w:r w:rsidRPr="00087214">
        <w:rPr>
          <w:rFonts w:ascii="Arial" w:hAnsi="Arial" w:cs="Arial"/>
          <w:szCs w:val="24"/>
        </w:rPr>
        <w:t xml:space="preserve"> the Bank may, at its discretion, waive any minor infirmity, non-conformity, or irregularity in a Bid, which does not constitute a material deviation.</w:t>
      </w:r>
    </w:p>
    <w:p w14:paraId="55DAE6AE" w14:textId="77777777" w:rsidR="004C6D4A" w:rsidRPr="00087214" w:rsidRDefault="004C6D4A" w:rsidP="004C6D4A">
      <w:pPr>
        <w:pStyle w:val="List"/>
        <w:ind w:left="90" w:right="29" w:firstLine="0"/>
        <w:jc w:val="both"/>
        <w:rPr>
          <w:rFonts w:ascii="Arial" w:hAnsi="Arial" w:cs="Arial"/>
          <w:szCs w:val="24"/>
        </w:rPr>
      </w:pPr>
    </w:p>
    <w:p w14:paraId="49D0895C" w14:textId="77777777" w:rsidR="004C6D4A" w:rsidRPr="00087214" w:rsidRDefault="00A85B3D" w:rsidP="004C6D4A">
      <w:pPr>
        <w:pStyle w:val="List"/>
        <w:ind w:left="756" w:right="29" w:hanging="756"/>
        <w:jc w:val="both"/>
        <w:rPr>
          <w:rFonts w:ascii="Arial" w:hAnsi="Arial" w:cs="Arial"/>
          <w:szCs w:val="24"/>
        </w:rPr>
      </w:pPr>
      <w:r>
        <w:rPr>
          <w:rFonts w:ascii="Arial" w:hAnsi="Arial" w:cs="Arial"/>
          <w:szCs w:val="24"/>
        </w:rPr>
        <w:t xml:space="preserve"> </w:t>
      </w:r>
      <w:r w:rsidR="00852DD6">
        <w:rPr>
          <w:rFonts w:ascii="Arial" w:hAnsi="Arial" w:cs="Arial"/>
          <w:szCs w:val="24"/>
        </w:rPr>
        <w:t xml:space="preserve">3.21.3 </w:t>
      </w:r>
      <w:r w:rsidR="00852DD6" w:rsidRPr="00087214">
        <w:rPr>
          <w:rFonts w:ascii="Arial" w:hAnsi="Arial" w:cs="Arial"/>
          <w:szCs w:val="24"/>
        </w:rPr>
        <w:t>Prior</w:t>
      </w:r>
      <w:r w:rsidR="004C6D4A" w:rsidRPr="00087214">
        <w:rPr>
          <w:rFonts w:ascii="Arial" w:hAnsi="Arial" w:cs="Arial"/>
          <w:szCs w:val="24"/>
        </w:rPr>
        <w:t xml:space="preserve">   to   the    detailed   evaluation, the   Bank   will determine the substantial responsiveness of each Bid to the Bidding Document. For purposes of these Clauses, a substantially responsive Bid is one, which confirms to all the terms and conditions of the Bidding Document without material deviations. Deviations from, or objections or reservations to critical provisions, </w:t>
      </w:r>
      <w:r w:rsidR="004C6D4A" w:rsidRPr="00087214">
        <w:rPr>
          <w:rFonts w:ascii="Arial" w:hAnsi="Arial" w:cs="Arial"/>
          <w:b/>
          <w:szCs w:val="24"/>
        </w:rPr>
        <w:t>such as</w:t>
      </w:r>
      <w:r w:rsidR="004C6D4A" w:rsidRPr="00087214">
        <w:rPr>
          <w:rFonts w:ascii="Arial" w:hAnsi="Arial" w:cs="Arial"/>
          <w:szCs w:val="24"/>
        </w:rPr>
        <w:t xml:space="preserve"> those concerning Bid Security, Applicable Law, Performance Security, Qualification Criteria, Insurance, Contract and Force Majeure will be deemed to be a material deviation. The Bank’s determination of a Bid’s responsiveness is to be based on the contents of the Bid itself, without recourse to extrinsic evidence.  The Bank reserves the right to evaluate the bids on technical &amp; functional parameters including possible visit to inspect live site/s of the Vendor and witness demos of the system and verify functionalities, response times, etc.   </w:t>
      </w:r>
    </w:p>
    <w:p w14:paraId="60327AB1" w14:textId="77777777" w:rsidR="004C6D4A" w:rsidRPr="00087214" w:rsidRDefault="004C6D4A" w:rsidP="004C6D4A">
      <w:pPr>
        <w:pStyle w:val="List"/>
        <w:ind w:left="756" w:right="29" w:hanging="756"/>
        <w:jc w:val="both"/>
        <w:rPr>
          <w:rFonts w:ascii="Arial" w:hAnsi="Arial" w:cs="Arial"/>
          <w:szCs w:val="24"/>
        </w:rPr>
      </w:pPr>
    </w:p>
    <w:p w14:paraId="0B99C433" w14:textId="77777777" w:rsidR="004C6D4A" w:rsidRPr="00087214" w:rsidRDefault="00A85B3D" w:rsidP="004C6D4A">
      <w:pPr>
        <w:pStyle w:val="List"/>
        <w:tabs>
          <w:tab w:val="left" w:pos="810"/>
        </w:tabs>
        <w:ind w:left="810" w:right="29" w:hanging="720"/>
        <w:jc w:val="both"/>
        <w:rPr>
          <w:rFonts w:ascii="Arial" w:hAnsi="Arial" w:cs="Arial"/>
          <w:szCs w:val="24"/>
        </w:rPr>
      </w:pPr>
      <w:r>
        <w:rPr>
          <w:rFonts w:ascii="Arial" w:hAnsi="Arial" w:cs="Arial"/>
          <w:szCs w:val="24"/>
          <w:lang w:val="en-US"/>
        </w:rPr>
        <w:t>3.21</w:t>
      </w:r>
      <w:r w:rsidR="004C6D4A" w:rsidRPr="00087214">
        <w:rPr>
          <w:rFonts w:ascii="Arial" w:hAnsi="Arial" w:cs="Arial"/>
          <w:szCs w:val="24"/>
          <w:lang w:val="en-US"/>
        </w:rPr>
        <w:t>.4</w:t>
      </w:r>
      <w:r w:rsidR="004C6D4A" w:rsidRPr="00087214">
        <w:rPr>
          <w:rFonts w:ascii="Arial" w:hAnsi="Arial" w:cs="Arial"/>
          <w:szCs w:val="24"/>
          <w:lang w:val="en-US"/>
        </w:rPr>
        <w:tab/>
      </w:r>
      <w:r w:rsidR="004C6D4A" w:rsidRPr="00087214">
        <w:rPr>
          <w:rFonts w:ascii="Arial" w:hAnsi="Arial" w:cs="Arial"/>
          <w:szCs w:val="24"/>
        </w:rPr>
        <w:t xml:space="preserve">If a Bid is not substantially responsive, it will be rejected by the Bank and may not subsequently be made responsive by the Bidder by correction of the non-conformity. The technical evaluation will take into account the capability of the bidder to </w:t>
      </w:r>
      <w:r w:rsidR="00822337" w:rsidRPr="00087214">
        <w:rPr>
          <w:rFonts w:ascii="Arial" w:hAnsi="Arial" w:cs="Arial"/>
          <w:szCs w:val="24"/>
        </w:rPr>
        <w:t>provide the proposed service</w:t>
      </w:r>
      <w:r w:rsidR="004C6D4A" w:rsidRPr="00087214">
        <w:rPr>
          <w:rFonts w:ascii="Arial" w:hAnsi="Arial" w:cs="Arial"/>
          <w:szCs w:val="24"/>
        </w:rPr>
        <w:t>.</w:t>
      </w:r>
    </w:p>
    <w:p w14:paraId="2508A196" w14:textId="77777777" w:rsidR="004C6D4A" w:rsidRPr="00087214" w:rsidRDefault="004C6D4A" w:rsidP="004C6D4A">
      <w:pPr>
        <w:pStyle w:val="List"/>
        <w:ind w:right="29"/>
        <w:jc w:val="both"/>
        <w:rPr>
          <w:rFonts w:ascii="Arial" w:hAnsi="Arial" w:cs="Arial"/>
          <w:szCs w:val="24"/>
        </w:rPr>
      </w:pPr>
    </w:p>
    <w:p w14:paraId="572BAECA" w14:textId="77777777" w:rsidR="004C6D4A" w:rsidRPr="00087214" w:rsidRDefault="00A85B3D" w:rsidP="004C6D4A">
      <w:pPr>
        <w:pStyle w:val="List"/>
        <w:ind w:left="801" w:right="29" w:hanging="711"/>
        <w:jc w:val="both"/>
        <w:rPr>
          <w:rFonts w:ascii="Arial" w:hAnsi="Arial" w:cs="Arial"/>
          <w:szCs w:val="24"/>
        </w:rPr>
      </w:pPr>
      <w:r>
        <w:rPr>
          <w:rFonts w:ascii="Arial" w:hAnsi="Arial" w:cs="Arial"/>
          <w:szCs w:val="24"/>
        </w:rPr>
        <w:t>3.21</w:t>
      </w:r>
      <w:r w:rsidR="004C6D4A" w:rsidRPr="00087214">
        <w:rPr>
          <w:rFonts w:ascii="Arial" w:hAnsi="Arial" w:cs="Arial"/>
          <w:szCs w:val="24"/>
        </w:rPr>
        <w:t xml:space="preserve">.5 Only those bidders whose Technical bids have been found substantially responsive would be intimated by the Bank about their responsiveness.  </w:t>
      </w:r>
    </w:p>
    <w:p w14:paraId="41DD572C" w14:textId="77777777" w:rsidR="004C6D4A" w:rsidRPr="00087214" w:rsidRDefault="00A85B3D" w:rsidP="004C6D4A">
      <w:pPr>
        <w:pStyle w:val="Heading6"/>
        <w:ind w:right="29"/>
        <w:jc w:val="both"/>
        <w:rPr>
          <w:rFonts w:cs="Arial"/>
          <w:i w:val="0"/>
          <w:sz w:val="24"/>
          <w:szCs w:val="24"/>
        </w:rPr>
      </w:pPr>
      <w:r>
        <w:rPr>
          <w:rFonts w:cs="Arial"/>
          <w:b/>
          <w:i w:val="0"/>
          <w:sz w:val="24"/>
          <w:szCs w:val="24"/>
        </w:rPr>
        <w:t>3.22</w:t>
      </w:r>
      <w:r w:rsidR="004C6D4A" w:rsidRPr="00087214">
        <w:rPr>
          <w:rFonts w:cs="Arial"/>
          <w:b/>
          <w:i w:val="0"/>
          <w:sz w:val="24"/>
          <w:szCs w:val="24"/>
        </w:rPr>
        <w:tab/>
        <w:t>Evaluation and Comparison of Price Bids</w:t>
      </w:r>
    </w:p>
    <w:p w14:paraId="6365FA04" w14:textId="77777777" w:rsidR="004C6D4A" w:rsidRPr="00087214" w:rsidRDefault="004C6D4A" w:rsidP="004C6D4A">
      <w:pPr>
        <w:ind w:left="720" w:right="29" w:hanging="630"/>
        <w:jc w:val="both"/>
        <w:rPr>
          <w:rFonts w:ascii="Arial" w:hAnsi="Arial" w:cs="Arial"/>
          <w:b/>
          <w:i/>
        </w:rPr>
      </w:pPr>
    </w:p>
    <w:p w14:paraId="5A354CC9" w14:textId="77777777" w:rsidR="004C6D4A" w:rsidRPr="00087214" w:rsidRDefault="004C6D4A" w:rsidP="004C6D4A">
      <w:pPr>
        <w:pStyle w:val="List"/>
        <w:ind w:left="756" w:right="29" w:hanging="666"/>
        <w:jc w:val="both"/>
        <w:rPr>
          <w:rFonts w:ascii="Arial" w:hAnsi="Arial" w:cs="Arial"/>
          <w:szCs w:val="24"/>
        </w:rPr>
      </w:pPr>
      <w:r w:rsidRPr="00087214">
        <w:rPr>
          <w:rFonts w:ascii="Arial" w:hAnsi="Arial" w:cs="Arial"/>
          <w:szCs w:val="24"/>
        </w:rPr>
        <w:t>3.2</w:t>
      </w:r>
      <w:r w:rsidR="00A85B3D">
        <w:rPr>
          <w:rFonts w:ascii="Arial" w:hAnsi="Arial" w:cs="Arial"/>
          <w:szCs w:val="24"/>
        </w:rPr>
        <w:t>2</w:t>
      </w:r>
      <w:r w:rsidRPr="00087214">
        <w:rPr>
          <w:rFonts w:ascii="Arial" w:hAnsi="Arial" w:cs="Arial"/>
          <w:szCs w:val="24"/>
        </w:rPr>
        <w:t>.1 Only those bids, which are technically qualified, will be considered for financial bid opening</w:t>
      </w:r>
    </w:p>
    <w:p w14:paraId="49CF92FC" w14:textId="77777777" w:rsidR="004C6D4A" w:rsidRPr="00087214" w:rsidRDefault="004C6D4A" w:rsidP="004C6D4A">
      <w:pPr>
        <w:pStyle w:val="List"/>
        <w:ind w:left="756" w:right="29" w:hanging="666"/>
        <w:jc w:val="both"/>
        <w:rPr>
          <w:rFonts w:ascii="Arial" w:hAnsi="Arial" w:cs="Arial"/>
          <w:szCs w:val="24"/>
        </w:rPr>
      </w:pPr>
    </w:p>
    <w:p w14:paraId="3B46B0D4" w14:textId="77777777" w:rsidR="004C6D4A" w:rsidRPr="00087214" w:rsidRDefault="00A85B3D" w:rsidP="004C6D4A">
      <w:pPr>
        <w:pStyle w:val="List"/>
        <w:ind w:left="756" w:right="29" w:hanging="666"/>
        <w:jc w:val="both"/>
        <w:rPr>
          <w:rFonts w:ascii="Arial" w:hAnsi="Arial" w:cs="Arial"/>
          <w:szCs w:val="24"/>
        </w:rPr>
      </w:pPr>
      <w:r>
        <w:rPr>
          <w:rFonts w:ascii="Arial" w:hAnsi="Arial" w:cs="Arial"/>
          <w:szCs w:val="24"/>
        </w:rPr>
        <w:t>3.22</w:t>
      </w:r>
      <w:r w:rsidR="004C6D4A" w:rsidRPr="00087214">
        <w:rPr>
          <w:rFonts w:ascii="Arial" w:hAnsi="Arial" w:cs="Arial"/>
          <w:szCs w:val="24"/>
        </w:rPr>
        <w:t>.2. The Bank may use the services of external consultants for bid evaluation, if required.</w:t>
      </w:r>
    </w:p>
    <w:p w14:paraId="21FA8258" w14:textId="77777777" w:rsidR="004C6D4A" w:rsidRPr="00087214" w:rsidRDefault="004C6D4A" w:rsidP="004C6D4A">
      <w:pPr>
        <w:pStyle w:val="List"/>
        <w:ind w:left="720" w:right="29" w:hanging="666"/>
        <w:jc w:val="both"/>
        <w:rPr>
          <w:rFonts w:ascii="Arial" w:hAnsi="Arial" w:cs="Arial"/>
          <w:szCs w:val="24"/>
        </w:rPr>
      </w:pPr>
    </w:p>
    <w:p w14:paraId="22672ED4" w14:textId="77777777" w:rsidR="004C6D4A" w:rsidRPr="00087214" w:rsidRDefault="00A85B3D" w:rsidP="004C6D4A">
      <w:pPr>
        <w:pStyle w:val="List"/>
        <w:ind w:left="720" w:right="29" w:hanging="720"/>
        <w:jc w:val="both"/>
        <w:rPr>
          <w:rFonts w:ascii="Arial" w:hAnsi="Arial" w:cs="Arial"/>
          <w:szCs w:val="24"/>
        </w:rPr>
      </w:pPr>
      <w:r>
        <w:rPr>
          <w:rFonts w:ascii="Arial" w:hAnsi="Arial" w:cs="Arial"/>
          <w:szCs w:val="24"/>
        </w:rPr>
        <w:t>3.22</w:t>
      </w:r>
      <w:r w:rsidR="004C6D4A" w:rsidRPr="00087214">
        <w:rPr>
          <w:rFonts w:ascii="Arial" w:hAnsi="Arial" w:cs="Arial"/>
          <w:szCs w:val="24"/>
        </w:rPr>
        <w:t>.3. The Bank will evaluate and compare the Price bids, which</w:t>
      </w:r>
      <w:r w:rsidR="00822337" w:rsidRPr="00087214">
        <w:rPr>
          <w:rFonts w:ascii="Arial" w:hAnsi="Arial" w:cs="Arial"/>
          <w:szCs w:val="24"/>
        </w:rPr>
        <w:t xml:space="preserve"> have been determined to   be </w:t>
      </w:r>
      <w:r w:rsidR="004C6D4A" w:rsidRPr="00087214">
        <w:rPr>
          <w:rFonts w:ascii="Arial" w:hAnsi="Arial" w:cs="Arial"/>
          <w:szCs w:val="24"/>
        </w:rPr>
        <w:t>substantially responsive.</w:t>
      </w:r>
    </w:p>
    <w:p w14:paraId="6B7C5214" w14:textId="77777777" w:rsidR="004C6D4A" w:rsidRPr="00087214" w:rsidRDefault="004C6D4A" w:rsidP="004C6D4A">
      <w:pPr>
        <w:pStyle w:val="List"/>
        <w:ind w:left="90" w:right="29" w:firstLine="0"/>
        <w:jc w:val="both"/>
        <w:rPr>
          <w:rFonts w:ascii="Arial" w:hAnsi="Arial" w:cs="Arial"/>
          <w:szCs w:val="24"/>
        </w:rPr>
      </w:pPr>
    </w:p>
    <w:p w14:paraId="1B65CC05" w14:textId="77777777" w:rsidR="004C6D4A" w:rsidRPr="00087214" w:rsidRDefault="004C6D4A" w:rsidP="00516435">
      <w:pPr>
        <w:pStyle w:val="List"/>
        <w:numPr>
          <w:ilvl w:val="2"/>
          <w:numId w:val="39"/>
        </w:numPr>
        <w:ind w:right="29"/>
        <w:jc w:val="both"/>
        <w:rPr>
          <w:rFonts w:ascii="Arial" w:hAnsi="Arial" w:cs="Arial"/>
          <w:szCs w:val="24"/>
        </w:rPr>
      </w:pPr>
      <w:r w:rsidRPr="00087214">
        <w:rPr>
          <w:rFonts w:ascii="Arial" w:hAnsi="Arial" w:cs="Arial"/>
          <w:szCs w:val="24"/>
        </w:rPr>
        <w:t xml:space="preserve">Arithmetical errors will be rectified on the following </w:t>
      </w:r>
      <w:r w:rsidR="003F7629" w:rsidRPr="00087214">
        <w:rPr>
          <w:rFonts w:ascii="Arial" w:hAnsi="Arial" w:cs="Arial"/>
          <w:szCs w:val="24"/>
        </w:rPr>
        <w:t xml:space="preserve">basis. If there is a </w:t>
      </w:r>
      <w:r w:rsidRPr="00087214">
        <w:rPr>
          <w:rFonts w:ascii="Arial" w:hAnsi="Arial" w:cs="Arial"/>
          <w:szCs w:val="24"/>
        </w:rPr>
        <w:t xml:space="preserve">discrepancy between the unit price and the total price </w:t>
      </w:r>
      <w:r w:rsidR="003F7629" w:rsidRPr="00087214">
        <w:rPr>
          <w:rFonts w:ascii="Arial" w:hAnsi="Arial" w:cs="Arial"/>
          <w:szCs w:val="24"/>
        </w:rPr>
        <w:t xml:space="preserve">that is obtained by </w:t>
      </w:r>
      <w:r w:rsidRPr="00087214">
        <w:rPr>
          <w:rFonts w:ascii="Arial" w:hAnsi="Arial" w:cs="Arial"/>
          <w:szCs w:val="24"/>
        </w:rPr>
        <w:t>multiplying the unit   price and quantity, the unit price shall prevail, and the total price shall be corrected.  If the Successful Bidder does not accept the correction of the e</w:t>
      </w:r>
      <w:r w:rsidR="00D9419C" w:rsidRPr="00087214">
        <w:rPr>
          <w:rFonts w:ascii="Arial" w:hAnsi="Arial" w:cs="Arial"/>
          <w:szCs w:val="24"/>
        </w:rPr>
        <w:t>rrors, its Bid will be rejected</w:t>
      </w:r>
      <w:r w:rsidRPr="00087214">
        <w:rPr>
          <w:rFonts w:ascii="Arial" w:hAnsi="Arial" w:cs="Arial"/>
          <w:szCs w:val="24"/>
        </w:rPr>
        <w:t>.  If there is a discrepancy between words and figures, the amount in words will prevail.</w:t>
      </w:r>
    </w:p>
    <w:p w14:paraId="2B508DF2" w14:textId="77777777" w:rsidR="004C6D4A" w:rsidRPr="00087214" w:rsidRDefault="004C6D4A" w:rsidP="004C6D4A">
      <w:pPr>
        <w:pStyle w:val="List"/>
        <w:ind w:left="90" w:right="29" w:firstLine="0"/>
        <w:jc w:val="both"/>
        <w:rPr>
          <w:rFonts w:ascii="Arial" w:hAnsi="Arial" w:cs="Arial"/>
          <w:szCs w:val="24"/>
        </w:rPr>
      </w:pPr>
    </w:p>
    <w:p w14:paraId="4C62443F" w14:textId="27F18568" w:rsidR="004C6D4A" w:rsidRDefault="006A7D1B" w:rsidP="00516435">
      <w:pPr>
        <w:pStyle w:val="List"/>
        <w:numPr>
          <w:ilvl w:val="2"/>
          <w:numId w:val="39"/>
        </w:numPr>
        <w:jc w:val="both"/>
        <w:rPr>
          <w:rFonts w:ascii="Arial" w:hAnsi="Arial" w:cs="Arial"/>
          <w:bCs/>
          <w:sz w:val="23"/>
          <w:szCs w:val="23"/>
        </w:rPr>
      </w:pPr>
      <w:r w:rsidRPr="005F5962">
        <w:rPr>
          <w:rFonts w:ascii="Arial" w:hAnsi="Arial" w:cs="Arial"/>
          <w:bCs/>
          <w:sz w:val="23"/>
          <w:szCs w:val="23"/>
        </w:rPr>
        <w:t xml:space="preserve">The evaluation will be done on the basis of evaluation of the price bid. The bidder offering the lowest price as per the following procedure would be the L1 bidder for the </w:t>
      </w:r>
      <w:r w:rsidR="00822337" w:rsidRPr="005F5962">
        <w:rPr>
          <w:rFonts w:ascii="Arial" w:hAnsi="Arial" w:cs="Arial"/>
          <w:bCs/>
          <w:sz w:val="23"/>
          <w:szCs w:val="23"/>
        </w:rPr>
        <w:t>service</w:t>
      </w:r>
      <w:r w:rsidRPr="005F5962">
        <w:rPr>
          <w:rFonts w:ascii="Arial" w:hAnsi="Arial" w:cs="Arial"/>
          <w:bCs/>
          <w:sz w:val="23"/>
          <w:szCs w:val="23"/>
        </w:rPr>
        <w:t xml:space="preserve">. </w:t>
      </w:r>
    </w:p>
    <w:p w14:paraId="7797ACC3" w14:textId="77777777" w:rsidR="005E7FD7" w:rsidRDefault="005E7FD7" w:rsidP="005E7FD7">
      <w:pPr>
        <w:pStyle w:val="ListParagraph"/>
        <w:rPr>
          <w:rFonts w:ascii="Arial" w:hAnsi="Arial" w:cs="Arial"/>
          <w:bCs/>
          <w:sz w:val="23"/>
          <w:szCs w:val="23"/>
        </w:rPr>
      </w:pPr>
    </w:p>
    <w:p w14:paraId="1ED68D25" w14:textId="77777777" w:rsidR="005E7FD7" w:rsidRPr="005F5962" w:rsidRDefault="005E7FD7" w:rsidP="005E7FD7">
      <w:pPr>
        <w:pStyle w:val="List"/>
        <w:ind w:left="720" w:firstLine="0"/>
        <w:jc w:val="both"/>
        <w:rPr>
          <w:rFonts w:ascii="Arial" w:hAnsi="Arial" w:cs="Arial"/>
          <w:bCs/>
          <w:sz w:val="23"/>
          <w:szCs w:val="23"/>
        </w:rPr>
      </w:pPr>
    </w:p>
    <w:p w14:paraId="70E0FBBA" w14:textId="77777777" w:rsidR="004C6D4A" w:rsidRPr="00087214" w:rsidRDefault="004C6D4A" w:rsidP="00516435">
      <w:pPr>
        <w:pStyle w:val="Heading6"/>
        <w:numPr>
          <w:ilvl w:val="1"/>
          <w:numId w:val="39"/>
        </w:numPr>
        <w:ind w:right="29"/>
        <w:jc w:val="both"/>
        <w:rPr>
          <w:rFonts w:cs="Arial"/>
          <w:b/>
          <w:i w:val="0"/>
          <w:sz w:val="24"/>
          <w:szCs w:val="24"/>
        </w:rPr>
      </w:pPr>
      <w:r w:rsidRPr="00087214">
        <w:rPr>
          <w:rFonts w:cs="Arial"/>
          <w:b/>
          <w:i w:val="0"/>
          <w:sz w:val="24"/>
          <w:szCs w:val="24"/>
        </w:rPr>
        <w:t>Contacting the Bank</w:t>
      </w:r>
    </w:p>
    <w:p w14:paraId="0225FC6B" w14:textId="77777777" w:rsidR="004C6D4A" w:rsidRPr="00087214" w:rsidRDefault="004C6D4A" w:rsidP="004C6D4A">
      <w:pPr>
        <w:ind w:left="720" w:right="29" w:hanging="630"/>
        <w:jc w:val="both"/>
        <w:rPr>
          <w:rFonts w:ascii="Arial" w:hAnsi="Arial" w:cs="Arial"/>
        </w:rPr>
      </w:pPr>
    </w:p>
    <w:p w14:paraId="78FABCDD" w14:textId="7E89F1B1" w:rsidR="004C6D4A" w:rsidRPr="00087214" w:rsidRDefault="00A51349" w:rsidP="00BA434C">
      <w:pPr>
        <w:pStyle w:val="List"/>
        <w:ind w:left="900" w:right="29" w:hanging="720"/>
        <w:jc w:val="both"/>
        <w:rPr>
          <w:rFonts w:ascii="Arial" w:hAnsi="Arial" w:cs="Arial"/>
          <w:szCs w:val="24"/>
        </w:rPr>
      </w:pPr>
      <w:r>
        <w:rPr>
          <w:rFonts w:ascii="Arial" w:hAnsi="Arial" w:cs="Arial"/>
          <w:szCs w:val="24"/>
        </w:rPr>
        <w:t>3.23</w:t>
      </w:r>
      <w:r w:rsidR="004C6D4A" w:rsidRPr="00087214">
        <w:rPr>
          <w:rFonts w:ascii="Arial" w:hAnsi="Arial" w:cs="Arial"/>
          <w:szCs w:val="24"/>
        </w:rPr>
        <w:t>.1</w:t>
      </w:r>
      <w:r w:rsidR="004C6D4A" w:rsidRPr="00087214">
        <w:rPr>
          <w:rFonts w:ascii="Arial" w:hAnsi="Arial" w:cs="Arial"/>
          <w:szCs w:val="24"/>
        </w:rPr>
        <w:tab/>
        <w:t>No Bidder shall contact the Bank on any matter relating to its Bid, from the time of opening of Bid to the time the Contract is awarded.</w:t>
      </w:r>
    </w:p>
    <w:p w14:paraId="462C5E91" w14:textId="77777777" w:rsidR="004C6D4A" w:rsidRPr="00087214" w:rsidRDefault="00A51349" w:rsidP="00516435">
      <w:pPr>
        <w:pStyle w:val="List"/>
        <w:numPr>
          <w:ilvl w:val="2"/>
          <w:numId w:val="40"/>
        </w:numPr>
        <w:ind w:right="29"/>
        <w:jc w:val="both"/>
        <w:rPr>
          <w:rFonts w:ascii="Arial" w:hAnsi="Arial" w:cs="Arial"/>
          <w:szCs w:val="24"/>
        </w:rPr>
      </w:pPr>
      <w:r>
        <w:rPr>
          <w:rFonts w:ascii="Arial" w:hAnsi="Arial" w:cs="Arial"/>
          <w:szCs w:val="24"/>
        </w:rPr>
        <w:t xml:space="preserve"> </w:t>
      </w:r>
      <w:r w:rsidR="004C6D4A" w:rsidRPr="00087214">
        <w:rPr>
          <w:rFonts w:ascii="Arial" w:hAnsi="Arial" w:cs="Arial"/>
          <w:szCs w:val="24"/>
        </w:rPr>
        <w:t>Any effort by a Bidder to influence the Bank in its decisions on Bid evaluation, Bid comparison or contract award may result in the rejection of the Bidder’s Bid.</w:t>
      </w:r>
    </w:p>
    <w:p w14:paraId="2F34A7C9" w14:textId="77777777" w:rsidR="004C6D4A" w:rsidRPr="00087214" w:rsidRDefault="00A51349" w:rsidP="004C6D4A">
      <w:pPr>
        <w:pStyle w:val="Heading6"/>
        <w:ind w:left="720" w:right="29" w:hanging="630"/>
        <w:jc w:val="both"/>
        <w:rPr>
          <w:rFonts w:cs="Arial"/>
          <w:i w:val="0"/>
          <w:sz w:val="24"/>
          <w:szCs w:val="24"/>
        </w:rPr>
      </w:pPr>
      <w:r>
        <w:rPr>
          <w:rFonts w:cs="Arial"/>
          <w:b/>
          <w:i w:val="0"/>
          <w:sz w:val="24"/>
          <w:szCs w:val="24"/>
        </w:rPr>
        <w:t>3.24</w:t>
      </w:r>
      <w:r w:rsidR="004C6D4A" w:rsidRPr="00087214">
        <w:rPr>
          <w:rFonts w:cs="Arial"/>
          <w:b/>
          <w:i w:val="0"/>
          <w:sz w:val="24"/>
          <w:szCs w:val="24"/>
        </w:rPr>
        <w:tab/>
        <w:t>Post-qualification</w:t>
      </w:r>
    </w:p>
    <w:p w14:paraId="12158BF6" w14:textId="77777777" w:rsidR="004C6D4A" w:rsidRPr="00087214" w:rsidRDefault="004C6D4A" w:rsidP="004C6D4A">
      <w:pPr>
        <w:ind w:left="720" w:right="29" w:hanging="630"/>
        <w:jc w:val="both"/>
        <w:rPr>
          <w:rFonts w:ascii="Arial" w:hAnsi="Arial" w:cs="Arial"/>
          <w:b/>
          <w:i/>
        </w:rPr>
      </w:pPr>
    </w:p>
    <w:p w14:paraId="5FA709D9" w14:textId="77777777" w:rsidR="001B65A0" w:rsidRPr="00852DD6" w:rsidRDefault="00A51349" w:rsidP="00852DD6">
      <w:pPr>
        <w:pStyle w:val="List"/>
        <w:ind w:left="720" w:right="29" w:hanging="630"/>
        <w:jc w:val="both"/>
        <w:rPr>
          <w:rFonts w:ascii="Arial" w:hAnsi="Arial" w:cs="Arial"/>
          <w:szCs w:val="24"/>
        </w:rPr>
      </w:pPr>
      <w:r>
        <w:rPr>
          <w:rFonts w:ascii="Arial" w:hAnsi="Arial" w:cs="Arial"/>
          <w:szCs w:val="24"/>
        </w:rPr>
        <w:t>3.24</w:t>
      </w:r>
      <w:r w:rsidR="009C14F7" w:rsidRPr="00087214">
        <w:rPr>
          <w:rFonts w:ascii="Arial" w:hAnsi="Arial" w:cs="Arial"/>
          <w:szCs w:val="24"/>
        </w:rPr>
        <w:t xml:space="preserve">.1 </w:t>
      </w:r>
      <w:r w:rsidR="004C6D4A" w:rsidRPr="00087214">
        <w:rPr>
          <w:rFonts w:ascii="Arial" w:hAnsi="Arial" w:cs="Arial"/>
          <w:szCs w:val="24"/>
        </w:rPr>
        <w:t>All the Price bids after their evaluation on the parameters mentioned above would be arranged in ascending order and</w:t>
      </w:r>
      <w:r w:rsidR="006A7D1B" w:rsidRPr="00087214">
        <w:rPr>
          <w:rFonts w:ascii="Arial" w:hAnsi="Arial" w:cs="Arial"/>
          <w:szCs w:val="24"/>
        </w:rPr>
        <w:t xml:space="preserve"> </w:t>
      </w:r>
      <w:r w:rsidR="006A7D1B" w:rsidRPr="00087214">
        <w:rPr>
          <w:rFonts w:ascii="Arial" w:hAnsi="Arial" w:cs="Arial"/>
          <w:sz w:val="23"/>
          <w:szCs w:val="23"/>
        </w:rPr>
        <w:t>the contract would be awarded to the bidder whose bid has b</w:t>
      </w:r>
      <w:r w:rsidR="00852DD6">
        <w:rPr>
          <w:rFonts w:ascii="Arial" w:hAnsi="Arial" w:cs="Arial"/>
          <w:sz w:val="23"/>
          <w:szCs w:val="23"/>
        </w:rPr>
        <w:t>een evaluated to be the lowest.</w:t>
      </w:r>
    </w:p>
    <w:p w14:paraId="2631AD7D" w14:textId="77777777" w:rsidR="004C6D4A" w:rsidRPr="00087214" w:rsidRDefault="00A51349" w:rsidP="004C6D4A">
      <w:pPr>
        <w:pStyle w:val="Heading6"/>
        <w:ind w:right="29"/>
        <w:jc w:val="both"/>
        <w:rPr>
          <w:rFonts w:cs="Arial"/>
          <w:b/>
          <w:i w:val="0"/>
          <w:sz w:val="24"/>
          <w:szCs w:val="24"/>
        </w:rPr>
      </w:pPr>
      <w:r>
        <w:rPr>
          <w:rFonts w:cs="Arial"/>
          <w:b/>
          <w:i w:val="0"/>
          <w:sz w:val="24"/>
          <w:szCs w:val="24"/>
        </w:rPr>
        <w:t>3.25</w:t>
      </w:r>
      <w:r w:rsidR="004C6D4A" w:rsidRPr="00087214">
        <w:rPr>
          <w:rFonts w:cs="Arial"/>
          <w:b/>
          <w:i w:val="0"/>
          <w:sz w:val="24"/>
          <w:szCs w:val="24"/>
        </w:rPr>
        <w:tab/>
        <w:t>Award Criteria</w:t>
      </w:r>
    </w:p>
    <w:p w14:paraId="5AD95E37" w14:textId="77777777" w:rsidR="004C6D4A" w:rsidRPr="00087214" w:rsidRDefault="00B96EC4" w:rsidP="004C6D4A">
      <w:pPr>
        <w:pStyle w:val="List"/>
        <w:ind w:left="851" w:hanging="851"/>
        <w:jc w:val="both"/>
        <w:rPr>
          <w:rFonts w:ascii="Arial" w:hAnsi="Arial" w:cs="Arial"/>
          <w:b/>
          <w:szCs w:val="24"/>
        </w:rPr>
      </w:pPr>
      <w:r>
        <w:rPr>
          <w:rFonts w:ascii="Arial" w:hAnsi="Arial" w:cs="Arial"/>
          <w:szCs w:val="24"/>
        </w:rPr>
        <w:t>3.25</w:t>
      </w:r>
      <w:r w:rsidRPr="00087214">
        <w:rPr>
          <w:rFonts w:ascii="Arial" w:hAnsi="Arial" w:cs="Arial"/>
          <w:szCs w:val="24"/>
        </w:rPr>
        <w:t xml:space="preserve">.1 </w:t>
      </w:r>
      <w:r>
        <w:rPr>
          <w:rFonts w:ascii="Arial" w:hAnsi="Arial" w:cs="Arial"/>
          <w:szCs w:val="24"/>
        </w:rPr>
        <w:t>The</w:t>
      </w:r>
      <w:r w:rsidR="00287392" w:rsidRPr="00E35C43">
        <w:rPr>
          <w:rFonts w:ascii="Arial" w:hAnsi="Arial" w:cs="Arial"/>
          <w:szCs w:val="24"/>
        </w:rPr>
        <w:t xml:space="preserve"> contract will be awarded to the qualified bidder who quotes lowest (L1) price.</w:t>
      </w:r>
      <w:r w:rsidR="00287392">
        <w:rPr>
          <w:rFonts w:ascii="Arial" w:hAnsi="Arial" w:cs="Arial"/>
          <w:szCs w:val="24"/>
        </w:rPr>
        <w:t xml:space="preserve"> </w:t>
      </w:r>
      <w:r w:rsidR="004C6D4A" w:rsidRPr="00087214">
        <w:rPr>
          <w:rFonts w:ascii="Arial" w:hAnsi="Arial" w:cs="Arial"/>
          <w:szCs w:val="24"/>
        </w:rPr>
        <w:t xml:space="preserve">The Bank will award the Contract to the successful Bidder who has been determined to qualify to perform the Contract satisfactorily, and whose Bid has been determined to be substantially responsive, and is the </w:t>
      </w:r>
      <w:r w:rsidR="006A7D1B" w:rsidRPr="00087214">
        <w:rPr>
          <w:rFonts w:ascii="Arial" w:hAnsi="Arial" w:cs="Arial"/>
          <w:szCs w:val="24"/>
        </w:rPr>
        <w:t>lowest Bid</w:t>
      </w:r>
      <w:r w:rsidR="004C6D4A" w:rsidRPr="00087214">
        <w:rPr>
          <w:rFonts w:ascii="Arial" w:hAnsi="Arial" w:cs="Arial"/>
          <w:szCs w:val="24"/>
        </w:rPr>
        <w:t xml:space="preserve">. </w:t>
      </w:r>
    </w:p>
    <w:p w14:paraId="60003A99" w14:textId="77777777" w:rsidR="004C6D4A" w:rsidRDefault="004C6D4A" w:rsidP="004C6D4A">
      <w:pPr>
        <w:pStyle w:val="List"/>
        <w:ind w:left="0" w:right="29" w:firstLine="0"/>
        <w:jc w:val="both"/>
        <w:rPr>
          <w:rFonts w:ascii="Arial" w:hAnsi="Arial" w:cs="Arial"/>
          <w:szCs w:val="24"/>
        </w:rPr>
      </w:pPr>
    </w:p>
    <w:p w14:paraId="03D4D887" w14:textId="77777777" w:rsidR="004C6D4A" w:rsidRPr="00087214" w:rsidRDefault="004C6D4A" w:rsidP="004C6D4A">
      <w:pPr>
        <w:pStyle w:val="List"/>
        <w:ind w:left="720" w:right="29" w:hanging="630"/>
        <w:jc w:val="both"/>
        <w:rPr>
          <w:rFonts w:ascii="Arial" w:hAnsi="Arial" w:cs="Arial"/>
          <w:b/>
          <w:bCs/>
          <w:iCs/>
          <w:szCs w:val="24"/>
        </w:rPr>
      </w:pPr>
      <w:r w:rsidRPr="00087214">
        <w:rPr>
          <w:rFonts w:ascii="Arial" w:hAnsi="Arial" w:cs="Arial"/>
          <w:b/>
          <w:bCs/>
          <w:iCs/>
          <w:szCs w:val="24"/>
        </w:rPr>
        <w:t>3.2</w:t>
      </w:r>
      <w:r w:rsidR="00A51349">
        <w:rPr>
          <w:rFonts w:ascii="Arial" w:hAnsi="Arial" w:cs="Arial"/>
          <w:b/>
          <w:bCs/>
          <w:iCs/>
          <w:szCs w:val="24"/>
        </w:rPr>
        <w:t>6</w:t>
      </w:r>
      <w:r w:rsidR="00C40461">
        <w:rPr>
          <w:rFonts w:ascii="Arial" w:hAnsi="Arial" w:cs="Arial"/>
          <w:b/>
          <w:bCs/>
          <w:iCs/>
          <w:szCs w:val="24"/>
        </w:rPr>
        <w:tab/>
        <w:t>Bank’s Right to Accept Any Bid and t</w:t>
      </w:r>
      <w:r w:rsidRPr="00087214">
        <w:rPr>
          <w:rFonts w:ascii="Arial" w:hAnsi="Arial" w:cs="Arial"/>
          <w:b/>
          <w:bCs/>
          <w:iCs/>
          <w:szCs w:val="24"/>
        </w:rPr>
        <w:t>o Reject any or All Bids.</w:t>
      </w:r>
    </w:p>
    <w:p w14:paraId="17835776" w14:textId="77777777" w:rsidR="004C6D4A" w:rsidRPr="00087214" w:rsidRDefault="004C6D4A" w:rsidP="004C6D4A">
      <w:pPr>
        <w:ind w:left="720" w:right="29" w:hanging="630"/>
        <w:jc w:val="both"/>
        <w:rPr>
          <w:rFonts w:ascii="Arial" w:hAnsi="Arial" w:cs="Arial"/>
        </w:rPr>
      </w:pPr>
    </w:p>
    <w:p w14:paraId="24BF07FC" w14:textId="77777777" w:rsidR="004C6D4A" w:rsidRPr="00087214" w:rsidRDefault="00A51349" w:rsidP="004C6D4A">
      <w:pPr>
        <w:pStyle w:val="List"/>
        <w:ind w:left="720" w:right="29" w:hanging="630"/>
        <w:jc w:val="both"/>
        <w:rPr>
          <w:rFonts w:ascii="Arial" w:hAnsi="Arial" w:cs="Arial"/>
          <w:szCs w:val="24"/>
        </w:rPr>
      </w:pPr>
      <w:r>
        <w:rPr>
          <w:rFonts w:ascii="Arial" w:hAnsi="Arial" w:cs="Arial"/>
          <w:szCs w:val="24"/>
        </w:rPr>
        <w:t>3.26</w:t>
      </w:r>
      <w:r w:rsidR="009C14F7" w:rsidRPr="00087214">
        <w:rPr>
          <w:rFonts w:ascii="Arial" w:hAnsi="Arial" w:cs="Arial"/>
          <w:szCs w:val="24"/>
        </w:rPr>
        <w:t xml:space="preserve">.1 </w:t>
      </w:r>
      <w:r w:rsidR="004C6D4A" w:rsidRPr="00087214">
        <w:rPr>
          <w:rFonts w:ascii="Arial" w:hAnsi="Arial" w:cs="Arial"/>
          <w:szCs w:val="24"/>
        </w:rPr>
        <w:t>The Bank reserves the right to accept or reject any Bid in part or in full, and to annul the Bidding process and reject all Bids at any time prior to contract award, without thereby incurring any liability to the affected Bidder or Bidders or any obligation to inform the affected Bidder or Bidders of the grounds for the Bank’s action.</w:t>
      </w:r>
    </w:p>
    <w:p w14:paraId="4FA21847" w14:textId="77777777" w:rsidR="004C6D4A" w:rsidRPr="00087214" w:rsidRDefault="004C6D4A" w:rsidP="00516435">
      <w:pPr>
        <w:pStyle w:val="Heading6"/>
        <w:numPr>
          <w:ilvl w:val="1"/>
          <w:numId w:val="41"/>
        </w:numPr>
        <w:ind w:right="29"/>
        <w:jc w:val="both"/>
        <w:rPr>
          <w:rFonts w:cs="Arial"/>
          <w:b/>
          <w:i w:val="0"/>
          <w:sz w:val="24"/>
          <w:szCs w:val="24"/>
        </w:rPr>
      </w:pPr>
      <w:r w:rsidRPr="00087214">
        <w:rPr>
          <w:rFonts w:cs="Arial"/>
          <w:b/>
          <w:i w:val="0"/>
          <w:sz w:val="24"/>
          <w:szCs w:val="24"/>
        </w:rPr>
        <w:t>Notification of Award</w:t>
      </w:r>
    </w:p>
    <w:p w14:paraId="188A2B72" w14:textId="77777777" w:rsidR="004C6D4A" w:rsidRPr="00087214" w:rsidRDefault="004C6D4A" w:rsidP="004C6D4A">
      <w:pPr>
        <w:jc w:val="both"/>
        <w:rPr>
          <w:rFonts w:ascii="Arial" w:hAnsi="Arial" w:cs="Arial"/>
          <w:lang w:val="en-AU"/>
        </w:rPr>
      </w:pPr>
    </w:p>
    <w:p w14:paraId="07B16B1E" w14:textId="77777777" w:rsidR="004C6D4A" w:rsidRPr="00087214" w:rsidRDefault="00A51349" w:rsidP="004C6D4A">
      <w:pPr>
        <w:pStyle w:val="List"/>
        <w:ind w:left="720" w:right="29" w:hanging="630"/>
        <w:jc w:val="both"/>
        <w:rPr>
          <w:rFonts w:ascii="Arial" w:hAnsi="Arial" w:cs="Arial"/>
          <w:szCs w:val="24"/>
        </w:rPr>
      </w:pPr>
      <w:r>
        <w:rPr>
          <w:rFonts w:ascii="Arial" w:hAnsi="Arial" w:cs="Arial"/>
          <w:szCs w:val="24"/>
        </w:rPr>
        <w:t>3.27</w:t>
      </w:r>
      <w:r w:rsidR="009C14F7" w:rsidRPr="00087214">
        <w:rPr>
          <w:rFonts w:ascii="Arial" w:hAnsi="Arial" w:cs="Arial"/>
          <w:szCs w:val="24"/>
        </w:rPr>
        <w:t xml:space="preserve">.1 </w:t>
      </w:r>
      <w:r w:rsidR="004C6D4A" w:rsidRPr="00087214">
        <w:rPr>
          <w:rFonts w:ascii="Arial" w:hAnsi="Arial" w:cs="Arial"/>
          <w:szCs w:val="24"/>
        </w:rPr>
        <w:t>Prior to expiration of the period of Bid validity, the Bank will notify the successful Bidder in writing or by Email, that its Bid has been accepted.</w:t>
      </w:r>
    </w:p>
    <w:p w14:paraId="3C6701F1" w14:textId="77777777" w:rsidR="004C6D4A" w:rsidRPr="00087214" w:rsidRDefault="004C6D4A" w:rsidP="004C6D4A">
      <w:pPr>
        <w:pStyle w:val="List"/>
        <w:ind w:left="720" w:right="29" w:hanging="630"/>
        <w:jc w:val="both"/>
        <w:rPr>
          <w:rFonts w:ascii="Arial" w:hAnsi="Arial" w:cs="Arial"/>
          <w:szCs w:val="24"/>
        </w:rPr>
      </w:pPr>
    </w:p>
    <w:p w14:paraId="56C23C30" w14:textId="77777777" w:rsidR="004C6D4A" w:rsidRPr="00087214" w:rsidRDefault="00A51349" w:rsidP="004C6D4A">
      <w:pPr>
        <w:pStyle w:val="List"/>
        <w:ind w:left="720" w:right="29" w:hanging="630"/>
        <w:jc w:val="both"/>
        <w:rPr>
          <w:rFonts w:ascii="Arial" w:hAnsi="Arial" w:cs="Arial"/>
          <w:szCs w:val="24"/>
        </w:rPr>
      </w:pPr>
      <w:r>
        <w:rPr>
          <w:rFonts w:ascii="Arial" w:hAnsi="Arial" w:cs="Arial"/>
          <w:szCs w:val="24"/>
        </w:rPr>
        <w:t>3.27</w:t>
      </w:r>
      <w:r w:rsidR="009C14F7" w:rsidRPr="00087214">
        <w:rPr>
          <w:rFonts w:ascii="Arial" w:hAnsi="Arial" w:cs="Arial"/>
          <w:szCs w:val="24"/>
        </w:rPr>
        <w:t xml:space="preserve">.2 </w:t>
      </w:r>
      <w:r w:rsidR="004C6D4A" w:rsidRPr="00087214">
        <w:rPr>
          <w:rFonts w:ascii="Arial" w:hAnsi="Arial" w:cs="Arial"/>
          <w:szCs w:val="24"/>
        </w:rPr>
        <w:t>The notification of award will constitute the formation of the Contract.</w:t>
      </w:r>
    </w:p>
    <w:p w14:paraId="748BDBC5" w14:textId="77777777" w:rsidR="004C6D4A" w:rsidRPr="00087214" w:rsidRDefault="004C6D4A" w:rsidP="004C6D4A">
      <w:pPr>
        <w:pStyle w:val="List"/>
        <w:ind w:left="720" w:right="29" w:hanging="630"/>
        <w:jc w:val="both"/>
        <w:rPr>
          <w:rFonts w:ascii="Arial" w:hAnsi="Arial" w:cs="Arial"/>
          <w:szCs w:val="24"/>
        </w:rPr>
      </w:pPr>
    </w:p>
    <w:p w14:paraId="347B08B5" w14:textId="77777777" w:rsidR="004C6D4A" w:rsidRPr="00087214" w:rsidRDefault="00A51349" w:rsidP="004C6D4A">
      <w:pPr>
        <w:pStyle w:val="List"/>
        <w:ind w:left="720" w:right="29" w:hanging="630"/>
        <w:jc w:val="both"/>
        <w:rPr>
          <w:rFonts w:ascii="Arial" w:hAnsi="Arial" w:cs="Arial"/>
          <w:szCs w:val="24"/>
        </w:rPr>
      </w:pPr>
      <w:r>
        <w:rPr>
          <w:rFonts w:ascii="Arial" w:hAnsi="Arial" w:cs="Arial"/>
          <w:szCs w:val="24"/>
        </w:rPr>
        <w:t>3.27</w:t>
      </w:r>
      <w:r w:rsidR="009C14F7" w:rsidRPr="00087214">
        <w:rPr>
          <w:rFonts w:ascii="Arial" w:hAnsi="Arial" w:cs="Arial"/>
          <w:szCs w:val="24"/>
        </w:rPr>
        <w:t xml:space="preserve">.3 </w:t>
      </w:r>
      <w:r w:rsidR="004C6D4A" w:rsidRPr="00087214">
        <w:rPr>
          <w:rFonts w:ascii="Arial" w:hAnsi="Arial" w:cs="Arial"/>
          <w:szCs w:val="24"/>
        </w:rPr>
        <w:t>Upon the successful Bidder’s furnishing of Performance Security, the Bank will promptly notify each unsuccessful Bidder.</w:t>
      </w:r>
    </w:p>
    <w:p w14:paraId="6F09D035" w14:textId="77777777" w:rsidR="004C6D4A" w:rsidRPr="00087214" w:rsidRDefault="00A51349" w:rsidP="004C6D4A">
      <w:pPr>
        <w:pStyle w:val="Heading6"/>
        <w:ind w:left="720" w:right="29" w:hanging="630"/>
        <w:jc w:val="both"/>
        <w:rPr>
          <w:rFonts w:cs="Arial"/>
          <w:i w:val="0"/>
          <w:sz w:val="24"/>
          <w:szCs w:val="24"/>
        </w:rPr>
      </w:pPr>
      <w:r>
        <w:rPr>
          <w:rFonts w:cs="Arial"/>
          <w:b/>
          <w:i w:val="0"/>
          <w:sz w:val="24"/>
          <w:szCs w:val="24"/>
        </w:rPr>
        <w:t>3.28</w:t>
      </w:r>
      <w:r w:rsidR="004C6D4A" w:rsidRPr="00087214">
        <w:rPr>
          <w:rFonts w:cs="Arial"/>
          <w:b/>
          <w:i w:val="0"/>
          <w:sz w:val="24"/>
          <w:szCs w:val="24"/>
        </w:rPr>
        <w:tab/>
        <w:t>Signing of Contract</w:t>
      </w:r>
    </w:p>
    <w:p w14:paraId="668573E4" w14:textId="77777777" w:rsidR="004C6D4A" w:rsidRPr="00087214" w:rsidRDefault="004C6D4A" w:rsidP="004C6D4A">
      <w:pPr>
        <w:ind w:left="720" w:right="29" w:hanging="630"/>
        <w:jc w:val="both"/>
        <w:rPr>
          <w:rFonts w:ascii="Arial" w:hAnsi="Arial" w:cs="Arial"/>
        </w:rPr>
      </w:pPr>
    </w:p>
    <w:p w14:paraId="28BBEEBC" w14:textId="77777777" w:rsidR="004C6D4A" w:rsidRPr="00087214" w:rsidRDefault="00A51349" w:rsidP="004C6D4A">
      <w:pPr>
        <w:pStyle w:val="List"/>
        <w:ind w:left="720" w:right="29" w:hanging="630"/>
        <w:jc w:val="both"/>
        <w:rPr>
          <w:rFonts w:ascii="Arial" w:hAnsi="Arial" w:cs="Arial"/>
          <w:szCs w:val="24"/>
        </w:rPr>
      </w:pPr>
      <w:r>
        <w:rPr>
          <w:rFonts w:ascii="Arial" w:hAnsi="Arial" w:cs="Arial"/>
          <w:szCs w:val="24"/>
        </w:rPr>
        <w:t>3.28</w:t>
      </w:r>
      <w:r w:rsidR="009C14F7" w:rsidRPr="00087214">
        <w:rPr>
          <w:rFonts w:ascii="Arial" w:hAnsi="Arial" w:cs="Arial"/>
          <w:szCs w:val="24"/>
        </w:rPr>
        <w:t xml:space="preserve">.1 </w:t>
      </w:r>
      <w:r w:rsidR="00AA4B60" w:rsidRPr="00087214">
        <w:rPr>
          <w:rFonts w:ascii="Arial" w:hAnsi="Arial" w:cs="Arial"/>
          <w:szCs w:val="24"/>
        </w:rPr>
        <w:t>At the same time as the Bank notifies the successful Bidder that its Bid has been accepted, the Bank will send the Bidder the Contract Form</w:t>
      </w:r>
      <w:r w:rsidR="00F27683">
        <w:rPr>
          <w:rFonts w:ascii="Arial" w:hAnsi="Arial" w:cs="Arial"/>
          <w:szCs w:val="24"/>
        </w:rPr>
        <w:t xml:space="preserve">/SLA </w:t>
      </w:r>
      <w:r w:rsidR="00B96EC4">
        <w:rPr>
          <w:rFonts w:ascii="Arial" w:hAnsi="Arial" w:cs="Arial"/>
          <w:szCs w:val="24"/>
        </w:rPr>
        <w:t>incorporating agreement</w:t>
      </w:r>
      <w:r w:rsidR="00AA4B60" w:rsidRPr="00087214">
        <w:rPr>
          <w:rFonts w:ascii="Arial" w:hAnsi="Arial" w:cs="Arial"/>
          <w:szCs w:val="24"/>
        </w:rPr>
        <w:t xml:space="preserve"> between the parties.</w:t>
      </w:r>
    </w:p>
    <w:p w14:paraId="4CC27445" w14:textId="77777777" w:rsidR="004C6D4A" w:rsidRPr="00087214" w:rsidRDefault="004C6D4A" w:rsidP="004C6D4A">
      <w:pPr>
        <w:pStyle w:val="List"/>
        <w:ind w:left="720" w:right="29" w:hanging="630"/>
        <w:jc w:val="both"/>
        <w:rPr>
          <w:rFonts w:ascii="Arial" w:hAnsi="Arial" w:cs="Arial"/>
          <w:szCs w:val="24"/>
        </w:rPr>
      </w:pPr>
    </w:p>
    <w:p w14:paraId="5AF349F7" w14:textId="77777777" w:rsidR="00AA4B60" w:rsidRPr="00087214" w:rsidRDefault="00A51349" w:rsidP="00A51349">
      <w:pPr>
        <w:pStyle w:val="List"/>
        <w:spacing w:line="276" w:lineRule="auto"/>
        <w:ind w:left="709" w:right="29" w:hanging="567"/>
        <w:jc w:val="both"/>
        <w:rPr>
          <w:rFonts w:ascii="Arial" w:hAnsi="Arial" w:cs="Arial"/>
          <w:szCs w:val="24"/>
        </w:rPr>
      </w:pPr>
      <w:r>
        <w:rPr>
          <w:rFonts w:ascii="Arial" w:hAnsi="Arial" w:cs="Arial"/>
          <w:szCs w:val="24"/>
        </w:rPr>
        <w:t>3.28</w:t>
      </w:r>
      <w:r w:rsidR="004C6D4A" w:rsidRPr="00087214">
        <w:rPr>
          <w:rFonts w:ascii="Arial" w:hAnsi="Arial" w:cs="Arial"/>
          <w:szCs w:val="24"/>
        </w:rPr>
        <w:t xml:space="preserve">.2 </w:t>
      </w:r>
      <w:r w:rsidR="00AA4B60" w:rsidRPr="00087214">
        <w:rPr>
          <w:rFonts w:ascii="Arial" w:hAnsi="Arial" w:cs="Arial"/>
          <w:szCs w:val="24"/>
        </w:rPr>
        <w:t>Within the period prescribed</w:t>
      </w:r>
      <w:r w:rsidR="00F27683">
        <w:rPr>
          <w:rFonts w:ascii="Arial" w:hAnsi="Arial" w:cs="Arial"/>
          <w:szCs w:val="24"/>
        </w:rPr>
        <w:t>,</w:t>
      </w:r>
      <w:r w:rsidR="00AA4B60" w:rsidRPr="00087214">
        <w:rPr>
          <w:rFonts w:ascii="Arial" w:hAnsi="Arial" w:cs="Arial"/>
          <w:szCs w:val="24"/>
        </w:rPr>
        <w:t xml:space="preserve"> from the date of receipt of the Form of contract, the successful Bidder shall sign and date the Contract and return it to the Bank.</w:t>
      </w:r>
    </w:p>
    <w:p w14:paraId="61811AFE" w14:textId="77777777" w:rsidR="00852DD6" w:rsidRDefault="00852DD6" w:rsidP="00BA434C">
      <w:pPr>
        <w:pStyle w:val="List"/>
        <w:ind w:left="0" w:right="29" w:firstLine="0"/>
        <w:jc w:val="both"/>
        <w:rPr>
          <w:rFonts w:ascii="Arial" w:hAnsi="Arial" w:cs="Arial"/>
          <w:b/>
          <w:szCs w:val="24"/>
        </w:rPr>
      </w:pPr>
    </w:p>
    <w:p w14:paraId="30F56687" w14:textId="77777777" w:rsidR="004C6D4A" w:rsidRPr="00087214" w:rsidRDefault="00A51349" w:rsidP="00AA4B60">
      <w:pPr>
        <w:pStyle w:val="List"/>
        <w:ind w:left="720" w:right="29" w:hanging="720"/>
        <w:jc w:val="both"/>
        <w:rPr>
          <w:rFonts w:ascii="Arial" w:hAnsi="Arial" w:cs="Arial"/>
          <w:i/>
          <w:szCs w:val="24"/>
        </w:rPr>
      </w:pPr>
      <w:r>
        <w:rPr>
          <w:rFonts w:ascii="Arial" w:hAnsi="Arial" w:cs="Arial"/>
          <w:b/>
          <w:szCs w:val="24"/>
        </w:rPr>
        <w:t xml:space="preserve">  </w:t>
      </w:r>
      <w:r w:rsidRPr="00A51349">
        <w:rPr>
          <w:rFonts w:ascii="Arial" w:hAnsi="Arial" w:cs="Arial"/>
          <w:b/>
          <w:szCs w:val="24"/>
        </w:rPr>
        <w:t>3.</w:t>
      </w:r>
      <w:r>
        <w:rPr>
          <w:rFonts w:ascii="Arial" w:hAnsi="Arial" w:cs="Arial"/>
          <w:b/>
          <w:szCs w:val="24"/>
        </w:rPr>
        <w:t>29</w:t>
      </w:r>
      <w:r w:rsidR="004C6D4A" w:rsidRPr="00087214">
        <w:rPr>
          <w:rFonts w:ascii="Arial" w:hAnsi="Arial" w:cs="Arial"/>
          <w:b/>
          <w:i/>
          <w:szCs w:val="24"/>
        </w:rPr>
        <w:tab/>
      </w:r>
      <w:r w:rsidR="004C6D4A" w:rsidRPr="00F91BCE">
        <w:rPr>
          <w:rFonts w:ascii="Arial" w:hAnsi="Arial" w:cs="Arial"/>
          <w:b/>
          <w:szCs w:val="24"/>
        </w:rPr>
        <w:t>Performance Security</w:t>
      </w:r>
    </w:p>
    <w:p w14:paraId="516B243B" w14:textId="77777777" w:rsidR="004C6D4A" w:rsidRPr="00087214" w:rsidRDefault="004C6D4A" w:rsidP="004C6D4A">
      <w:pPr>
        <w:ind w:left="720" w:right="29" w:hanging="630"/>
        <w:jc w:val="both"/>
        <w:rPr>
          <w:rFonts w:ascii="Arial" w:hAnsi="Arial" w:cs="Arial"/>
        </w:rPr>
      </w:pPr>
    </w:p>
    <w:p w14:paraId="1659C773" w14:textId="77777777" w:rsidR="004C6D4A" w:rsidRPr="00087214" w:rsidRDefault="004C6D4A" w:rsidP="004C6D4A">
      <w:pPr>
        <w:pStyle w:val="List"/>
        <w:tabs>
          <w:tab w:val="left" w:pos="810"/>
        </w:tabs>
        <w:ind w:left="810" w:right="29" w:hanging="720"/>
        <w:jc w:val="both"/>
        <w:rPr>
          <w:rFonts w:ascii="Arial" w:hAnsi="Arial" w:cs="Arial"/>
          <w:szCs w:val="24"/>
        </w:rPr>
      </w:pPr>
      <w:r w:rsidRPr="00087214">
        <w:rPr>
          <w:rFonts w:ascii="Arial" w:hAnsi="Arial" w:cs="Arial"/>
          <w:szCs w:val="24"/>
          <w:lang w:val="en-US"/>
        </w:rPr>
        <w:t>3.2</w:t>
      </w:r>
      <w:r w:rsidR="00A51349">
        <w:rPr>
          <w:rFonts w:ascii="Arial" w:hAnsi="Arial" w:cs="Arial"/>
          <w:szCs w:val="24"/>
          <w:lang w:val="en-US"/>
        </w:rPr>
        <w:t>9</w:t>
      </w:r>
      <w:r w:rsidRPr="00087214">
        <w:rPr>
          <w:rFonts w:ascii="Arial" w:hAnsi="Arial" w:cs="Arial"/>
          <w:szCs w:val="24"/>
          <w:lang w:val="en-US"/>
        </w:rPr>
        <w:t>.1</w:t>
      </w:r>
      <w:r w:rsidRPr="00087214">
        <w:rPr>
          <w:rFonts w:ascii="Arial" w:hAnsi="Arial" w:cs="Arial"/>
          <w:szCs w:val="24"/>
          <w:lang w:val="en-US"/>
        </w:rPr>
        <w:tab/>
      </w:r>
      <w:r w:rsidR="00AA4B60" w:rsidRPr="00087214">
        <w:rPr>
          <w:rFonts w:ascii="Arial" w:hAnsi="Arial" w:cs="Arial"/>
          <w:szCs w:val="24"/>
        </w:rPr>
        <w:t>Performance Security</w:t>
      </w:r>
      <w:r w:rsidR="00D74EC8">
        <w:rPr>
          <w:rFonts w:ascii="Arial" w:hAnsi="Arial" w:cs="Arial"/>
          <w:szCs w:val="24"/>
        </w:rPr>
        <w:t>/guarantee of 10% of total contract value</w:t>
      </w:r>
      <w:r w:rsidR="00AA4B60" w:rsidRPr="00087214">
        <w:rPr>
          <w:rFonts w:ascii="Arial" w:hAnsi="Arial" w:cs="Arial"/>
          <w:szCs w:val="24"/>
        </w:rPr>
        <w:t xml:space="preserve"> in the required format to be submitted by the successful bidder</w:t>
      </w:r>
      <w:r w:rsidR="00D74EC8">
        <w:rPr>
          <w:rFonts w:ascii="Arial" w:hAnsi="Arial" w:cs="Arial"/>
          <w:szCs w:val="24"/>
        </w:rPr>
        <w:t xml:space="preserve"> for contract period plus 6 months additional claim period</w:t>
      </w:r>
      <w:r w:rsidR="00F27683">
        <w:rPr>
          <w:rFonts w:ascii="Arial" w:hAnsi="Arial" w:cs="Arial"/>
          <w:szCs w:val="24"/>
        </w:rPr>
        <w:t>.</w:t>
      </w:r>
      <w:r w:rsidRPr="00087214">
        <w:rPr>
          <w:rFonts w:ascii="Arial" w:hAnsi="Arial" w:cs="Arial"/>
          <w:szCs w:val="24"/>
        </w:rPr>
        <w:t xml:space="preserve">  </w:t>
      </w:r>
    </w:p>
    <w:p w14:paraId="0D453C5B" w14:textId="77777777" w:rsidR="004C6D4A" w:rsidRPr="00087214" w:rsidRDefault="004C6D4A" w:rsidP="004C6D4A">
      <w:pPr>
        <w:pStyle w:val="List"/>
        <w:ind w:left="90" w:right="29" w:firstLine="0"/>
        <w:jc w:val="both"/>
        <w:rPr>
          <w:rFonts w:ascii="Arial" w:hAnsi="Arial" w:cs="Arial"/>
          <w:szCs w:val="24"/>
        </w:rPr>
      </w:pPr>
    </w:p>
    <w:p w14:paraId="2863DBD9" w14:textId="0D0A0B1D" w:rsidR="00F91BCE" w:rsidRDefault="004C6D4A" w:rsidP="00BA434C">
      <w:pPr>
        <w:pStyle w:val="List"/>
        <w:tabs>
          <w:tab w:val="left" w:pos="810"/>
        </w:tabs>
        <w:ind w:left="810" w:right="29" w:hanging="720"/>
        <w:jc w:val="both"/>
        <w:rPr>
          <w:rFonts w:ascii="Arial" w:hAnsi="Arial" w:cs="Arial"/>
          <w:szCs w:val="24"/>
        </w:rPr>
      </w:pPr>
      <w:r w:rsidRPr="00087214">
        <w:rPr>
          <w:rFonts w:ascii="Arial" w:hAnsi="Arial" w:cs="Arial"/>
          <w:szCs w:val="24"/>
        </w:rPr>
        <w:t>3.</w:t>
      </w:r>
      <w:r w:rsidR="00A51349">
        <w:rPr>
          <w:rFonts w:ascii="Arial" w:hAnsi="Arial" w:cs="Arial"/>
          <w:szCs w:val="24"/>
        </w:rPr>
        <w:t>29</w:t>
      </w:r>
      <w:r w:rsidRPr="00087214">
        <w:rPr>
          <w:rFonts w:ascii="Arial" w:hAnsi="Arial" w:cs="Arial"/>
          <w:szCs w:val="24"/>
        </w:rPr>
        <w:t>.2</w:t>
      </w:r>
      <w:r w:rsidRPr="00087214">
        <w:rPr>
          <w:rFonts w:ascii="Arial" w:hAnsi="Arial" w:cs="Arial"/>
          <w:szCs w:val="24"/>
        </w:rPr>
        <w:tab/>
      </w:r>
      <w:r w:rsidR="00AA4B60" w:rsidRPr="00087214">
        <w:rPr>
          <w:rFonts w:ascii="Arial" w:hAnsi="Arial" w:cs="Arial"/>
          <w:szCs w:val="24"/>
        </w:rPr>
        <w:t>Failure of the successful Bidder to comply with the requirement of RFP shall constitute sufficient grounds for the annulment of the award and forfeiture of the Bid security, in which event, the Bank may make the award to the next lowest evaluated Bidder or call for new Bids.</w:t>
      </w:r>
    </w:p>
    <w:p w14:paraId="19F5EC8D" w14:textId="77777777" w:rsidR="00F91BCE" w:rsidRPr="00087214" w:rsidRDefault="00F91BCE" w:rsidP="004C6D4A">
      <w:pPr>
        <w:pStyle w:val="List"/>
        <w:tabs>
          <w:tab w:val="left" w:pos="810"/>
        </w:tabs>
        <w:ind w:left="810" w:right="29" w:hanging="720"/>
        <w:jc w:val="both"/>
        <w:rPr>
          <w:rFonts w:ascii="Arial" w:hAnsi="Arial" w:cs="Arial"/>
          <w:szCs w:val="24"/>
        </w:rPr>
      </w:pPr>
    </w:p>
    <w:p w14:paraId="0A80931A" w14:textId="77777777" w:rsidR="00F1642B" w:rsidRDefault="004C6D4A" w:rsidP="004C6D4A">
      <w:pPr>
        <w:jc w:val="both"/>
        <w:rPr>
          <w:rFonts w:ascii="Arial" w:hAnsi="Arial" w:cs="Arial"/>
          <w:b/>
          <w:bCs/>
        </w:rPr>
      </w:pPr>
      <w:r w:rsidRPr="00087214">
        <w:rPr>
          <w:rFonts w:ascii="Arial" w:hAnsi="Arial" w:cs="Arial"/>
          <w:b/>
          <w:bCs/>
          <w:u w:val="single"/>
        </w:rPr>
        <w:t>Note:</w:t>
      </w:r>
      <w:r w:rsidRPr="00087214">
        <w:rPr>
          <w:rFonts w:ascii="Arial" w:hAnsi="Arial" w:cs="Arial"/>
          <w:b/>
          <w:bCs/>
        </w:rPr>
        <w:t xml:space="preserve"> Not withstanding anything said above, the Bank reserves the right to reject / award the contract to any vendor or cancel the entire process without assigning any reasons thereto.</w:t>
      </w:r>
    </w:p>
    <w:p w14:paraId="0197F091" w14:textId="77777777" w:rsidR="00E735B1" w:rsidRDefault="00E735B1" w:rsidP="004C6D4A">
      <w:pPr>
        <w:jc w:val="both"/>
        <w:rPr>
          <w:rFonts w:ascii="Arial" w:hAnsi="Arial" w:cs="Arial"/>
          <w:b/>
          <w:bCs/>
        </w:rPr>
      </w:pPr>
    </w:p>
    <w:p w14:paraId="3CF48CEB" w14:textId="77777777" w:rsidR="00F91BCE" w:rsidRDefault="00F91BCE" w:rsidP="004C6D4A">
      <w:pPr>
        <w:jc w:val="both"/>
        <w:rPr>
          <w:rFonts w:ascii="Arial" w:hAnsi="Arial" w:cs="Arial"/>
          <w:b/>
          <w:bCs/>
        </w:rPr>
      </w:pPr>
    </w:p>
    <w:p w14:paraId="4A46E8B7" w14:textId="77777777" w:rsidR="00557500" w:rsidRDefault="00557500" w:rsidP="004C6D4A">
      <w:pPr>
        <w:jc w:val="both"/>
        <w:rPr>
          <w:rFonts w:ascii="Arial" w:hAnsi="Arial" w:cs="Arial"/>
          <w:b/>
          <w:bCs/>
        </w:rPr>
      </w:pPr>
    </w:p>
    <w:p w14:paraId="1D5A88B4" w14:textId="77777777" w:rsidR="00557500" w:rsidRDefault="00557500" w:rsidP="004C6D4A">
      <w:pPr>
        <w:jc w:val="both"/>
        <w:rPr>
          <w:rFonts w:ascii="Arial" w:hAnsi="Arial" w:cs="Arial"/>
          <w:b/>
          <w:bCs/>
        </w:rPr>
      </w:pPr>
    </w:p>
    <w:p w14:paraId="353B1B29" w14:textId="77777777" w:rsidR="00557500" w:rsidRDefault="00557500" w:rsidP="004C6D4A">
      <w:pPr>
        <w:jc w:val="both"/>
        <w:rPr>
          <w:rFonts w:ascii="Arial" w:hAnsi="Arial" w:cs="Arial"/>
          <w:b/>
          <w:bCs/>
        </w:rPr>
      </w:pPr>
    </w:p>
    <w:p w14:paraId="378DCF75" w14:textId="77777777" w:rsidR="00557500" w:rsidRDefault="00557500" w:rsidP="004C6D4A">
      <w:pPr>
        <w:jc w:val="both"/>
        <w:rPr>
          <w:rFonts w:ascii="Arial" w:hAnsi="Arial" w:cs="Arial"/>
          <w:b/>
          <w:bCs/>
        </w:rPr>
      </w:pPr>
    </w:p>
    <w:p w14:paraId="565C93FE" w14:textId="77777777" w:rsidR="00557500" w:rsidRDefault="00557500" w:rsidP="004C6D4A">
      <w:pPr>
        <w:jc w:val="both"/>
        <w:rPr>
          <w:rFonts w:ascii="Arial" w:hAnsi="Arial" w:cs="Arial"/>
          <w:b/>
          <w:bCs/>
        </w:rPr>
      </w:pPr>
    </w:p>
    <w:p w14:paraId="38A664F8" w14:textId="77777777" w:rsidR="00557500" w:rsidRDefault="00557500" w:rsidP="004C6D4A">
      <w:pPr>
        <w:jc w:val="both"/>
        <w:rPr>
          <w:rFonts w:ascii="Arial" w:hAnsi="Arial" w:cs="Arial"/>
          <w:b/>
          <w:bCs/>
        </w:rPr>
      </w:pPr>
    </w:p>
    <w:p w14:paraId="627C54EF" w14:textId="77777777" w:rsidR="00557500" w:rsidRDefault="00557500" w:rsidP="004C6D4A">
      <w:pPr>
        <w:jc w:val="both"/>
        <w:rPr>
          <w:rFonts w:ascii="Arial" w:hAnsi="Arial" w:cs="Arial"/>
          <w:b/>
          <w:bCs/>
        </w:rPr>
      </w:pPr>
    </w:p>
    <w:p w14:paraId="56D342AB" w14:textId="77777777" w:rsidR="00557500" w:rsidRDefault="00557500" w:rsidP="004C6D4A">
      <w:pPr>
        <w:jc w:val="both"/>
        <w:rPr>
          <w:rFonts w:ascii="Arial" w:hAnsi="Arial" w:cs="Arial"/>
          <w:b/>
          <w:bCs/>
        </w:rPr>
      </w:pPr>
    </w:p>
    <w:p w14:paraId="01B17EE7" w14:textId="77777777" w:rsidR="00557500" w:rsidRDefault="00557500" w:rsidP="004C6D4A">
      <w:pPr>
        <w:jc w:val="both"/>
        <w:rPr>
          <w:rFonts w:ascii="Arial" w:hAnsi="Arial" w:cs="Arial"/>
          <w:b/>
          <w:bCs/>
        </w:rPr>
      </w:pPr>
    </w:p>
    <w:p w14:paraId="115E2329" w14:textId="77777777" w:rsidR="00557500" w:rsidRDefault="00557500" w:rsidP="004C6D4A">
      <w:pPr>
        <w:jc w:val="both"/>
        <w:rPr>
          <w:rFonts w:ascii="Arial" w:hAnsi="Arial" w:cs="Arial"/>
          <w:b/>
          <w:bCs/>
        </w:rPr>
      </w:pPr>
    </w:p>
    <w:p w14:paraId="63779B0F" w14:textId="77777777" w:rsidR="00557500" w:rsidRDefault="00557500" w:rsidP="004C6D4A">
      <w:pPr>
        <w:jc w:val="both"/>
        <w:rPr>
          <w:rFonts w:ascii="Arial" w:hAnsi="Arial" w:cs="Arial"/>
          <w:b/>
          <w:bCs/>
        </w:rPr>
      </w:pPr>
    </w:p>
    <w:p w14:paraId="7E848402" w14:textId="77777777" w:rsidR="00557500" w:rsidRDefault="00557500" w:rsidP="004C6D4A">
      <w:pPr>
        <w:jc w:val="both"/>
        <w:rPr>
          <w:rFonts w:ascii="Arial" w:hAnsi="Arial" w:cs="Arial"/>
          <w:b/>
          <w:bCs/>
        </w:rPr>
      </w:pPr>
    </w:p>
    <w:p w14:paraId="3CC940B4" w14:textId="77777777" w:rsidR="00557500" w:rsidRDefault="00557500" w:rsidP="004C6D4A">
      <w:pPr>
        <w:jc w:val="both"/>
        <w:rPr>
          <w:rFonts w:ascii="Arial" w:hAnsi="Arial" w:cs="Arial"/>
          <w:b/>
          <w:bCs/>
        </w:rPr>
      </w:pPr>
    </w:p>
    <w:p w14:paraId="0FC41C86" w14:textId="77777777" w:rsidR="00557500" w:rsidRDefault="00557500" w:rsidP="004C6D4A">
      <w:pPr>
        <w:jc w:val="both"/>
        <w:rPr>
          <w:rFonts w:ascii="Arial" w:hAnsi="Arial" w:cs="Arial"/>
          <w:b/>
          <w:bCs/>
        </w:rPr>
      </w:pPr>
    </w:p>
    <w:p w14:paraId="71870011" w14:textId="77777777" w:rsidR="00557500" w:rsidRDefault="00557500" w:rsidP="004C6D4A">
      <w:pPr>
        <w:jc w:val="both"/>
        <w:rPr>
          <w:rFonts w:ascii="Arial" w:hAnsi="Arial" w:cs="Arial"/>
          <w:b/>
          <w:bCs/>
        </w:rPr>
      </w:pPr>
    </w:p>
    <w:p w14:paraId="631A7FA3" w14:textId="77777777" w:rsidR="00557500" w:rsidRDefault="00557500" w:rsidP="004C6D4A">
      <w:pPr>
        <w:jc w:val="both"/>
        <w:rPr>
          <w:rFonts w:ascii="Arial" w:hAnsi="Arial" w:cs="Arial"/>
          <w:b/>
          <w:bCs/>
        </w:rPr>
      </w:pPr>
    </w:p>
    <w:p w14:paraId="0A9F8CF9" w14:textId="77777777" w:rsidR="00557500" w:rsidRDefault="00557500" w:rsidP="004C6D4A">
      <w:pPr>
        <w:jc w:val="both"/>
        <w:rPr>
          <w:rFonts w:ascii="Arial" w:hAnsi="Arial" w:cs="Arial"/>
          <w:b/>
          <w:bCs/>
        </w:rPr>
      </w:pPr>
    </w:p>
    <w:p w14:paraId="25EFF07E" w14:textId="77777777" w:rsidR="00557500" w:rsidRDefault="00557500" w:rsidP="004C6D4A">
      <w:pPr>
        <w:jc w:val="both"/>
        <w:rPr>
          <w:rFonts w:ascii="Arial" w:hAnsi="Arial" w:cs="Arial"/>
          <w:b/>
          <w:bCs/>
        </w:rPr>
      </w:pPr>
    </w:p>
    <w:p w14:paraId="00E9E8EB" w14:textId="77777777" w:rsidR="00557500" w:rsidRDefault="00557500" w:rsidP="004C6D4A">
      <w:pPr>
        <w:jc w:val="both"/>
        <w:rPr>
          <w:rFonts w:ascii="Arial" w:hAnsi="Arial" w:cs="Arial"/>
          <w:b/>
          <w:bCs/>
        </w:rPr>
      </w:pPr>
    </w:p>
    <w:p w14:paraId="28993C5D" w14:textId="77777777" w:rsidR="00557500" w:rsidRDefault="00557500" w:rsidP="004C6D4A">
      <w:pPr>
        <w:jc w:val="both"/>
        <w:rPr>
          <w:rFonts w:ascii="Arial" w:hAnsi="Arial" w:cs="Arial"/>
          <w:b/>
          <w:bCs/>
        </w:rPr>
      </w:pPr>
    </w:p>
    <w:p w14:paraId="19AD9015" w14:textId="77777777" w:rsidR="00557500" w:rsidRDefault="00557500" w:rsidP="004C6D4A">
      <w:pPr>
        <w:jc w:val="both"/>
        <w:rPr>
          <w:rFonts w:ascii="Arial" w:hAnsi="Arial" w:cs="Arial"/>
          <w:b/>
          <w:bCs/>
        </w:rPr>
      </w:pPr>
    </w:p>
    <w:p w14:paraId="327D41DF" w14:textId="77777777" w:rsidR="00557500" w:rsidRDefault="00557500" w:rsidP="004C6D4A">
      <w:pPr>
        <w:jc w:val="both"/>
        <w:rPr>
          <w:rFonts w:ascii="Arial" w:hAnsi="Arial" w:cs="Arial"/>
          <w:b/>
          <w:bCs/>
        </w:rPr>
      </w:pPr>
    </w:p>
    <w:p w14:paraId="0A54C7BE" w14:textId="77777777" w:rsidR="00557500" w:rsidRDefault="00557500" w:rsidP="004C6D4A">
      <w:pPr>
        <w:jc w:val="both"/>
        <w:rPr>
          <w:rFonts w:ascii="Arial" w:hAnsi="Arial" w:cs="Arial"/>
          <w:b/>
          <w:bCs/>
        </w:rPr>
      </w:pPr>
    </w:p>
    <w:p w14:paraId="717F76EF" w14:textId="77777777" w:rsidR="00557500" w:rsidRDefault="00557500" w:rsidP="004C6D4A">
      <w:pPr>
        <w:jc w:val="both"/>
        <w:rPr>
          <w:rFonts w:ascii="Arial" w:hAnsi="Arial" w:cs="Arial"/>
          <w:b/>
          <w:bCs/>
        </w:rPr>
      </w:pPr>
    </w:p>
    <w:p w14:paraId="4202AC24" w14:textId="77777777" w:rsidR="00557500" w:rsidRDefault="00557500" w:rsidP="004C6D4A">
      <w:pPr>
        <w:jc w:val="both"/>
        <w:rPr>
          <w:rFonts w:ascii="Arial" w:hAnsi="Arial" w:cs="Arial"/>
          <w:b/>
          <w:bCs/>
        </w:rPr>
      </w:pPr>
    </w:p>
    <w:p w14:paraId="7B92C64E" w14:textId="77777777" w:rsidR="00557500" w:rsidRDefault="00557500" w:rsidP="004C6D4A">
      <w:pPr>
        <w:jc w:val="both"/>
        <w:rPr>
          <w:rFonts w:ascii="Arial" w:hAnsi="Arial" w:cs="Arial"/>
          <w:b/>
          <w:bCs/>
        </w:rPr>
      </w:pPr>
    </w:p>
    <w:p w14:paraId="48CE8763" w14:textId="77777777" w:rsidR="00557500" w:rsidRDefault="00557500" w:rsidP="004C6D4A">
      <w:pPr>
        <w:jc w:val="both"/>
        <w:rPr>
          <w:rFonts w:ascii="Arial" w:hAnsi="Arial" w:cs="Arial"/>
          <w:b/>
          <w:bCs/>
        </w:rPr>
      </w:pPr>
    </w:p>
    <w:p w14:paraId="362CADEB" w14:textId="77777777" w:rsidR="00557500" w:rsidRDefault="00557500" w:rsidP="004C6D4A">
      <w:pPr>
        <w:jc w:val="both"/>
        <w:rPr>
          <w:rFonts w:ascii="Arial" w:hAnsi="Arial" w:cs="Arial"/>
          <w:b/>
          <w:bCs/>
        </w:rPr>
      </w:pPr>
    </w:p>
    <w:p w14:paraId="6B18D8C0" w14:textId="77777777" w:rsidR="00557500" w:rsidRDefault="00557500" w:rsidP="004C6D4A">
      <w:pPr>
        <w:jc w:val="both"/>
        <w:rPr>
          <w:rFonts w:ascii="Arial" w:hAnsi="Arial" w:cs="Arial"/>
          <w:b/>
          <w:bCs/>
        </w:rPr>
      </w:pPr>
    </w:p>
    <w:p w14:paraId="3340296C" w14:textId="77777777" w:rsidR="00557500" w:rsidRDefault="00557500" w:rsidP="004C6D4A">
      <w:pPr>
        <w:jc w:val="both"/>
        <w:rPr>
          <w:rFonts w:ascii="Arial" w:hAnsi="Arial" w:cs="Arial"/>
          <w:b/>
          <w:bCs/>
        </w:rPr>
      </w:pPr>
    </w:p>
    <w:p w14:paraId="3F81EED3" w14:textId="77777777" w:rsidR="00557500" w:rsidRDefault="00557500" w:rsidP="004C6D4A">
      <w:pPr>
        <w:jc w:val="both"/>
        <w:rPr>
          <w:rFonts w:ascii="Arial" w:hAnsi="Arial" w:cs="Arial"/>
          <w:b/>
          <w:bCs/>
        </w:rPr>
      </w:pPr>
    </w:p>
    <w:p w14:paraId="76B3DF47" w14:textId="77777777" w:rsidR="00557500" w:rsidRDefault="00557500" w:rsidP="004C6D4A">
      <w:pPr>
        <w:jc w:val="both"/>
        <w:rPr>
          <w:rFonts w:ascii="Arial" w:hAnsi="Arial" w:cs="Arial"/>
          <w:b/>
          <w:bCs/>
        </w:rPr>
      </w:pPr>
    </w:p>
    <w:p w14:paraId="6D89A3B2" w14:textId="77777777" w:rsidR="00557500" w:rsidRDefault="00557500" w:rsidP="004C6D4A">
      <w:pPr>
        <w:jc w:val="both"/>
        <w:rPr>
          <w:rFonts w:ascii="Arial" w:hAnsi="Arial" w:cs="Arial"/>
          <w:b/>
          <w:bCs/>
        </w:rPr>
      </w:pPr>
    </w:p>
    <w:p w14:paraId="5459DC13" w14:textId="77777777" w:rsidR="00557500" w:rsidRDefault="00557500" w:rsidP="004C6D4A">
      <w:pPr>
        <w:jc w:val="both"/>
        <w:rPr>
          <w:rFonts w:ascii="Arial" w:hAnsi="Arial" w:cs="Arial"/>
          <w:b/>
          <w:bCs/>
        </w:rPr>
      </w:pPr>
    </w:p>
    <w:p w14:paraId="165C9AD9" w14:textId="77777777" w:rsidR="00557500" w:rsidRDefault="00557500" w:rsidP="004C6D4A">
      <w:pPr>
        <w:jc w:val="both"/>
        <w:rPr>
          <w:rFonts w:ascii="Arial" w:hAnsi="Arial" w:cs="Arial"/>
          <w:b/>
          <w:bCs/>
        </w:rPr>
      </w:pPr>
    </w:p>
    <w:p w14:paraId="79AD376B" w14:textId="77777777" w:rsidR="00557500" w:rsidRDefault="00557500" w:rsidP="004C6D4A">
      <w:pPr>
        <w:jc w:val="both"/>
        <w:rPr>
          <w:rFonts w:ascii="Arial" w:hAnsi="Arial" w:cs="Arial"/>
          <w:b/>
          <w:bCs/>
        </w:rPr>
      </w:pPr>
    </w:p>
    <w:p w14:paraId="0533F3BE" w14:textId="77777777" w:rsidR="00557500" w:rsidRDefault="00557500" w:rsidP="004C6D4A">
      <w:pPr>
        <w:jc w:val="both"/>
        <w:rPr>
          <w:rFonts w:ascii="Arial" w:hAnsi="Arial" w:cs="Arial"/>
          <w:b/>
          <w:bCs/>
        </w:rPr>
      </w:pPr>
    </w:p>
    <w:p w14:paraId="351A7AD8" w14:textId="77777777" w:rsidR="00557500" w:rsidRDefault="00557500" w:rsidP="004C6D4A">
      <w:pPr>
        <w:jc w:val="both"/>
        <w:rPr>
          <w:rFonts w:ascii="Arial" w:hAnsi="Arial" w:cs="Arial"/>
          <w:b/>
          <w:bCs/>
        </w:rPr>
      </w:pPr>
    </w:p>
    <w:p w14:paraId="53E77A7F" w14:textId="77777777" w:rsidR="00557500" w:rsidRDefault="00557500" w:rsidP="004C6D4A">
      <w:pPr>
        <w:jc w:val="both"/>
        <w:rPr>
          <w:rFonts w:ascii="Arial" w:hAnsi="Arial" w:cs="Arial"/>
          <w:b/>
          <w:bCs/>
        </w:rPr>
      </w:pPr>
    </w:p>
    <w:p w14:paraId="797D6D1A" w14:textId="5697A646" w:rsidR="004C6D4A" w:rsidRPr="00BA434C" w:rsidRDefault="004C6D4A" w:rsidP="00BA434C">
      <w:pPr>
        <w:ind w:left="50" w:hanging="22"/>
        <w:jc w:val="center"/>
        <w:rPr>
          <w:rFonts w:ascii="Arial" w:hAnsi="Arial" w:cs="Arial"/>
          <w:b/>
          <w:sz w:val="32"/>
          <w:szCs w:val="32"/>
        </w:rPr>
      </w:pPr>
      <w:r w:rsidRPr="00087214">
        <w:rPr>
          <w:rFonts w:ascii="Arial" w:hAnsi="Arial" w:cs="Arial"/>
          <w:b/>
          <w:sz w:val="32"/>
          <w:szCs w:val="32"/>
        </w:rPr>
        <w:t>4: TERMS A</w:t>
      </w:r>
      <w:r w:rsidR="00BA434C">
        <w:rPr>
          <w:rFonts w:ascii="Arial" w:hAnsi="Arial" w:cs="Arial"/>
          <w:b/>
          <w:sz w:val="32"/>
          <w:szCs w:val="32"/>
        </w:rPr>
        <w:t>ND CONDITIONS OF CONTRACT (TCC)</w:t>
      </w:r>
    </w:p>
    <w:p w14:paraId="5BCF87F0" w14:textId="77777777" w:rsidR="004C6D4A" w:rsidRDefault="004C6D4A" w:rsidP="004C6D4A">
      <w:pPr>
        <w:pStyle w:val="Heading4"/>
        <w:ind w:left="720" w:hanging="720"/>
        <w:jc w:val="both"/>
        <w:rPr>
          <w:rFonts w:ascii="Arial" w:hAnsi="Arial" w:cs="Arial"/>
          <w:i w:val="0"/>
          <w:szCs w:val="24"/>
        </w:rPr>
      </w:pPr>
      <w:r w:rsidRPr="00087214">
        <w:rPr>
          <w:rFonts w:ascii="Arial" w:hAnsi="Arial" w:cs="Arial"/>
          <w:i w:val="0"/>
          <w:szCs w:val="24"/>
        </w:rPr>
        <w:t>4.1.</w:t>
      </w:r>
      <w:r w:rsidRPr="00087214">
        <w:rPr>
          <w:rFonts w:ascii="Arial" w:hAnsi="Arial" w:cs="Arial"/>
          <w:i w:val="0"/>
          <w:szCs w:val="24"/>
        </w:rPr>
        <w:tab/>
        <w:t>Definitions</w:t>
      </w:r>
    </w:p>
    <w:p w14:paraId="439EE804" w14:textId="77777777" w:rsidR="00F91BCE" w:rsidRPr="00F91BCE" w:rsidRDefault="00F91BCE" w:rsidP="00F91BCE">
      <w:pPr>
        <w:rPr>
          <w:sz w:val="12"/>
          <w:lang w:val="en-AU"/>
        </w:rPr>
      </w:pPr>
    </w:p>
    <w:p w14:paraId="4237B586" w14:textId="77777777" w:rsidR="004C6D4A" w:rsidRPr="00087214" w:rsidRDefault="004C6D4A" w:rsidP="004C6D4A">
      <w:pPr>
        <w:pStyle w:val="List"/>
        <w:ind w:left="720" w:hanging="720"/>
        <w:jc w:val="both"/>
        <w:rPr>
          <w:rFonts w:ascii="Arial" w:hAnsi="Arial" w:cs="Arial"/>
          <w:szCs w:val="24"/>
        </w:rPr>
      </w:pPr>
      <w:r w:rsidRPr="00087214">
        <w:rPr>
          <w:rFonts w:ascii="Arial" w:hAnsi="Arial" w:cs="Arial"/>
          <w:szCs w:val="24"/>
        </w:rPr>
        <w:tab/>
        <w:t>In this Contract, the following terms shall be interpreted as indicated:</w:t>
      </w:r>
    </w:p>
    <w:p w14:paraId="6E3BA7E0" w14:textId="77777777" w:rsidR="004C6D4A" w:rsidRPr="00087214" w:rsidRDefault="004C6D4A" w:rsidP="004C6D4A">
      <w:pPr>
        <w:pStyle w:val="List2"/>
        <w:ind w:hanging="720"/>
        <w:jc w:val="both"/>
        <w:rPr>
          <w:rFonts w:ascii="Arial" w:hAnsi="Arial" w:cs="Arial"/>
          <w:szCs w:val="24"/>
        </w:rPr>
      </w:pPr>
    </w:p>
    <w:p w14:paraId="01A4202F" w14:textId="08C3B689" w:rsidR="00085689" w:rsidRPr="00087214" w:rsidRDefault="004C6D4A" w:rsidP="004C6D4A">
      <w:pPr>
        <w:pStyle w:val="List2"/>
        <w:ind w:hanging="720"/>
        <w:jc w:val="both"/>
        <w:rPr>
          <w:rFonts w:ascii="Arial" w:hAnsi="Arial" w:cs="Arial"/>
          <w:szCs w:val="24"/>
        </w:rPr>
      </w:pPr>
      <w:r w:rsidRPr="00087214">
        <w:rPr>
          <w:rFonts w:ascii="Arial" w:hAnsi="Arial" w:cs="Arial"/>
          <w:szCs w:val="24"/>
        </w:rPr>
        <w:t>4.1.1</w:t>
      </w:r>
      <w:r w:rsidRPr="00087214">
        <w:rPr>
          <w:rFonts w:ascii="Arial" w:hAnsi="Arial" w:cs="Arial"/>
          <w:szCs w:val="24"/>
        </w:rPr>
        <w:tab/>
        <w:t>“</w:t>
      </w:r>
      <w:r w:rsidR="00521384" w:rsidRPr="00087214">
        <w:rPr>
          <w:rFonts w:ascii="Arial" w:hAnsi="Arial" w:cs="Arial"/>
          <w:szCs w:val="24"/>
        </w:rPr>
        <w:t>Service</w:t>
      </w:r>
      <w:r w:rsidRPr="00087214">
        <w:rPr>
          <w:rFonts w:ascii="Arial" w:hAnsi="Arial" w:cs="Arial"/>
          <w:szCs w:val="24"/>
        </w:rPr>
        <w:t xml:space="preserve">” means </w:t>
      </w:r>
      <w:r w:rsidR="00AC5F3F">
        <w:rPr>
          <w:rFonts w:ascii="Arial" w:eastAsia="Calibri" w:hAnsi="Arial" w:cs="Arial"/>
        </w:rPr>
        <w:t xml:space="preserve">RAROC Policy Validation and Procurement of RAROC Calculation and Reporting Tool </w:t>
      </w:r>
      <w:r w:rsidR="00594250">
        <w:rPr>
          <w:rFonts w:ascii="Arial" w:hAnsi="Arial" w:cs="Arial"/>
          <w:szCs w:val="24"/>
        </w:rPr>
        <w:t xml:space="preserve">so </w:t>
      </w:r>
      <w:r w:rsidRPr="00E35C43">
        <w:rPr>
          <w:rFonts w:ascii="Arial" w:hAnsi="Arial" w:cs="Arial"/>
          <w:szCs w:val="24"/>
        </w:rPr>
        <w:t xml:space="preserve">as to meet the technical and functional requirements of the Bank indicated in </w:t>
      </w:r>
      <w:r w:rsidR="009E40DF" w:rsidRPr="00E35C43">
        <w:rPr>
          <w:rFonts w:ascii="Arial" w:hAnsi="Arial" w:cs="Arial"/>
          <w:szCs w:val="24"/>
        </w:rPr>
        <w:t>“</w:t>
      </w:r>
      <w:r w:rsidR="00085689" w:rsidRPr="00E35C43">
        <w:rPr>
          <w:rFonts w:ascii="Arial" w:hAnsi="Arial" w:cs="Arial"/>
          <w:szCs w:val="24"/>
        </w:rPr>
        <w:t>scope of work</w:t>
      </w:r>
      <w:r w:rsidR="009E40DF" w:rsidRPr="00E35C43">
        <w:rPr>
          <w:rFonts w:ascii="Arial" w:hAnsi="Arial" w:cs="Arial"/>
          <w:szCs w:val="24"/>
        </w:rPr>
        <w:t>”</w:t>
      </w:r>
      <w:r w:rsidR="00085689" w:rsidRPr="00087214">
        <w:rPr>
          <w:rFonts w:ascii="Arial" w:hAnsi="Arial" w:cs="Arial"/>
          <w:szCs w:val="24"/>
        </w:rPr>
        <w:t xml:space="preserve"> </w:t>
      </w:r>
      <w:r w:rsidRPr="00087214">
        <w:rPr>
          <w:rFonts w:ascii="Arial" w:hAnsi="Arial" w:cs="Arial"/>
          <w:szCs w:val="24"/>
        </w:rPr>
        <w:t xml:space="preserve">of this document. </w:t>
      </w:r>
    </w:p>
    <w:p w14:paraId="10735C75" w14:textId="77777777" w:rsidR="004C6D4A" w:rsidRPr="00087214" w:rsidRDefault="004C6D4A" w:rsidP="004C6D4A">
      <w:pPr>
        <w:pStyle w:val="List2"/>
        <w:ind w:hanging="720"/>
        <w:jc w:val="both"/>
        <w:rPr>
          <w:rFonts w:ascii="Arial" w:hAnsi="Arial" w:cs="Arial"/>
          <w:szCs w:val="24"/>
        </w:rPr>
      </w:pPr>
      <w:r w:rsidRPr="00087214">
        <w:rPr>
          <w:rFonts w:ascii="Arial" w:hAnsi="Arial" w:cs="Arial"/>
          <w:szCs w:val="24"/>
        </w:rPr>
        <w:tab/>
      </w:r>
    </w:p>
    <w:p w14:paraId="34AE9C85" w14:textId="77777777" w:rsidR="004C6D4A" w:rsidRPr="00087214" w:rsidRDefault="004C6D4A" w:rsidP="00516435">
      <w:pPr>
        <w:pStyle w:val="List2"/>
        <w:numPr>
          <w:ilvl w:val="2"/>
          <w:numId w:val="5"/>
        </w:numPr>
        <w:jc w:val="both"/>
        <w:rPr>
          <w:rFonts w:ascii="Arial" w:hAnsi="Arial" w:cs="Arial"/>
          <w:szCs w:val="24"/>
        </w:rPr>
      </w:pPr>
      <w:r w:rsidRPr="00087214">
        <w:rPr>
          <w:rFonts w:ascii="Arial" w:hAnsi="Arial" w:cs="Arial"/>
          <w:szCs w:val="24"/>
        </w:rPr>
        <w:t>“S</w:t>
      </w:r>
      <w:r w:rsidR="00E75CF8" w:rsidRPr="00087214">
        <w:rPr>
          <w:rFonts w:ascii="Arial" w:hAnsi="Arial" w:cs="Arial"/>
          <w:szCs w:val="24"/>
        </w:rPr>
        <w:t>ervice provider</w:t>
      </w:r>
      <w:r w:rsidRPr="00087214">
        <w:rPr>
          <w:rFonts w:ascii="Arial" w:hAnsi="Arial" w:cs="Arial"/>
          <w:szCs w:val="24"/>
        </w:rPr>
        <w:t>” is the successful Bidder who has been determined to qualify to perform the Contract satisfactorily, and whose Bid has been determined to be substantially responsive, and is the lowest evaluated Bid.</w:t>
      </w:r>
    </w:p>
    <w:p w14:paraId="29B75925" w14:textId="77777777" w:rsidR="004C6D4A" w:rsidRPr="00087214" w:rsidRDefault="004C6D4A" w:rsidP="004C6D4A">
      <w:pPr>
        <w:pStyle w:val="List2"/>
        <w:ind w:hanging="720"/>
        <w:jc w:val="both"/>
        <w:rPr>
          <w:rFonts w:ascii="Arial" w:hAnsi="Arial" w:cs="Arial"/>
          <w:szCs w:val="24"/>
        </w:rPr>
      </w:pPr>
    </w:p>
    <w:p w14:paraId="79E3B2D2" w14:textId="77777777" w:rsidR="004C6D4A" w:rsidRPr="00087214" w:rsidRDefault="004C6D4A" w:rsidP="004C6D4A">
      <w:pPr>
        <w:pStyle w:val="List2"/>
        <w:ind w:hanging="720"/>
        <w:jc w:val="both"/>
        <w:rPr>
          <w:rFonts w:ascii="Arial" w:hAnsi="Arial" w:cs="Arial"/>
          <w:szCs w:val="24"/>
        </w:rPr>
      </w:pPr>
      <w:r w:rsidRPr="00087214">
        <w:rPr>
          <w:rFonts w:ascii="Arial" w:hAnsi="Arial" w:cs="Arial"/>
          <w:szCs w:val="24"/>
        </w:rPr>
        <w:t>4.1.3  “The Contract” means the agreement entered into between the Bank and the Service provider, as recorded in the Contract Form signed by the parties, including all attachments and appendices thereto and all documents incorporated by reference therein;</w:t>
      </w:r>
    </w:p>
    <w:p w14:paraId="2F502AB3" w14:textId="77777777" w:rsidR="004C6D4A" w:rsidRPr="00087214" w:rsidRDefault="004C6D4A" w:rsidP="004C6D4A">
      <w:pPr>
        <w:pStyle w:val="List2"/>
        <w:ind w:left="1170" w:hanging="720"/>
        <w:jc w:val="both"/>
        <w:rPr>
          <w:rFonts w:ascii="Arial" w:hAnsi="Arial" w:cs="Arial"/>
          <w:szCs w:val="24"/>
        </w:rPr>
      </w:pPr>
    </w:p>
    <w:p w14:paraId="3182CF66" w14:textId="77777777" w:rsidR="004C6D4A" w:rsidRPr="00087214" w:rsidRDefault="004C6D4A" w:rsidP="00516435">
      <w:pPr>
        <w:pStyle w:val="List2"/>
        <w:numPr>
          <w:ilvl w:val="0"/>
          <w:numId w:val="5"/>
        </w:numPr>
        <w:jc w:val="both"/>
        <w:rPr>
          <w:rFonts w:ascii="Arial" w:hAnsi="Arial" w:cs="Arial"/>
          <w:szCs w:val="24"/>
        </w:rPr>
      </w:pPr>
      <w:r w:rsidRPr="00087214">
        <w:rPr>
          <w:rFonts w:ascii="Arial" w:hAnsi="Arial" w:cs="Arial"/>
          <w:szCs w:val="24"/>
        </w:rPr>
        <w:t xml:space="preserve">“The Contract Price” means the price payable to the </w:t>
      </w:r>
      <w:r w:rsidR="000A2295" w:rsidRPr="00087214">
        <w:rPr>
          <w:rFonts w:ascii="Arial" w:hAnsi="Arial" w:cs="Arial"/>
        </w:rPr>
        <w:t>service provider</w:t>
      </w:r>
      <w:r w:rsidRPr="00087214">
        <w:rPr>
          <w:rFonts w:ascii="Arial" w:hAnsi="Arial" w:cs="Arial"/>
          <w:szCs w:val="24"/>
        </w:rPr>
        <w:t xml:space="preserve"> under the Contract for the full and proper performance of its contractual obligations; </w:t>
      </w:r>
    </w:p>
    <w:p w14:paraId="025B42A4" w14:textId="77777777" w:rsidR="004C6D4A" w:rsidRPr="00087214" w:rsidRDefault="004C6D4A" w:rsidP="004C6D4A">
      <w:pPr>
        <w:pStyle w:val="List2"/>
        <w:ind w:left="1170" w:hanging="720"/>
        <w:jc w:val="both"/>
        <w:rPr>
          <w:rFonts w:ascii="Arial" w:hAnsi="Arial" w:cs="Arial"/>
          <w:szCs w:val="24"/>
        </w:rPr>
      </w:pPr>
    </w:p>
    <w:p w14:paraId="0218451B" w14:textId="77777777" w:rsidR="004C6D4A" w:rsidRPr="00087214" w:rsidRDefault="00BC0236" w:rsidP="004C6D4A">
      <w:pPr>
        <w:pStyle w:val="List2"/>
        <w:ind w:hanging="720"/>
        <w:jc w:val="both"/>
        <w:rPr>
          <w:rFonts w:ascii="Arial" w:hAnsi="Arial" w:cs="Arial"/>
          <w:szCs w:val="24"/>
        </w:rPr>
      </w:pPr>
      <w:r w:rsidRPr="00087214">
        <w:rPr>
          <w:rFonts w:ascii="Arial" w:hAnsi="Arial" w:cs="Arial"/>
          <w:szCs w:val="24"/>
        </w:rPr>
        <w:t>4.1.5</w:t>
      </w:r>
      <w:r w:rsidR="004C6D4A" w:rsidRPr="00087214">
        <w:rPr>
          <w:rFonts w:ascii="Arial" w:hAnsi="Arial" w:cs="Arial"/>
          <w:szCs w:val="24"/>
        </w:rPr>
        <w:tab/>
        <w:t>“TCC” means the Terms and Conditions of Contract contained in this section;</w:t>
      </w:r>
    </w:p>
    <w:p w14:paraId="781FC0C6" w14:textId="77777777" w:rsidR="004C6D4A" w:rsidRPr="00087214" w:rsidRDefault="004C6D4A" w:rsidP="004C6D4A">
      <w:pPr>
        <w:pStyle w:val="List2"/>
        <w:ind w:left="1170" w:hanging="720"/>
        <w:jc w:val="both"/>
        <w:rPr>
          <w:rFonts w:ascii="Arial" w:hAnsi="Arial" w:cs="Arial"/>
          <w:szCs w:val="24"/>
        </w:rPr>
      </w:pPr>
    </w:p>
    <w:p w14:paraId="753363F5" w14:textId="77777777" w:rsidR="004C6D4A" w:rsidRPr="00087214" w:rsidRDefault="004C6D4A" w:rsidP="004C6D4A">
      <w:pPr>
        <w:pStyle w:val="xl26"/>
        <w:pBdr>
          <w:left w:val="none" w:sz="0" w:space="0" w:color="auto"/>
          <w:bottom w:val="none" w:sz="0" w:space="0" w:color="auto"/>
          <w:right w:val="none" w:sz="0" w:space="0" w:color="auto"/>
        </w:pBdr>
        <w:spacing w:before="0" w:beforeAutospacing="0" w:after="0" w:afterAutospacing="0"/>
        <w:ind w:left="720" w:hanging="720"/>
        <w:textAlignment w:val="auto"/>
        <w:rPr>
          <w:rFonts w:ascii="Arial" w:eastAsia="Times New Roman" w:hAnsi="Arial" w:cs="Arial"/>
        </w:rPr>
      </w:pPr>
      <w:r w:rsidRPr="00087214">
        <w:rPr>
          <w:rFonts w:ascii="Arial" w:eastAsia="Times New Roman" w:hAnsi="Arial" w:cs="Arial"/>
        </w:rPr>
        <w:tab/>
        <w:t>In case of a difference of opinion on the part of the Bidder in comprehending and/or interpreting any Clause / Provision of the Bid Document after submission of the Bid, the interpretation by the Bank shall be binding and final on the Bidder.</w:t>
      </w:r>
    </w:p>
    <w:p w14:paraId="4F8EA643" w14:textId="77777777" w:rsidR="004C6D4A" w:rsidRDefault="00A51349" w:rsidP="004C6D4A">
      <w:pPr>
        <w:pStyle w:val="Heading4"/>
        <w:tabs>
          <w:tab w:val="left" w:pos="456"/>
        </w:tabs>
        <w:ind w:left="456" w:hanging="456"/>
        <w:jc w:val="both"/>
        <w:rPr>
          <w:rFonts w:ascii="Arial" w:hAnsi="Arial" w:cs="Arial"/>
          <w:i w:val="0"/>
          <w:szCs w:val="24"/>
        </w:rPr>
      </w:pPr>
      <w:r>
        <w:rPr>
          <w:rFonts w:ascii="Arial" w:hAnsi="Arial" w:cs="Arial"/>
          <w:i w:val="0"/>
          <w:szCs w:val="24"/>
          <w:lang w:val="en-US"/>
        </w:rPr>
        <w:t>4.2</w:t>
      </w:r>
      <w:r w:rsidR="004C6D4A" w:rsidRPr="00087214">
        <w:rPr>
          <w:rFonts w:ascii="Arial" w:hAnsi="Arial" w:cs="Arial"/>
          <w:i w:val="0"/>
          <w:szCs w:val="24"/>
          <w:lang w:val="en-US"/>
        </w:rPr>
        <w:tab/>
      </w:r>
      <w:r w:rsidR="004C6D4A" w:rsidRPr="00087214">
        <w:rPr>
          <w:rFonts w:ascii="Arial" w:hAnsi="Arial" w:cs="Arial"/>
          <w:i w:val="0"/>
          <w:szCs w:val="24"/>
          <w:lang w:val="en-US"/>
        </w:rPr>
        <w:tab/>
      </w:r>
      <w:r w:rsidR="004C6D4A" w:rsidRPr="00087214">
        <w:rPr>
          <w:rFonts w:ascii="Arial" w:hAnsi="Arial" w:cs="Arial"/>
          <w:i w:val="0"/>
          <w:szCs w:val="24"/>
        </w:rPr>
        <w:t>Use of Contract Documents and Information</w:t>
      </w:r>
    </w:p>
    <w:p w14:paraId="2E8D46B6" w14:textId="77777777" w:rsidR="00F91BCE" w:rsidRPr="00F91BCE" w:rsidRDefault="00F91BCE" w:rsidP="00F91BCE">
      <w:pPr>
        <w:rPr>
          <w:sz w:val="10"/>
          <w:lang w:val="en-AU"/>
        </w:rPr>
      </w:pPr>
    </w:p>
    <w:p w14:paraId="7CDE7CF2" w14:textId="77777777" w:rsidR="004C6D4A" w:rsidRPr="00087214" w:rsidRDefault="00A51349" w:rsidP="004C6D4A">
      <w:pPr>
        <w:pStyle w:val="List"/>
        <w:ind w:left="720" w:hanging="720"/>
        <w:jc w:val="both"/>
        <w:rPr>
          <w:rFonts w:ascii="Arial" w:hAnsi="Arial" w:cs="Arial"/>
          <w:szCs w:val="24"/>
        </w:rPr>
      </w:pPr>
      <w:r>
        <w:rPr>
          <w:rFonts w:ascii="Arial" w:hAnsi="Arial" w:cs="Arial"/>
          <w:szCs w:val="24"/>
        </w:rPr>
        <w:t>4.2</w:t>
      </w:r>
      <w:r w:rsidR="004C6D4A" w:rsidRPr="00087214">
        <w:rPr>
          <w:rFonts w:ascii="Arial" w:hAnsi="Arial" w:cs="Arial"/>
          <w:szCs w:val="24"/>
        </w:rPr>
        <w:t>.1</w:t>
      </w:r>
      <w:r w:rsidR="004C6D4A" w:rsidRPr="00087214">
        <w:rPr>
          <w:rFonts w:ascii="Arial" w:hAnsi="Arial" w:cs="Arial"/>
          <w:szCs w:val="24"/>
        </w:rPr>
        <w:tab/>
      </w:r>
      <w:r w:rsidR="00E75CF8" w:rsidRPr="00087214">
        <w:rPr>
          <w:rFonts w:ascii="Arial" w:hAnsi="Arial" w:cs="Arial"/>
          <w:szCs w:val="24"/>
        </w:rPr>
        <w:t xml:space="preserve">The Service provider </w:t>
      </w:r>
      <w:r w:rsidR="004C6D4A" w:rsidRPr="00087214">
        <w:rPr>
          <w:rFonts w:ascii="Arial" w:hAnsi="Arial" w:cs="Arial"/>
          <w:szCs w:val="24"/>
        </w:rPr>
        <w:t>shall not, without the Bank’s prior written consent, disclose the Contract, or any provision thereof, or any specification, plan, sample or information furnished by or on behalf of the Bank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7E6C3F07" w14:textId="77777777" w:rsidR="004C6D4A" w:rsidRPr="00087214" w:rsidRDefault="004C6D4A" w:rsidP="004C6D4A">
      <w:pPr>
        <w:pStyle w:val="List"/>
        <w:ind w:left="720" w:hanging="720"/>
        <w:jc w:val="both"/>
        <w:rPr>
          <w:rFonts w:ascii="Arial" w:hAnsi="Arial" w:cs="Arial"/>
          <w:szCs w:val="24"/>
        </w:rPr>
      </w:pPr>
    </w:p>
    <w:p w14:paraId="19BAFE22" w14:textId="77777777" w:rsidR="004C6D4A" w:rsidRPr="00087214" w:rsidRDefault="00A51349" w:rsidP="004C6D4A">
      <w:pPr>
        <w:pStyle w:val="List"/>
        <w:ind w:left="720" w:hanging="720"/>
        <w:jc w:val="both"/>
        <w:rPr>
          <w:rFonts w:ascii="Arial" w:hAnsi="Arial" w:cs="Arial"/>
          <w:szCs w:val="24"/>
        </w:rPr>
      </w:pPr>
      <w:r>
        <w:rPr>
          <w:rFonts w:ascii="Arial" w:hAnsi="Arial" w:cs="Arial"/>
          <w:szCs w:val="24"/>
        </w:rPr>
        <w:t>4.2</w:t>
      </w:r>
      <w:r w:rsidR="004C6D4A" w:rsidRPr="00087214">
        <w:rPr>
          <w:rFonts w:ascii="Arial" w:hAnsi="Arial" w:cs="Arial"/>
          <w:szCs w:val="24"/>
        </w:rPr>
        <w:t>.2</w:t>
      </w:r>
      <w:r w:rsidR="004C6D4A" w:rsidRPr="00087214">
        <w:rPr>
          <w:rFonts w:ascii="Arial" w:hAnsi="Arial" w:cs="Arial"/>
          <w:szCs w:val="24"/>
        </w:rPr>
        <w:tab/>
      </w:r>
      <w:r w:rsidR="004C3E03" w:rsidRPr="00087214">
        <w:rPr>
          <w:rFonts w:ascii="Arial" w:hAnsi="Arial" w:cs="Arial"/>
          <w:szCs w:val="24"/>
        </w:rPr>
        <w:t>The Service provider</w:t>
      </w:r>
      <w:r w:rsidR="004C6D4A" w:rsidRPr="00087214">
        <w:rPr>
          <w:rFonts w:ascii="Arial" w:hAnsi="Arial" w:cs="Arial"/>
          <w:szCs w:val="24"/>
        </w:rPr>
        <w:t xml:space="preserve"> shall not, without the Bank’s prior written consent, make use of any document or information enumerated in this Bidding Document except for purposes of performing the Contract.</w:t>
      </w:r>
    </w:p>
    <w:p w14:paraId="38F538E4" w14:textId="77777777" w:rsidR="00BA434C" w:rsidRDefault="00A51349" w:rsidP="004C6D4A">
      <w:pPr>
        <w:pStyle w:val="Heading4"/>
        <w:tabs>
          <w:tab w:val="left" w:pos="720"/>
        </w:tabs>
        <w:ind w:left="720" w:hanging="720"/>
        <w:jc w:val="both"/>
        <w:rPr>
          <w:rFonts w:ascii="Arial" w:hAnsi="Arial" w:cs="Arial"/>
          <w:b w:val="0"/>
          <w:i w:val="0"/>
          <w:szCs w:val="24"/>
        </w:rPr>
      </w:pPr>
      <w:r>
        <w:rPr>
          <w:rFonts w:ascii="Arial" w:hAnsi="Arial" w:cs="Arial"/>
          <w:b w:val="0"/>
          <w:i w:val="0"/>
          <w:szCs w:val="24"/>
          <w:lang w:val="en-US"/>
        </w:rPr>
        <w:t>4.2</w:t>
      </w:r>
      <w:r w:rsidR="004C6D4A" w:rsidRPr="00087214">
        <w:rPr>
          <w:rFonts w:ascii="Arial" w:hAnsi="Arial" w:cs="Arial"/>
          <w:b w:val="0"/>
          <w:i w:val="0"/>
          <w:szCs w:val="24"/>
          <w:lang w:val="en-US"/>
        </w:rPr>
        <w:t>.3</w:t>
      </w:r>
      <w:r w:rsidR="004C6D4A" w:rsidRPr="00087214">
        <w:rPr>
          <w:rFonts w:ascii="Arial" w:hAnsi="Arial" w:cs="Arial"/>
          <w:b w:val="0"/>
          <w:i w:val="0"/>
          <w:szCs w:val="24"/>
          <w:lang w:val="en-US"/>
        </w:rPr>
        <w:tab/>
      </w:r>
      <w:r w:rsidR="004C6D4A" w:rsidRPr="00087214">
        <w:rPr>
          <w:rFonts w:ascii="Arial" w:hAnsi="Arial" w:cs="Arial"/>
          <w:b w:val="0"/>
          <w:i w:val="0"/>
          <w:szCs w:val="24"/>
        </w:rPr>
        <w:t>Any document, other than the Contract itself, enumerated in this Bidding Document shall remain the property of the Bank and shall be returned (in all copies) to the Bank on completion of the Supplier’s performance under the Contract, if so required by the</w:t>
      </w:r>
    </w:p>
    <w:p w14:paraId="35B42B4E" w14:textId="7EFEF172" w:rsidR="004C6D4A" w:rsidRPr="00087214" w:rsidRDefault="00BA434C" w:rsidP="004C6D4A">
      <w:pPr>
        <w:pStyle w:val="Heading4"/>
        <w:tabs>
          <w:tab w:val="left" w:pos="720"/>
        </w:tabs>
        <w:ind w:left="720" w:hanging="720"/>
        <w:jc w:val="both"/>
        <w:rPr>
          <w:rFonts w:ascii="Arial" w:hAnsi="Arial" w:cs="Arial"/>
          <w:b w:val="0"/>
          <w:i w:val="0"/>
          <w:szCs w:val="24"/>
        </w:rPr>
      </w:pPr>
      <w:r>
        <w:rPr>
          <w:rFonts w:ascii="Arial" w:hAnsi="Arial" w:cs="Arial"/>
          <w:b w:val="0"/>
          <w:i w:val="0"/>
          <w:szCs w:val="24"/>
        </w:rPr>
        <w:tab/>
      </w:r>
      <w:r w:rsidR="004C6D4A" w:rsidRPr="00087214">
        <w:rPr>
          <w:rFonts w:ascii="Arial" w:hAnsi="Arial" w:cs="Arial"/>
          <w:b w:val="0"/>
          <w:i w:val="0"/>
          <w:szCs w:val="24"/>
        </w:rPr>
        <w:t>Bank.</w:t>
      </w:r>
    </w:p>
    <w:p w14:paraId="5BEE17B7" w14:textId="77777777" w:rsidR="004C6D4A" w:rsidRPr="00087214" w:rsidRDefault="00A51349" w:rsidP="004C6D4A">
      <w:pPr>
        <w:pStyle w:val="Heading4"/>
        <w:ind w:left="720" w:hanging="720"/>
        <w:jc w:val="both"/>
        <w:rPr>
          <w:rFonts w:ascii="Arial" w:hAnsi="Arial" w:cs="Arial"/>
          <w:i w:val="0"/>
          <w:szCs w:val="24"/>
        </w:rPr>
      </w:pPr>
      <w:r>
        <w:rPr>
          <w:rFonts w:ascii="Arial" w:hAnsi="Arial" w:cs="Arial"/>
          <w:i w:val="0"/>
          <w:szCs w:val="24"/>
        </w:rPr>
        <w:t>4.3</w:t>
      </w:r>
      <w:r w:rsidR="004C6D4A" w:rsidRPr="00087214">
        <w:rPr>
          <w:rFonts w:ascii="Arial" w:hAnsi="Arial" w:cs="Arial"/>
          <w:i w:val="0"/>
          <w:szCs w:val="24"/>
        </w:rPr>
        <w:tab/>
        <w:t>Patent Rights/Intellectual Property rights</w:t>
      </w:r>
    </w:p>
    <w:p w14:paraId="5810B327" w14:textId="77777777" w:rsidR="004C6D4A" w:rsidRPr="00087214" w:rsidRDefault="004C6D4A" w:rsidP="004C6D4A">
      <w:pPr>
        <w:ind w:left="720" w:hanging="720"/>
        <w:jc w:val="both"/>
        <w:rPr>
          <w:rFonts w:ascii="Arial" w:hAnsi="Arial" w:cs="Arial"/>
          <w:b/>
          <w:i/>
        </w:rPr>
      </w:pPr>
    </w:p>
    <w:p w14:paraId="13B5B9AF" w14:textId="77777777" w:rsidR="004C6D4A" w:rsidRPr="00087214" w:rsidRDefault="00A51349" w:rsidP="004C6D4A">
      <w:pPr>
        <w:pStyle w:val="List"/>
        <w:ind w:left="720" w:hanging="720"/>
        <w:jc w:val="both"/>
        <w:rPr>
          <w:rFonts w:ascii="Arial" w:hAnsi="Arial" w:cs="Arial"/>
          <w:szCs w:val="24"/>
        </w:rPr>
      </w:pPr>
      <w:r>
        <w:rPr>
          <w:rFonts w:ascii="Arial" w:hAnsi="Arial" w:cs="Arial"/>
          <w:szCs w:val="24"/>
        </w:rPr>
        <w:t>4.3</w:t>
      </w:r>
      <w:r w:rsidR="004C6D4A" w:rsidRPr="00087214">
        <w:rPr>
          <w:rFonts w:ascii="Arial" w:hAnsi="Arial" w:cs="Arial"/>
          <w:szCs w:val="24"/>
        </w:rPr>
        <w:t>.1</w:t>
      </w:r>
      <w:r w:rsidR="004C6D4A" w:rsidRPr="00087214">
        <w:rPr>
          <w:rFonts w:ascii="Arial" w:hAnsi="Arial" w:cs="Arial"/>
          <w:szCs w:val="24"/>
        </w:rPr>
        <w:tab/>
      </w:r>
      <w:r w:rsidR="000A2295" w:rsidRPr="00087214">
        <w:rPr>
          <w:rFonts w:ascii="Arial" w:hAnsi="Arial" w:cs="Arial"/>
          <w:szCs w:val="24"/>
        </w:rPr>
        <w:t>In the event of any claim asserted by a third party of infringement of trademark, trade names, copyright, patent, intellectual property rights or industrial design rights arising from the use of the Solution or any part thereof in India, the Service provider shall act expeditiously to extinguish such claim. If the Service provider fails to comply and the Bank is required to pay compensation to a third party resulting from such infringement, the Service provider shall be responsible for the compensation including all expenses, court costs and lawyer fees. The Bank will give notice to the Service provider of such claim, if it is made, without delay.</w:t>
      </w:r>
    </w:p>
    <w:p w14:paraId="3DA1323C" w14:textId="77777777" w:rsidR="004C6D4A" w:rsidRPr="00087214" w:rsidRDefault="00A51349" w:rsidP="004C6D4A">
      <w:pPr>
        <w:pStyle w:val="Heading4"/>
        <w:ind w:left="720" w:hanging="720"/>
        <w:jc w:val="both"/>
        <w:rPr>
          <w:rFonts w:ascii="Arial" w:hAnsi="Arial" w:cs="Arial"/>
          <w:i w:val="0"/>
          <w:szCs w:val="24"/>
        </w:rPr>
      </w:pPr>
      <w:r>
        <w:rPr>
          <w:rFonts w:ascii="Arial" w:hAnsi="Arial" w:cs="Arial"/>
          <w:i w:val="0"/>
          <w:szCs w:val="24"/>
        </w:rPr>
        <w:t>4.4</w:t>
      </w:r>
      <w:r w:rsidR="004C6D4A" w:rsidRPr="00087214">
        <w:rPr>
          <w:rFonts w:ascii="Arial" w:hAnsi="Arial" w:cs="Arial"/>
          <w:i w:val="0"/>
          <w:szCs w:val="24"/>
        </w:rPr>
        <w:tab/>
        <w:t>Performance Security</w:t>
      </w:r>
    </w:p>
    <w:p w14:paraId="6C110275" w14:textId="77777777" w:rsidR="004C6D4A" w:rsidRPr="00087214" w:rsidRDefault="004C6D4A" w:rsidP="004C6D4A">
      <w:pPr>
        <w:ind w:left="720" w:hanging="720"/>
        <w:jc w:val="both"/>
        <w:rPr>
          <w:rFonts w:ascii="Arial" w:hAnsi="Arial" w:cs="Arial"/>
          <w:b/>
          <w:i/>
        </w:rPr>
      </w:pPr>
    </w:p>
    <w:p w14:paraId="63983A76" w14:textId="28F7C21A" w:rsidR="004C6D4A" w:rsidRPr="00087214" w:rsidRDefault="00A51349" w:rsidP="004C6D4A">
      <w:pPr>
        <w:pStyle w:val="List"/>
        <w:ind w:left="720" w:hanging="720"/>
        <w:jc w:val="both"/>
        <w:rPr>
          <w:rFonts w:ascii="Arial" w:hAnsi="Arial" w:cs="Arial"/>
          <w:szCs w:val="24"/>
        </w:rPr>
      </w:pPr>
      <w:r>
        <w:rPr>
          <w:rFonts w:ascii="Arial" w:hAnsi="Arial" w:cs="Arial"/>
          <w:szCs w:val="24"/>
        </w:rPr>
        <w:t>4.4</w:t>
      </w:r>
      <w:r w:rsidR="004C6D4A" w:rsidRPr="00087214">
        <w:rPr>
          <w:rFonts w:ascii="Arial" w:hAnsi="Arial" w:cs="Arial"/>
          <w:szCs w:val="24"/>
        </w:rPr>
        <w:t>.1</w:t>
      </w:r>
      <w:r w:rsidR="004C6D4A" w:rsidRPr="00087214">
        <w:rPr>
          <w:rFonts w:ascii="Arial" w:hAnsi="Arial" w:cs="Arial"/>
          <w:szCs w:val="24"/>
        </w:rPr>
        <w:tab/>
        <w:t xml:space="preserve">Within the period prescribed date of receipt of the notification of Contract award, </w:t>
      </w:r>
      <w:r w:rsidR="004C3E03" w:rsidRPr="00087214">
        <w:rPr>
          <w:rFonts w:ascii="Arial" w:hAnsi="Arial" w:cs="Arial"/>
          <w:szCs w:val="24"/>
        </w:rPr>
        <w:t xml:space="preserve">the Service provider </w:t>
      </w:r>
      <w:r w:rsidR="004C6D4A" w:rsidRPr="00087214">
        <w:rPr>
          <w:rFonts w:ascii="Arial" w:hAnsi="Arial" w:cs="Arial"/>
          <w:szCs w:val="24"/>
        </w:rPr>
        <w:t>shall furnish to the Bank, the Performance Security</w:t>
      </w:r>
      <w:r w:rsidR="00287392">
        <w:rPr>
          <w:rFonts w:ascii="Arial" w:hAnsi="Arial" w:cs="Arial"/>
          <w:szCs w:val="24"/>
        </w:rPr>
        <w:t>/Guarantee</w:t>
      </w:r>
      <w:r w:rsidR="004C6D4A" w:rsidRPr="00087214">
        <w:rPr>
          <w:rFonts w:ascii="Arial" w:hAnsi="Arial" w:cs="Arial"/>
          <w:szCs w:val="24"/>
        </w:rPr>
        <w:t xml:space="preserve"> for an amount </w:t>
      </w:r>
      <w:r w:rsidR="00E05CD1">
        <w:rPr>
          <w:rFonts w:ascii="Arial" w:hAnsi="Arial" w:cs="Arial"/>
          <w:szCs w:val="24"/>
        </w:rPr>
        <w:t>of 10% of the contract value.</w:t>
      </w:r>
    </w:p>
    <w:p w14:paraId="6207B9BA" w14:textId="77777777" w:rsidR="009E40DF" w:rsidRPr="00087214" w:rsidRDefault="009E40DF" w:rsidP="004C6D4A">
      <w:pPr>
        <w:pStyle w:val="List"/>
        <w:ind w:left="720" w:hanging="720"/>
        <w:jc w:val="both"/>
        <w:rPr>
          <w:rFonts w:ascii="Arial" w:hAnsi="Arial" w:cs="Arial"/>
          <w:szCs w:val="24"/>
        </w:rPr>
      </w:pPr>
    </w:p>
    <w:p w14:paraId="5D6CEDE2" w14:textId="77777777" w:rsidR="004C6D4A" w:rsidRPr="00087214" w:rsidRDefault="00A51349" w:rsidP="004C6D4A">
      <w:pPr>
        <w:pStyle w:val="List"/>
        <w:ind w:left="720" w:hanging="720"/>
        <w:jc w:val="both"/>
        <w:rPr>
          <w:rFonts w:ascii="Arial" w:hAnsi="Arial" w:cs="Arial"/>
          <w:szCs w:val="24"/>
        </w:rPr>
      </w:pPr>
      <w:r>
        <w:rPr>
          <w:rFonts w:ascii="Arial" w:hAnsi="Arial" w:cs="Arial"/>
          <w:szCs w:val="24"/>
        </w:rPr>
        <w:t>4.4</w:t>
      </w:r>
      <w:r w:rsidR="004C6D4A" w:rsidRPr="00087214">
        <w:rPr>
          <w:rFonts w:ascii="Arial" w:hAnsi="Arial" w:cs="Arial"/>
          <w:szCs w:val="24"/>
        </w:rPr>
        <w:t>.2</w:t>
      </w:r>
      <w:r w:rsidR="004C6D4A" w:rsidRPr="00087214">
        <w:rPr>
          <w:rFonts w:ascii="Arial" w:hAnsi="Arial" w:cs="Arial"/>
          <w:szCs w:val="24"/>
        </w:rPr>
        <w:tab/>
        <w:t xml:space="preserve">The proceeds of the performance security shall be payable to the Bank as compensation for any loss resulting from the </w:t>
      </w:r>
      <w:r w:rsidR="004C3E03" w:rsidRPr="00087214">
        <w:rPr>
          <w:rFonts w:ascii="Arial" w:hAnsi="Arial" w:cs="Arial"/>
          <w:szCs w:val="24"/>
        </w:rPr>
        <w:t>service provider</w:t>
      </w:r>
      <w:r w:rsidR="004C6D4A" w:rsidRPr="00087214">
        <w:rPr>
          <w:rFonts w:ascii="Arial" w:hAnsi="Arial" w:cs="Arial"/>
          <w:szCs w:val="24"/>
        </w:rPr>
        <w:t>’s failure to complete its obligations under the Contract.</w:t>
      </w:r>
    </w:p>
    <w:p w14:paraId="36EEE4B9" w14:textId="77777777" w:rsidR="004C6D4A" w:rsidRPr="00087214" w:rsidRDefault="004C6D4A" w:rsidP="004C6D4A">
      <w:pPr>
        <w:pStyle w:val="List"/>
        <w:ind w:left="720" w:hanging="720"/>
        <w:jc w:val="both"/>
        <w:rPr>
          <w:rFonts w:ascii="Arial" w:hAnsi="Arial" w:cs="Arial"/>
          <w:szCs w:val="24"/>
        </w:rPr>
      </w:pPr>
    </w:p>
    <w:p w14:paraId="05C95D16" w14:textId="77777777" w:rsidR="004C6D4A" w:rsidRPr="00087214" w:rsidRDefault="00A51349" w:rsidP="004C6D4A">
      <w:pPr>
        <w:pStyle w:val="List"/>
        <w:ind w:left="720" w:hanging="720"/>
        <w:jc w:val="both"/>
        <w:rPr>
          <w:rFonts w:ascii="Arial" w:hAnsi="Arial" w:cs="Arial"/>
          <w:szCs w:val="24"/>
        </w:rPr>
      </w:pPr>
      <w:r>
        <w:rPr>
          <w:rFonts w:ascii="Arial" w:hAnsi="Arial" w:cs="Arial"/>
          <w:szCs w:val="24"/>
        </w:rPr>
        <w:t>4.4</w:t>
      </w:r>
      <w:r w:rsidR="004C6D4A" w:rsidRPr="00087214">
        <w:rPr>
          <w:rFonts w:ascii="Arial" w:hAnsi="Arial" w:cs="Arial"/>
          <w:szCs w:val="24"/>
        </w:rPr>
        <w:t>.3</w:t>
      </w:r>
      <w:r w:rsidR="004C6D4A" w:rsidRPr="00087214">
        <w:rPr>
          <w:rFonts w:ascii="Arial" w:hAnsi="Arial" w:cs="Arial"/>
          <w:szCs w:val="24"/>
        </w:rPr>
        <w:tab/>
        <w:t>The Performance Security shall be denominated in Indian Rupees and shall be by way of a bank gu</w:t>
      </w:r>
      <w:r w:rsidR="00230A27" w:rsidRPr="00087214">
        <w:rPr>
          <w:rFonts w:ascii="Arial" w:hAnsi="Arial" w:cs="Arial"/>
          <w:szCs w:val="24"/>
        </w:rPr>
        <w:t>arantee issued by a scheduled commercial bank</w:t>
      </w:r>
      <w:r w:rsidR="004C6D4A" w:rsidRPr="00087214">
        <w:rPr>
          <w:rFonts w:ascii="Arial" w:hAnsi="Arial" w:cs="Arial"/>
          <w:szCs w:val="24"/>
        </w:rPr>
        <w:t xml:space="preserve"> / public sector bank in India (other than Bank of India), acceptable to the Bank, in the </w:t>
      </w:r>
      <w:r w:rsidR="00363B51" w:rsidRPr="00BA61CC">
        <w:rPr>
          <w:rFonts w:ascii="Arial" w:hAnsi="Arial" w:cs="Arial"/>
          <w:color w:val="000000" w:themeColor="text1"/>
          <w:szCs w:val="24"/>
        </w:rPr>
        <w:t>Format 5</w:t>
      </w:r>
      <w:r w:rsidR="004C6D4A" w:rsidRPr="00BA61CC">
        <w:rPr>
          <w:rFonts w:ascii="Arial" w:hAnsi="Arial" w:cs="Arial"/>
          <w:color w:val="000000" w:themeColor="text1"/>
          <w:szCs w:val="24"/>
        </w:rPr>
        <w:t>.</w:t>
      </w:r>
      <w:r w:rsidR="00087214" w:rsidRPr="00BA61CC">
        <w:rPr>
          <w:rFonts w:ascii="Arial" w:hAnsi="Arial" w:cs="Arial"/>
          <w:color w:val="000000" w:themeColor="text1"/>
          <w:szCs w:val="24"/>
        </w:rPr>
        <w:t>7</w:t>
      </w:r>
      <w:r w:rsidR="004C6D4A" w:rsidRPr="00BA61CC">
        <w:rPr>
          <w:rFonts w:ascii="Arial" w:hAnsi="Arial" w:cs="Arial"/>
          <w:color w:val="000000" w:themeColor="text1"/>
          <w:szCs w:val="24"/>
        </w:rPr>
        <w:t xml:space="preserve"> provided </w:t>
      </w:r>
      <w:r w:rsidR="004C6D4A" w:rsidRPr="00087214">
        <w:rPr>
          <w:rFonts w:ascii="Arial" w:hAnsi="Arial" w:cs="Arial"/>
          <w:szCs w:val="24"/>
        </w:rPr>
        <w:t xml:space="preserve">in the Bid. </w:t>
      </w:r>
    </w:p>
    <w:p w14:paraId="1904BA3C" w14:textId="77777777" w:rsidR="004C6D4A" w:rsidRPr="00087214" w:rsidRDefault="004C6D4A" w:rsidP="004C6D4A">
      <w:pPr>
        <w:pStyle w:val="List"/>
        <w:ind w:left="720" w:hanging="720"/>
        <w:jc w:val="both"/>
        <w:rPr>
          <w:rFonts w:ascii="Arial" w:hAnsi="Arial" w:cs="Arial"/>
          <w:szCs w:val="24"/>
        </w:rPr>
      </w:pPr>
    </w:p>
    <w:p w14:paraId="65694DD6" w14:textId="77777777" w:rsidR="004C6D4A" w:rsidRPr="00087214" w:rsidRDefault="00A51349" w:rsidP="004C6D4A">
      <w:pPr>
        <w:pStyle w:val="List"/>
        <w:ind w:left="720" w:hanging="720"/>
        <w:jc w:val="both"/>
        <w:rPr>
          <w:rFonts w:ascii="Arial" w:hAnsi="Arial" w:cs="Arial"/>
          <w:szCs w:val="24"/>
        </w:rPr>
      </w:pPr>
      <w:r>
        <w:rPr>
          <w:rFonts w:ascii="Arial" w:hAnsi="Arial" w:cs="Arial"/>
          <w:szCs w:val="24"/>
        </w:rPr>
        <w:t>4.4</w:t>
      </w:r>
      <w:r w:rsidR="004C6D4A" w:rsidRPr="00087214">
        <w:rPr>
          <w:rFonts w:ascii="Arial" w:hAnsi="Arial" w:cs="Arial"/>
          <w:szCs w:val="24"/>
        </w:rPr>
        <w:t>.4</w:t>
      </w:r>
      <w:r w:rsidR="004C6D4A" w:rsidRPr="00087214">
        <w:rPr>
          <w:rFonts w:ascii="Arial" w:hAnsi="Arial" w:cs="Arial"/>
          <w:szCs w:val="24"/>
        </w:rPr>
        <w:tab/>
        <w:t xml:space="preserve">The performance security will be discharged by the Bank and returned to </w:t>
      </w:r>
      <w:r w:rsidR="004C3E03" w:rsidRPr="00087214">
        <w:rPr>
          <w:rFonts w:ascii="Arial" w:hAnsi="Arial" w:cs="Arial"/>
          <w:szCs w:val="24"/>
        </w:rPr>
        <w:t xml:space="preserve">The Service provider </w:t>
      </w:r>
      <w:r w:rsidR="004C6D4A" w:rsidRPr="00087214">
        <w:rPr>
          <w:rFonts w:ascii="Arial" w:hAnsi="Arial" w:cs="Arial"/>
          <w:szCs w:val="24"/>
        </w:rPr>
        <w:t xml:space="preserve">not later than the period specified in </w:t>
      </w:r>
      <w:r w:rsidR="00087214" w:rsidRPr="00087214">
        <w:rPr>
          <w:rFonts w:ascii="Arial" w:hAnsi="Arial" w:cs="Arial"/>
          <w:szCs w:val="24"/>
        </w:rPr>
        <w:t>RFP</w:t>
      </w:r>
      <w:r w:rsidR="004C6D4A" w:rsidRPr="00087214">
        <w:rPr>
          <w:rFonts w:ascii="Arial" w:hAnsi="Arial" w:cs="Arial"/>
          <w:szCs w:val="24"/>
        </w:rPr>
        <w:t>.</w:t>
      </w:r>
    </w:p>
    <w:p w14:paraId="13DBF3DF" w14:textId="77777777" w:rsidR="004C6D4A" w:rsidRPr="00087214" w:rsidRDefault="004C6D4A" w:rsidP="004C6D4A">
      <w:pPr>
        <w:pStyle w:val="List"/>
        <w:ind w:left="720" w:hanging="720"/>
        <w:jc w:val="both"/>
        <w:rPr>
          <w:rFonts w:ascii="Arial" w:hAnsi="Arial" w:cs="Arial"/>
          <w:szCs w:val="24"/>
        </w:rPr>
      </w:pPr>
    </w:p>
    <w:p w14:paraId="78275F6A" w14:textId="77777777" w:rsidR="004C6D4A" w:rsidRPr="00087214" w:rsidRDefault="00A51349" w:rsidP="00516435">
      <w:pPr>
        <w:pStyle w:val="Heading4"/>
        <w:numPr>
          <w:ilvl w:val="1"/>
          <w:numId w:val="42"/>
        </w:numPr>
        <w:jc w:val="both"/>
        <w:rPr>
          <w:rFonts w:ascii="Arial" w:hAnsi="Arial" w:cs="Arial"/>
          <w:i w:val="0"/>
          <w:szCs w:val="24"/>
        </w:rPr>
      </w:pPr>
      <w:r>
        <w:rPr>
          <w:rFonts w:ascii="Arial" w:hAnsi="Arial" w:cs="Arial"/>
          <w:i w:val="0"/>
          <w:szCs w:val="24"/>
        </w:rPr>
        <w:t xml:space="preserve">    </w:t>
      </w:r>
      <w:r w:rsidR="004C6D4A" w:rsidRPr="00087214">
        <w:rPr>
          <w:rFonts w:ascii="Arial" w:hAnsi="Arial" w:cs="Arial"/>
          <w:i w:val="0"/>
          <w:szCs w:val="24"/>
        </w:rPr>
        <w:t>Contract</w:t>
      </w:r>
    </w:p>
    <w:p w14:paraId="1984688F" w14:textId="77777777" w:rsidR="004C6D4A" w:rsidRPr="00087214" w:rsidRDefault="004C6D4A" w:rsidP="004C6D4A">
      <w:pPr>
        <w:ind w:hanging="720"/>
        <w:jc w:val="both"/>
        <w:rPr>
          <w:rFonts w:ascii="Arial" w:hAnsi="Arial" w:cs="Arial"/>
        </w:rPr>
      </w:pPr>
    </w:p>
    <w:p w14:paraId="07AC03F4" w14:textId="4D23F6E2" w:rsidR="004C6D4A" w:rsidRPr="00B96EC4" w:rsidRDefault="00A51349" w:rsidP="00B96EC4">
      <w:pPr>
        <w:pStyle w:val="ListParagraph"/>
        <w:autoSpaceDE w:val="0"/>
        <w:autoSpaceDN w:val="0"/>
        <w:adjustRightInd w:val="0"/>
        <w:spacing w:line="276" w:lineRule="auto"/>
        <w:ind w:left="709" w:hanging="851"/>
        <w:jc w:val="both"/>
        <w:rPr>
          <w:rFonts w:ascii="Arial" w:hAnsi="Arial" w:cs="Arial"/>
          <w:lang w:val="en-AU"/>
        </w:rPr>
      </w:pPr>
      <w:r>
        <w:rPr>
          <w:rFonts w:ascii="Arial" w:hAnsi="Arial" w:cs="Arial"/>
        </w:rPr>
        <w:t xml:space="preserve">  </w:t>
      </w:r>
      <w:r w:rsidR="002B3026" w:rsidRPr="00087214">
        <w:rPr>
          <w:rFonts w:ascii="Arial" w:hAnsi="Arial" w:cs="Arial"/>
        </w:rPr>
        <w:t>4.</w:t>
      </w:r>
      <w:r>
        <w:rPr>
          <w:rFonts w:ascii="Arial" w:hAnsi="Arial" w:cs="Arial"/>
        </w:rPr>
        <w:t>5</w:t>
      </w:r>
      <w:r w:rsidR="004C6D4A" w:rsidRPr="00087214">
        <w:rPr>
          <w:rFonts w:ascii="Arial" w:hAnsi="Arial" w:cs="Arial"/>
        </w:rPr>
        <w:t>.1</w:t>
      </w:r>
      <w:r w:rsidR="008A5CC8" w:rsidRPr="00087214">
        <w:rPr>
          <w:rFonts w:ascii="Arial" w:hAnsi="Arial" w:cs="Arial"/>
        </w:rPr>
        <w:t xml:space="preserve"> </w:t>
      </w:r>
      <w:r w:rsidR="00392E60" w:rsidRPr="00BA434C">
        <w:rPr>
          <w:rFonts w:ascii="Arial" w:hAnsi="Arial" w:cs="Arial"/>
          <w:lang w:val="en-AU"/>
        </w:rPr>
        <w:t xml:space="preserve">It shall be one time contract and gets over with </w:t>
      </w:r>
      <w:r w:rsidR="000306B4">
        <w:rPr>
          <w:rFonts w:ascii="Arial" w:hAnsi="Arial" w:cs="Arial"/>
          <w:lang w:val="en-AU"/>
        </w:rPr>
        <w:t xml:space="preserve">the </w:t>
      </w:r>
      <w:r w:rsidR="00392E60" w:rsidRPr="00BA434C">
        <w:rPr>
          <w:rFonts w:ascii="Arial" w:hAnsi="Arial" w:cs="Arial"/>
          <w:lang w:val="en-AU"/>
        </w:rPr>
        <w:t>submission of final report and acceptance of the same by Bank.</w:t>
      </w:r>
    </w:p>
    <w:p w14:paraId="6D205E7C" w14:textId="77777777" w:rsidR="004C6D4A" w:rsidRPr="00087214" w:rsidRDefault="002B3026" w:rsidP="004C6D4A">
      <w:pPr>
        <w:pStyle w:val="Heading4"/>
        <w:ind w:left="720" w:hanging="720"/>
        <w:jc w:val="both"/>
        <w:rPr>
          <w:rFonts w:ascii="Arial" w:hAnsi="Arial" w:cs="Arial"/>
          <w:i w:val="0"/>
          <w:szCs w:val="24"/>
        </w:rPr>
      </w:pPr>
      <w:r w:rsidRPr="00087214">
        <w:rPr>
          <w:rFonts w:ascii="Arial" w:hAnsi="Arial" w:cs="Arial"/>
          <w:i w:val="0"/>
          <w:szCs w:val="24"/>
        </w:rPr>
        <w:t>4.</w:t>
      </w:r>
      <w:r w:rsidR="00A51349">
        <w:rPr>
          <w:rFonts w:ascii="Arial" w:hAnsi="Arial" w:cs="Arial"/>
          <w:i w:val="0"/>
          <w:szCs w:val="24"/>
        </w:rPr>
        <w:t>6</w:t>
      </w:r>
      <w:r w:rsidR="004C6D4A" w:rsidRPr="00087214">
        <w:rPr>
          <w:rFonts w:ascii="Arial" w:hAnsi="Arial" w:cs="Arial"/>
          <w:i w:val="0"/>
          <w:szCs w:val="24"/>
        </w:rPr>
        <w:tab/>
        <w:t>Payment</w:t>
      </w:r>
    </w:p>
    <w:p w14:paraId="0DD5B9C1" w14:textId="77777777" w:rsidR="004C6D4A" w:rsidRPr="00087214" w:rsidRDefault="004C6D4A" w:rsidP="004C6D4A">
      <w:pPr>
        <w:pStyle w:val="List"/>
        <w:tabs>
          <w:tab w:val="left" w:pos="360"/>
        </w:tabs>
        <w:ind w:hanging="720"/>
        <w:jc w:val="both"/>
        <w:rPr>
          <w:rFonts w:ascii="Arial" w:hAnsi="Arial" w:cs="Arial"/>
          <w:szCs w:val="24"/>
        </w:rPr>
      </w:pPr>
      <w:r w:rsidRPr="00087214">
        <w:rPr>
          <w:rFonts w:ascii="Arial" w:hAnsi="Arial" w:cs="Arial"/>
          <w:szCs w:val="24"/>
        </w:rPr>
        <w:tab/>
      </w:r>
    </w:p>
    <w:p w14:paraId="5B43DA95" w14:textId="77777777" w:rsidR="004C6D4A" w:rsidRPr="00087214" w:rsidRDefault="00A51349" w:rsidP="004C6D4A">
      <w:pPr>
        <w:jc w:val="both"/>
        <w:rPr>
          <w:rFonts w:ascii="Arial" w:hAnsi="Arial" w:cs="Arial"/>
        </w:rPr>
      </w:pPr>
      <w:r>
        <w:rPr>
          <w:rFonts w:ascii="Arial" w:hAnsi="Arial" w:cs="Arial"/>
        </w:rPr>
        <w:t>4.6</w:t>
      </w:r>
      <w:r w:rsidR="009C14F7" w:rsidRPr="00087214">
        <w:rPr>
          <w:rFonts w:ascii="Arial" w:hAnsi="Arial" w:cs="Arial"/>
        </w:rPr>
        <w:t xml:space="preserve">.1 </w:t>
      </w:r>
      <w:r w:rsidR="004C6D4A" w:rsidRPr="00087214">
        <w:rPr>
          <w:rFonts w:ascii="Arial" w:hAnsi="Arial" w:cs="Arial"/>
        </w:rPr>
        <w:t>Payment shall be made in Indian R</w:t>
      </w:r>
      <w:r w:rsidR="00B76FF4" w:rsidRPr="00087214">
        <w:rPr>
          <w:rFonts w:ascii="Arial" w:hAnsi="Arial" w:cs="Arial"/>
        </w:rPr>
        <w:t>upees</w:t>
      </w:r>
      <w:r w:rsidR="00F27683">
        <w:rPr>
          <w:rFonts w:ascii="Arial" w:hAnsi="Arial" w:cs="Arial"/>
        </w:rPr>
        <w:t xml:space="preserve"> only and as per Payment Terms.</w:t>
      </w:r>
    </w:p>
    <w:p w14:paraId="55256C2E" w14:textId="77777777" w:rsidR="004C6D4A" w:rsidRPr="00087214" w:rsidRDefault="004C6D4A" w:rsidP="004C6D4A">
      <w:pPr>
        <w:jc w:val="both"/>
        <w:rPr>
          <w:rFonts w:ascii="Arial" w:hAnsi="Arial" w:cs="Arial"/>
        </w:rPr>
      </w:pPr>
    </w:p>
    <w:p w14:paraId="17B409B0" w14:textId="77777777" w:rsidR="004C6D4A" w:rsidRPr="00087214" w:rsidRDefault="00A51349" w:rsidP="004C6D4A">
      <w:pPr>
        <w:pStyle w:val="NoSpacing"/>
        <w:jc w:val="both"/>
        <w:rPr>
          <w:rFonts w:ascii="Arial" w:hAnsi="Arial" w:cs="Arial"/>
          <w:sz w:val="24"/>
          <w:szCs w:val="24"/>
        </w:rPr>
      </w:pPr>
      <w:r>
        <w:rPr>
          <w:rFonts w:ascii="Arial" w:hAnsi="Arial" w:cs="Arial"/>
          <w:sz w:val="24"/>
          <w:szCs w:val="24"/>
        </w:rPr>
        <w:t>4.6</w:t>
      </w:r>
      <w:r w:rsidR="004C6D4A" w:rsidRPr="00087214">
        <w:rPr>
          <w:rFonts w:ascii="Arial" w:hAnsi="Arial" w:cs="Arial"/>
          <w:sz w:val="24"/>
          <w:szCs w:val="24"/>
        </w:rPr>
        <w:t>.2</w:t>
      </w:r>
      <w:r w:rsidR="004C6D4A" w:rsidRPr="00087214">
        <w:rPr>
          <w:rFonts w:ascii="Arial" w:hAnsi="Arial" w:cs="Arial"/>
          <w:b/>
          <w:i/>
          <w:sz w:val="24"/>
          <w:szCs w:val="24"/>
        </w:rPr>
        <w:tab/>
      </w:r>
      <w:r w:rsidR="004C6D4A" w:rsidRPr="00087214">
        <w:rPr>
          <w:rFonts w:ascii="Arial" w:hAnsi="Arial" w:cs="Arial"/>
          <w:sz w:val="24"/>
          <w:szCs w:val="24"/>
        </w:rPr>
        <w:t xml:space="preserve">The price quoted shall be all-inclusive. Only </w:t>
      </w:r>
      <w:r w:rsidR="00A062E1" w:rsidRPr="00087214">
        <w:rPr>
          <w:rFonts w:ascii="Arial" w:hAnsi="Arial" w:cs="Arial"/>
          <w:sz w:val="24"/>
          <w:szCs w:val="24"/>
        </w:rPr>
        <w:t>GST</w:t>
      </w:r>
      <w:r w:rsidR="004C6D4A" w:rsidRPr="00087214">
        <w:rPr>
          <w:rFonts w:ascii="Arial" w:hAnsi="Arial" w:cs="Arial"/>
          <w:sz w:val="24"/>
          <w:szCs w:val="24"/>
        </w:rPr>
        <w:t xml:space="preserve"> if applicable will be paid extra. No additional/extra charges, fees, expenses, taxes, levies, duties, costs, etc. will be payable, for whatever reason.  No costs/expenses shall be payable extra for traveling (including local conveyance), boarding, lodging, out-of-pocket expenses, liaison, etc. during the validity of the contract.  </w:t>
      </w:r>
    </w:p>
    <w:p w14:paraId="70E46AC5" w14:textId="77777777" w:rsidR="004C6D4A" w:rsidRPr="00087214" w:rsidRDefault="004C6D4A" w:rsidP="004C6D4A">
      <w:pPr>
        <w:pStyle w:val="NoSpacing"/>
        <w:jc w:val="both"/>
        <w:rPr>
          <w:rFonts w:ascii="Arial" w:hAnsi="Arial" w:cs="Arial"/>
          <w:sz w:val="24"/>
          <w:szCs w:val="24"/>
        </w:rPr>
      </w:pPr>
    </w:p>
    <w:p w14:paraId="20DD9164" w14:textId="0A07D688" w:rsidR="009F6904" w:rsidRDefault="00A51349" w:rsidP="004C6D4A">
      <w:pPr>
        <w:pStyle w:val="NoSpacing"/>
        <w:jc w:val="both"/>
        <w:rPr>
          <w:rFonts w:ascii="Arial" w:hAnsi="Arial" w:cs="Arial"/>
          <w:sz w:val="24"/>
          <w:szCs w:val="24"/>
        </w:rPr>
      </w:pPr>
      <w:r>
        <w:rPr>
          <w:rFonts w:ascii="Arial" w:hAnsi="Arial" w:cs="Arial"/>
          <w:sz w:val="24"/>
          <w:szCs w:val="24"/>
        </w:rPr>
        <w:t>4.6</w:t>
      </w:r>
      <w:r w:rsidR="004C6D4A" w:rsidRPr="00087214">
        <w:rPr>
          <w:rFonts w:ascii="Arial" w:hAnsi="Arial" w:cs="Arial"/>
          <w:sz w:val="24"/>
          <w:szCs w:val="24"/>
        </w:rPr>
        <w:t>.3 The quoted amount would be</w:t>
      </w:r>
      <w:r w:rsidR="00392E60">
        <w:rPr>
          <w:rFonts w:ascii="Arial" w:hAnsi="Arial" w:cs="Arial"/>
          <w:sz w:val="24"/>
          <w:szCs w:val="24"/>
        </w:rPr>
        <w:t xml:space="preserve"> for </w:t>
      </w:r>
      <w:r w:rsidR="00AC5F3F">
        <w:rPr>
          <w:rFonts w:ascii="Arial" w:eastAsia="Calibri" w:hAnsi="Arial" w:cs="Arial"/>
        </w:rPr>
        <w:t>RAROC Policy Validation and Procurement of RAROC Calculation and Reporting Tool</w:t>
      </w:r>
      <w:r w:rsidR="00AC5F3F">
        <w:rPr>
          <w:rFonts w:ascii="Arial" w:hAnsi="Arial" w:cs="Arial"/>
          <w:sz w:val="24"/>
          <w:szCs w:val="24"/>
        </w:rPr>
        <w:t xml:space="preserve"> as per the scope and requirement of the Bank.</w:t>
      </w:r>
    </w:p>
    <w:p w14:paraId="2A44637B" w14:textId="77777777" w:rsidR="00AC5F3F" w:rsidRPr="00087214" w:rsidRDefault="00AC5F3F" w:rsidP="004C6D4A">
      <w:pPr>
        <w:pStyle w:val="NoSpacing"/>
        <w:jc w:val="both"/>
        <w:rPr>
          <w:rFonts w:ascii="Arial" w:hAnsi="Arial" w:cs="Arial"/>
          <w:sz w:val="24"/>
          <w:szCs w:val="24"/>
        </w:rPr>
      </w:pPr>
    </w:p>
    <w:p w14:paraId="6F1F6737" w14:textId="48754000" w:rsidR="004C3E03" w:rsidRDefault="00A51349" w:rsidP="002B3026">
      <w:pPr>
        <w:pStyle w:val="BodyText"/>
        <w:spacing w:line="276" w:lineRule="auto"/>
        <w:rPr>
          <w:rFonts w:ascii="Arial" w:hAnsi="Arial" w:cs="Arial"/>
          <w:b/>
          <w:szCs w:val="24"/>
        </w:rPr>
      </w:pPr>
      <w:r>
        <w:rPr>
          <w:rFonts w:ascii="Arial" w:hAnsi="Arial" w:cs="Arial"/>
          <w:szCs w:val="24"/>
        </w:rPr>
        <w:t>4.6</w:t>
      </w:r>
      <w:r w:rsidR="004C6D4A" w:rsidRPr="00087214">
        <w:rPr>
          <w:rFonts w:ascii="Arial" w:hAnsi="Arial" w:cs="Arial"/>
          <w:szCs w:val="24"/>
        </w:rPr>
        <w:t xml:space="preserve">.4 </w:t>
      </w:r>
      <w:r w:rsidR="00E05CD1" w:rsidRPr="00E05CD1">
        <w:rPr>
          <w:rFonts w:ascii="Arial" w:hAnsi="Arial" w:cs="Arial"/>
          <w:b/>
          <w:szCs w:val="24"/>
        </w:rPr>
        <w:t>Deliverables and</w:t>
      </w:r>
      <w:r w:rsidR="00E05CD1">
        <w:rPr>
          <w:rFonts w:ascii="Arial" w:hAnsi="Arial" w:cs="Arial"/>
          <w:szCs w:val="24"/>
        </w:rPr>
        <w:t xml:space="preserve"> </w:t>
      </w:r>
      <w:r w:rsidR="004C3E03" w:rsidRPr="00363B51">
        <w:rPr>
          <w:rFonts w:ascii="Arial" w:hAnsi="Arial" w:cs="Arial"/>
          <w:b/>
          <w:szCs w:val="24"/>
        </w:rPr>
        <w:t>Payment Terms</w:t>
      </w:r>
    </w:p>
    <w:p w14:paraId="22C7AA89" w14:textId="77777777" w:rsidR="00F91BCE" w:rsidRPr="00F91BCE" w:rsidRDefault="00F91BCE" w:rsidP="002B3026">
      <w:pPr>
        <w:pStyle w:val="BodyText"/>
        <w:spacing w:line="276" w:lineRule="auto"/>
        <w:rPr>
          <w:rFonts w:ascii="Arial" w:eastAsia="Calibri" w:hAnsi="Arial" w:cs="Arial"/>
          <w:b/>
          <w:sz w:val="14"/>
          <w:szCs w:val="24"/>
          <w:u w:color="000000"/>
          <w:lang w:val="en-US"/>
        </w:rPr>
      </w:pPr>
    </w:p>
    <w:tbl>
      <w:tblPr>
        <w:tblW w:w="852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AC5F3F" w:rsidRPr="00734F34" w14:paraId="125175B8" w14:textId="77777777" w:rsidTr="00B96EC4">
        <w:tc>
          <w:tcPr>
            <w:tcW w:w="8527" w:type="dxa"/>
            <w:shd w:val="clear" w:color="auto" w:fill="auto"/>
          </w:tcPr>
          <w:p w14:paraId="2FE8D573" w14:textId="69910E2E" w:rsidR="00AC5F3F" w:rsidRPr="002C11FC" w:rsidRDefault="00686703" w:rsidP="002C11FC">
            <w:pPr>
              <w:jc w:val="both"/>
              <w:rPr>
                <w:rFonts w:ascii="Arial" w:hAnsi="Arial" w:cs="Arial"/>
                <w:vertAlign w:val="subscript"/>
              </w:rPr>
            </w:pPr>
            <w:r>
              <w:rPr>
                <w:rFonts w:ascii="Arial" w:hAnsi="Arial" w:cs="Arial"/>
              </w:rPr>
              <w:t>10</w:t>
            </w:r>
            <w:r w:rsidR="00AC5F3F">
              <w:rPr>
                <w:rFonts w:ascii="Arial" w:hAnsi="Arial" w:cs="Arial"/>
              </w:rPr>
              <w:t xml:space="preserve">% </w:t>
            </w:r>
            <w:r w:rsidR="002C11FC">
              <w:rPr>
                <w:rFonts w:ascii="Arial" w:hAnsi="Arial" w:cs="Arial"/>
              </w:rPr>
              <w:t>On Submission of Report containing review of existing RAROC framework and suggested enhancements.</w:t>
            </w:r>
          </w:p>
        </w:tc>
      </w:tr>
      <w:tr w:rsidR="00B96EC4" w:rsidRPr="00734F34" w14:paraId="7A62CBFC" w14:textId="77777777" w:rsidTr="00B96EC4">
        <w:tc>
          <w:tcPr>
            <w:tcW w:w="8527" w:type="dxa"/>
            <w:shd w:val="clear" w:color="auto" w:fill="auto"/>
          </w:tcPr>
          <w:p w14:paraId="4FA14F0F" w14:textId="6FDFB14D" w:rsidR="00B96EC4" w:rsidRPr="00734F34" w:rsidRDefault="002C11FC" w:rsidP="00E05CD1">
            <w:pPr>
              <w:jc w:val="both"/>
              <w:rPr>
                <w:rFonts w:ascii="Arial" w:hAnsi="Arial" w:cs="Arial"/>
              </w:rPr>
            </w:pPr>
            <w:r>
              <w:rPr>
                <w:rFonts w:ascii="Arial" w:hAnsi="Arial" w:cs="Arial"/>
              </w:rPr>
              <w:t xml:space="preserve">15% Submission on </w:t>
            </w:r>
            <w:r w:rsidR="00E05CD1">
              <w:rPr>
                <w:rFonts w:ascii="Arial" w:hAnsi="Arial" w:cs="Arial"/>
              </w:rPr>
              <w:t>Business Requirement Document</w:t>
            </w:r>
            <w:r>
              <w:rPr>
                <w:rFonts w:ascii="Arial" w:hAnsi="Arial" w:cs="Arial"/>
              </w:rPr>
              <w:t xml:space="preserve"> for Building system for RAROC computation and Reporting</w:t>
            </w:r>
          </w:p>
        </w:tc>
      </w:tr>
      <w:tr w:rsidR="002C11FC" w:rsidRPr="00734F34" w14:paraId="6F270268" w14:textId="77777777" w:rsidTr="00B96EC4">
        <w:tc>
          <w:tcPr>
            <w:tcW w:w="8527" w:type="dxa"/>
            <w:shd w:val="clear" w:color="auto" w:fill="auto"/>
          </w:tcPr>
          <w:p w14:paraId="45E4A1FB" w14:textId="7600ABC2" w:rsidR="002C11FC" w:rsidRPr="00734F34" w:rsidRDefault="002C11FC" w:rsidP="00994562">
            <w:pPr>
              <w:jc w:val="both"/>
              <w:rPr>
                <w:rFonts w:ascii="Arial" w:hAnsi="Arial" w:cs="Arial"/>
              </w:rPr>
            </w:pPr>
            <w:r>
              <w:rPr>
                <w:rFonts w:ascii="Arial" w:hAnsi="Arial" w:cs="Arial"/>
              </w:rPr>
              <w:t>15% On Submission of Design Document for Building System for RAROC Computation and Reporting</w:t>
            </w:r>
          </w:p>
        </w:tc>
      </w:tr>
      <w:tr w:rsidR="002C11FC" w:rsidRPr="00734F34" w14:paraId="6A1E96E5" w14:textId="77777777" w:rsidTr="00B96EC4">
        <w:tc>
          <w:tcPr>
            <w:tcW w:w="8527" w:type="dxa"/>
            <w:shd w:val="clear" w:color="auto" w:fill="auto"/>
          </w:tcPr>
          <w:p w14:paraId="6FC16A79" w14:textId="2E675A49" w:rsidR="002C11FC" w:rsidRDefault="002C11FC" w:rsidP="00994562">
            <w:pPr>
              <w:jc w:val="both"/>
              <w:rPr>
                <w:rFonts w:ascii="Arial" w:hAnsi="Arial" w:cs="Arial"/>
              </w:rPr>
            </w:pPr>
            <w:r>
              <w:rPr>
                <w:rFonts w:ascii="Arial" w:hAnsi="Arial" w:cs="Arial"/>
              </w:rPr>
              <w:t>15%</w:t>
            </w:r>
            <w:r w:rsidR="00F66559">
              <w:rPr>
                <w:rFonts w:ascii="Arial" w:hAnsi="Arial" w:cs="Arial"/>
              </w:rPr>
              <w:t xml:space="preserve"> On Completion of Configuration and start of first UAT Cycle.</w:t>
            </w:r>
          </w:p>
        </w:tc>
      </w:tr>
      <w:tr w:rsidR="00F66559" w:rsidRPr="00734F34" w14:paraId="6E221174" w14:textId="77777777" w:rsidTr="00B96EC4">
        <w:tc>
          <w:tcPr>
            <w:tcW w:w="8527" w:type="dxa"/>
            <w:shd w:val="clear" w:color="auto" w:fill="auto"/>
          </w:tcPr>
          <w:p w14:paraId="5E1BDE0A" w14:textId="4D9EE12B" w:rsidR="00F66559" w:rsidRDefault="00686703" w:rsidP="00994562">
            <w:pPr>
              <w:jc w:val="both"/>
              <w:rPr>
                <w:rFonts w:ascii="Arial" w:hAnsi="Arial" w:cs="Arial"/>
              </w:rPr>
            </w:pPr>
            <w:r>
              <w:rPr>
                <w:rFonts w:ascii="Arial" w:hAnsi="Arial" w:cs="Arial"/>
              </w:rPr>
              <w:t>20</w:t>
            </w:r>
            <w:r w:rsidR="00F66559">
              <w:rPr>
                <w:rFonts w:ascii="Arial" w:hAnsi="Arial" w:cs="Arial"/>
              </w:rPr>
              <w:t>% on Completion of UAT Cycle and Deployment on Production Environment.</w:t>
            </w:r>
          </w:p>
        </w:tc>
      </w:tr>
      <w:tr w:rsidR="00B96EC4" w:rsidRPr="00734F34" w14:paraId="0255ED91" w14:textId="77777777" w:rsidTr="00B96EC4">
        <w:tc>
          <w:tcPr>
            <w:tcW w:w="8527" w:type="dxa"/>
            <w:shd w:val="clear" w:color="auto" w:fill="auto"/>
          </w:tcPr>
          <w:p w14:paraId="3B388513" w14:textId="229CE75E" w:rsidR="00B96EC4" w:rsidRPr="00734F34" w:rsidRDefault="00686703" w:rsidP="00522623">
            <w:pPr>
              <w:jc w:val="both"/>
              <w:rPr>
                <w:rFonts w:ascii="Arial" w:hAnsi="Arial" w:cs="Arial"/>
              </w:rPr>
            </w:pPr>
            <w:r>
              <w:rPr>
                <w:rFonts w:ascii="Arial" w:hAnsi="Arial" w:cs="Arial"/>
              </w:rPr>
              <w:t>25</w:t>
            </w:r>
            <w:r w:rsidR="00E839A7">
              <w:rPr>
                <w:rFonts w:ascii="Arial" w:hAnsi="Arial" w:cs="Arial"/>
              </w:rPr>
              <w:t>% on  Hand</w:t>
            </w:r>
            <w:r w:rsidR="00C76E09">
              <w:rPr>
                <w:rFonts w:ascii="Arial" w:hAnsi="Arial" w:cs="Arial"/>
              </w:rPr>
              <w:t xml:space="preserve"> </w:t>
            </w:r>
            <w:r w:rsidR="00E839A7">
              <w:rPr>
                <w:rFonts w:ascii="Arial" w:hAnsi="Arial" w:cs="Arial"/>
              </w:rPr>
              <w:t>holding</w:t>
            </w:r>
            <w:r w:rsidR="00522623">
              <w:rPr>
                <w:rFonts w:ascii="Arial" w:hAnsi="Arial" w:cs="Arial"/>
              </w:rPr>
              <w:t>, Trainings and resolution of teething problems – three months after</w:t>
            </w:r>
            <w:r w:rsidR="00E839A7">
              <w:rPr>
                <w:rFonts w:ascii="Arial" w:hAnsi="Arial" w:cs="Arial"/>
              </w:rPr>
              <w:t xml:space="preserve"> date of going live.</w:t>
            </w:r>
          </w:p>
        </w:tc>
      </w:tr>
    </w:tbl>
    <w:p w14:paraId="7F2D156A" w14:textId="77777777" w:rsidR="00F66559" w:rsidRDefault="00F66559" w:rsidP="00F66559">
      <w:pPr>
        <w:pStyle w:val="BodyText"/>
        <w:autoSpaceDE w:val="0"/>
        <w:autoSpaceDN w:val="0"/>
        <w:spacing w:line="276" w:lineRule="auto"/>
        <w:ind w:left="993"/>
        <w:jc w:val="both"/>
        <w:rPr>
          <w:rFonts w:ascii="Arial" w:hAnsi="Arial" w:cs="Arial"/>
          <w:szCs w:val="24"/>
          <w:lang w:val="en-US"/>
        </w:rPr>
      </w:pPr>
    </w:p>
    <w:p w14:paraId="358787FA" w14:textId="77777777" w:rsidR="004C3E03" w:rsidRPr="00C40461" w:rsidRDefault="004C3E03" w:rsidP="00516435">
      <w:pPr>
        <w:pStyle w:val="BodyText"/>
        <w:numPr>
          <w:ilvl w:val="0"/>
          <w:numId w:val="14"/>
        </w:numPr>
        <w:autoSpaceDE w:val="0"/>
        <w:autoSpaceDN w:val="0"/>
        <w:spacing w:line="276" w:lineRule="auto"/>
        <w:ind w:left="993"/>
        <w:jc w:val="both"/>
        <w:rPr>
          <w:rFonts w:ascii="Arial" w:hAnsi="Arial" w:cs="Arial"/>
          <w:szCs w:val="24"/>
          <w:lang w:val="en-US"/>
        </w:rPr>
      </w:pPr>
      <w:r w:rsidRPr="00C40461">
        <w:rPr>
          <w:rFonts w:ascii="Arial" w:hAnsi="Arial" w:cs="Arial"/>
          <w:szCs w:val="24"/>
          <w:lang w:val="en-US"/>
        </w:rPr>
        <w:t>No advance payment will be made.</w:t>
      </w:r>
    </w:p>
    <w:p w14:paraId="2B78536C" w14:textId="77777777" w:rsidR="004C3E03" w:rsidRPr="00087214" w:rsidRDefault="004C3E03" w:rsidP="00516435">
      <w:pPr>
        <w:pStyle w:val="BodyText"/>
        <w:numPr>
          <w:ilvl w:val="0"/>
          <w:numId w:val="14"/>
        </w:numPr>
        <w:autoSpaceDE w:val="0"/>
        <w:autoSpaceDN w:val="0"/>
        <w:spacing w:line="276" w:lineRule="auto"/>
        <w:ind w:left="993"/>
        <w:jc w:val="both"/>
        <w:rPr>
          <w:rFonts w:ascii="Arial" w:hAnsi="Arial" w:cs="Arial"/>
          <w:szCs w:val="24"/>
          <w:lang w:val="en-US"/>
        </w:rPr>
      </w:pPr>
      <w:r w:rsidRPr="00087214">
        <w:rPr>
          <w:rFonts w:ascii="Arial" w:hAnsi="Arial" w:cs="Arial"/>
          <w:szCs w:val="24"/>
          <w:lang w:val="en-US"/>
        </w:rPr>
        <w:t>Payments shall be made as per the</w:t>
      </w:r>
      <w:r w:rsidR="00D74EC8">
        <w:rPr>
          <w:rFonts w:ascii="Arial" w:hAnsi="Arial" w:cs="Arial"/>
          <w:szCs w:val="24"/>
          <w:lang w:val="en-US"/>
        </w:rPr>
        <w:t xml:space="preserve"> deliverables and payment terms</w:t>
      </w:r>
      <w:r w:rsidRPr="00087214">
        <w:rPr>
          <w:rFonts w:ascii="Arial" w:hAnsi="Arial" w:cs="Arial"/>
          <w:szCs w:val="24"/>
          <w:lang w:val="en-US"/>
        </w:rPr>
        <w:t>.</w:t>
      </w:r>
    </w:p>
    <w:p w14:paraId="4225194C" w14:textId="77777777" w:rsidR="004C3E03" w:rsidRDefault="004C3E03" w:rsidP="00516435">
      <w:pPr>
        <w:pStyle w:val="BodyText"/>
        <w:numPr>
          <w:ilvl w:val="0"/>
          <w:numId w:val="14"/>
        </w:numPr>
        <w:autoSpaceDE w:val="0"/>
        <w:autoSpaceDN w:val="0"/>
        <w:spacing w:line="276" w:lineRule="auto"/>
        <w:ind w:left="993"/>
        <w:jc w:val="both"/>
        <w:rPr>
          <w:rFonts w:ascii="Arial" w:hAnsi="Arial" w:cs="Arial"/>
          <w:szCs w:val="24"/>
          <w:lang w:val="en-US"/>
        </w:rPr>
      </w:pPr>
      <w:r w:rsidRPr="00087214">
        <w:rPr>
          <w:rFonts w:ascii="Arial" w:hAnsi="Arial" w:cs="Arial"/>
          <w:szCs w:val="24"/>
          <w:lang w:val="en-US"/>
        </w:rPr>
        <w:t>Consolidated amount be quoted in INR. No separate taxes or expenses would be paid.</w:t>
      </w:r>
    </w:p>
    <w:p w14:paraId="244841E4" w14:textId="2E630DBE" w:rsidR="00D74EC8" w:rsidRPr="00363B51" w:rsidRDefault="00D74EC8" w:rsidP="00516435">
      <w:pPr>
        <w:pStyle w:val="ListParagraph"/>
        <w:numPr>
          <w:ilvl w:val="0"/>
          <w:numId w:val="14"/>
        </w:numPr>
        <w:ind w:left="993"/>
        <w:jc w:val="both"/>
        <w:rPr>
          <w:rFonts w:ascii="Arial" w:hAnsi="Arial" w:cs="Arial"/>
          <w:lang w:eastAsia="en-IN"/>
        </w:rPr>
      </w:pPr>
      <w:r w:rsidRPr="00363B51">
        <w:rPr>
          <w:rFonts w:ascii="Arial" w:hAnsi="Arial" w:cs="Arial"/>
          <w:lang w:eastAsia="en-IN"/>
        </w:rPr>
        <w:t xml:space="preserve">No out of pocket expenses will be given extra </w:t>
      </w:r>
    </w:p>
    <w:p w14:paraId="03149409" w14:textId="77777777" w:rsidR="004C3E03" w:rsidRPr="00087214" w:rsidRDefault="004C3E03" w:rsidP="00516435">
      <w:pPr>
        <w:pStyle w:val="BodyText"/>
        <w:numPr>
          <w:ilvl w:val="0"/>
          <w:numId w:val="14"/>
        </w:numPr>
        <w:autoSpaceDE w:val="0"/>
        <w:autoSpaceDN w:val="0"/>
        <w:spacing w:line="276" w:lineRule="auto"/>
        <w:ind w:left="993"/>
        <w:jc w:val="both"/>
        <w:rPr>
          <w:rFonts w:ascii="Arial" w:hAnsi="Arial" w:cs="Arial"/>
          <w:szCs w:val="24"/>
          <w:lang w:val="en-US"/>
        </w:rPr>
      </w:pPr>
      <w:r w:rsidRPr="00087214">
        <w:rPr>
          <w:rFonts w:ascii="Arial" w:hAnsi="Arial" w:cs="Arial"/>
          <w:szCs w:val="24"/>
          <w:lang w:val="en-US"/>
        </w:rPr>
        <w:t>Net amount payable would be = Amount quoted + GST Charges applicable – Tax deducted at source.</w:t>
      </w:r>
    </w:p>
    <w:p w14:paraId="477FC655" w14:textId="77777777" w:rsidR="004C6D4A" w:rsidRDefault="004C6D4A" w:rsidP="004C6D4A">
      <w:pPr>
        <w:autoSpaceDE w:val="0"/>
        <w:autoSpaceDN w:val="0"/>
        <w:adjustRightInd w:val="0"/>
        <w:jc w:val="both"/>
        <w:rPr>
          <w:rFonts w:ascii="Arial" w:hAnsi="Arial" w:cs="Arial"/>
        </w:rPr>
      </w:pPr>
    </w:p>
    <w:p w14:paraId="0BE8730A" w14:textId="34DD2AAD" w:rsidR="004C3E03" w:rsidRDefault="004C3E03" w:rsidP="00516435">
      <w:pPr>
        <w:pStyle w:val="BodyText"/>
        <w:numPr>
          <w:ilvl w:val="1"/>
          <w:numId w:val="45"/>
        </w:numPr>
        <w:spacing w:line="276" w:lineRule="auto"/>
        <w:rPr>
          <w:rFonts w:ascii="Arial" w:hAnsi="Arial" w:cs="Arial"/>
          <w:b/>
          <w:szCs w:val="24"/>
        </w:rPr>
      </w:pPr>
      <w:r w:rsidRPr="00087214">
        <w:rPr>
          <w:rFonts w:ascii="Arial" w:hAnsi="Arial" w:cs="Arial"/>
          <w:szCs w:val="24"/>
        </w:rPr>
        <w:t xml:space="preserve">. </w:t>
      </w:r>
      <w:r w:rsidRPr="00087214">
        <w:rPr>
          <w:rFonts w:ascii="Arial" w:hAnsi="Arial" w:cs="Arial"/>
          <w:b/>
          <w:szCs w:val="24"/>
        </w:rPr>
        <w:t>Payment Schedule:-</w:t>
      </w:r>
    </w:p>
    <w:p w14:paraId="6F920E09" w14:textId="77777777" w:rsidR="00F91BCE" w:rsidRPr="00F91BCE" w:rsidRDefault="00F91BCE" w:rsidP="00F91BCE">
      <w:pPr>
        <w:pStyle w:val="BodyText"/>
        <w:spacing w:line="276" w:lineRule="auto"/>
        <w:ind w:left="360"/>
        <w:rPr>
          <w:rFonts w:ascii="Arial" w:hAnsi="Arial" w:cs="Arial"/>
          <w:sz w:val="12"/>
          <w:szCs w:val="24"/>
        </w:rPr>
      </w:pPr>
    </w:p>
    <w:p w14:paraId="46C28BDC" w14:textId="749C336C" w:rsidR="00145544" w:rsidRDefault="00F66559" w:rsidP="00A51349">
      <w:pPr>
        <w:pStyle w:val="ListParagraph"/>
        <w:autoSpaceDE w:val="0"/>
        <w:autoSpaceDN w:val="0"/>
        <w:adjustRightInd w:val="0"/>
        <w:ind w:left="567"/>
        <w:jc w:val="both"/>
        <w:rPr>
          <w:rFonts w:ascii="Arial" w:hAnsi="Arial" w:cs="Arial"/>
        </w:rPr>
      </w:pPr>
      <w:r>
        <w:rPr>
          <w:rFonts w:ascii="Arial" w:hAnsi="Arial" w:cs="Arial"/>
        </w:rPr>
        <w:t>As described in in para 4.6.4</w:t>
      </w:r>
      <w:r w:rsidR="00C87FAA">
        <w:rPr>
          <w:rFonts w:ascii="Arial" w:hAnsi="Arial" w:cs="Arial"/>
        </w:rPr>
        <w:t xml:space="preserve"> and on completion of the milestones of the project. </w:t>
      </w:r>
    </w:p>
    <w:p w14:paraId="76D5F9CE" w14:textId="77777777" w:rsidR="00F66559" w:rsidRPr="00087214" w:rsidRDefault="00F66559" w:rsidP="00A51349">
      <w:pPr>
        <w:pStyle w:val="ListParagraph"/>
        <w:autoSpaceDE w:val="0"/>
        <w:autoSpaceDN w:val="0"/>
        <w:adjustRightInd w:val="0"/>
        <w:ind w:left="567"/>
        <w:jc w:val="both"/>
        <w:rPr>
          <w:rFonts w:ascii="Arial" w:hAnsi="Arial" w:cs="Arial"/>
        </w:rPr>
      </w:pPr>
    </w:p>
    <w:p w14:paraId="307C55DB" w14:textId="77777777" w:rsidR="004C6D4A" w:rsidRPr="00087214" w:rsidRDefault="0092551E" w:rsidP="004C6D4A">
      <w:pPr>
        <w:pStyle w:val="NoSpacing"/>
        <w:ind w:left="720" w:hanging="720"/>
        <w:jc w:val="both"/>
        <w:rPr>
          <w:rFonts w:ascii="Arial" w:hAnsi="Arial" w:cs="Arial"/>
          <w:sz w:val="24"/>
          <w:szCs w:val="24"/>
        </w:rPr>
      </w:pPr>
      <w:r w:rsidRPr="009C5471">
        <w:rPr>
          <w:rFonts w:ascii="Arial" w:hAnsi="Arial" w:cs="Arial"/>
          <w:b/>
          <w:sz w:val="24"/>
          <w:szCs w:val="24"/>
        </w:rPr>
        <w:t>4.8</w:t>
      </w:r>
      <w:r>
        <w:rPr>
          <w:rFonts w:ascii="Arial" w:hAnsi="Arial" w:cs="Arial"/>
          <w:sz w:val="24"/>
          <w:szCs w:val="24"/>
        </w:rPr>
        <w:t xml:space="preserve"> </w:t>
      </w:r>
      <w:r w:rsidRPr="00087214">
        <w:rPr>
          <w:rFonts w:ascii="Arial" w:hAnsi="Arial" w:cs="Arial"/>
          <w:sz w:val="24"/>
          <w:szCs w:val="24"/>
        </w:rPr>
        <w:t>All</w:t>
      </w:r>
      <w:r w:rsidR="004C6D4A" w:rsidRPr="00087214">
        <w:rPr>
          <w:rFonts w:ascii="Arial" w:hAnsi="Arial" w:cs="Arial"/>
          <w:sz w:val="24"/>
          <w:szCs w:val="24"/>
        </w:rPr>
        <w:t xml:space="preserve"> payments shall be made net of taxes, if any i.e. Less Tax Deduction at Source (TDS). </w:t>
      </w:r>
    </w:p>
    <w:p w14:paraId="2CF691B8" w14:textId="77777777" w:rsidR="004C6D4A" w:rsidRDefault="002B3026" w:rsidP="002B3026">
      <w:pPr>
        <w:pStyle w:val="Heading4"/>
        <w:ind w:left="720" w:hanging="720"/>
        <w:jc w:val="both"/>
        <w:rPr>
          <w:rFonts w:ascii="Arial" w:hAnsi="Arial" w:cs="Arial"/>
          <w:i w:val="0"/>
          <w:szCs w:val="24"/>
        </w:rPr>
      </w:pPr>
      <w:r w:rsidRPr="00087214">
        <w:rPr>
          <w:rFonts w:ascii="Arial" w:hAnsi="Arial" w:cs="Arial"/>
          <w:i w:val="0"/>
          <w:szCs w:val="24"/>
        </w:rPr>
        <w:t>4.9</w:t>
      </w:r>
      <w:r w:rsidR="004C6D4A" w:rsidRPr="00087214">
        <w:rPr>
          <w:rFonts w:ascii="Arial" w:hAnsi="Arial" w:cs="Arial"/>
          <w:i w:val="0"/>
          <w:szCs w:val="24"/>
        </w:rPr>
        <w:tab/>
        <w:t xml:space="preserve"> Prices</w:t>
      </w:r>
    </w:p>
    <w:p w14:paraId="0A410D8C" w14:textId="77777777" w:rsidR="00F91BCE" w:rsidRPr="00F91BCE" w:rsidRDefault="00F91BCE" w:rsidP="00F91BCE">
      <w:pPr>
        <w:rPr>
          <w:sz w:val="12"/>
          <w:lang w:val="en-AU"/>
        </w:rPr>
      </w:pPr>
    </w:p>
    <w:p w14:paraId="7CB17532" w14:textId="77777777" w:rsidR="004C6D4A" w:rsidRPr="00087214" w:rsidRDefault="002B3026" w:rsidP="004C6D4A">
      <w:pPr>
        <w:ind w:left="720" w:hanging="720"/>
        <w:jc w:val="both"/>
        <w:rPr>
          <w:rFonts w:ascii="Arial" w:hAnsi="Arial" w:cs="Arial"/>
        </w:rPr>
      </w:pPr>
      <w:r w:rsidRPr="00087214">
        <w:rPr>
          <w:rFonts w:ascii="Arial" w:hAnsi="Arial" w:cs="Arial"/>
        </w:rPr>
        <w:t>4.9</w:t>
      </w:r>
      <w:r w:rsidR="004C6D4A" w:rsidRPr="00087214">
        <w:rPr>
          <w:rFonts w:ascii="Arial" w:hAnsi="Arial" w:cs="Arial"/>
        </w:rPr>
        <w:t>.1</w:t>
      </w:r>
      <w:r w:rsidR="004C6D4A" w:rsidRPr="00087214">
        <w:rPr>
          <w:rFonts w:ascii="Arial" w:hAnsi="Arial" w:cs="Arial"/>
        </w:rPr>
        <w:tab/>
      </w:r>
      <w:r w:rsidR="004C3E03" w:rsidRPr="00087214">
        <w:rPr>
          <w:rFonts w:ascii="Arial" w:hAnsi="Arial" w:cs="Arial"/>
        </w:rPr>
        <w:t>Prices payable to the service provider as stated in the Contract shall be firm and not subject to adjustment during performance of the Contract, irrespective of reasons whatsoever, including exchange rate fluctuations, changes in taxes, duties, levies, charges, etc.</w:t>
      </w:r>
    </w:p>
    <w:p w14:paraId="3EE9E7FD" w14:textId="77777777" w:rsidR="004C6D4A" w:rsidRPr="00087214" w:rsidRDefault="002B3026" w:rsidP="002B3026">
      <w:pPr>
        <w:pStyle w:val="Heading4"/>
        <w:ind w:left="720" w:hanging="720"/>
        <w:jc w:val="both"/>
        <w:rPr>
          <w:rFonts w:ascii="Arial" w:hAnsi="Arial" w:cs="Arial"/>
          <w:i w:val="0"/>
          <w:szCs w:val="24"/>
        </w:rPr>
      </w:pPr>
      <w:r w:rsidRPr="00087214">
        <w:rPr>
          <w:rFonts w:ascii="Arial" w:hAnsi="Arial" w:cs="Arial"/>
          <w:i w:val="0"/>
          <w:szCs w:val="24"/>
        </w:rPr>
        <w:t>4.10</w:t>
      </w:r>
      <w:r w:rsidR="004C6D4A" w:rsidRPr="00087214">
        <w:rPr>
          <w:rFonts w:ascii="Arial" w:hAnsi="Arial" w:cs="Arial"/>
          <w:i w:val="0"/>
          <w:szCs w:val="24"/>
        </w:rPr>
        <w:tab/>
        <w:t>Contract Amendments</w:t>
      </w:r>
    </w:p>
    <w:p w14:paraId="2E75B33F" w14:textId="77777777" w:rsidR="004C6D4A" w:rsidRPr="00087214" w:rsidRDefault="004C6D4A" w:rsidP="004C6D4A">
      <w:pPr>
        <w:ind w:left="630" w:hanging="720"/>
        <w:jc w:val="both"/>
        <w:rPr>
          <w:rFonts w:ascii="Arial" w:hAnsi="Arial" w:cs="Arial"/>
        </w:rPr>
      </w:pPr>
    </w:p>
    <w:p w14:paraId="746A45A9" w14:textId="77777777" w:rsidR="004C6D4A" w:rsidRPr="00087214" w:rsidRDefault="004C6D4A" w:rsidP="004C6D4A">
      <w:pPr>
        <w:ind w:left="720" w:hanging="720"/>
        <w:jc w:val="both"/>
        <w:rPr>
          <w:rFonts w:ascii="Arial" w:hAnsi="Arial" w:cs="Arial"/>
        </w:rPr>
      </w:pPr>
      <w:r w:rsidRPr="00087214">
        <w:rPr>
          <w:rFonts w:ascii="Arial" w:hAnsi="Arial" w:cs="Arial"/>
        </w:rPr>
        <w:t>4.1</w:t>
      </w:r>
      <w:r w:rsidR="002B3026" w:rsidRPr="00087214">
        <w:rPr>
          <w:rFonts w:ascii="Arial" w:hAnsi="Arial" w:cs="Arial"/>
        </w:rPr>
        <w:t>0</w:t>
      </w:r>
      <w:r w:rsidRPr="00087214">
        <w:rPr>
          <w:rFonts w:ascii="Arial" w:hAnsi="Arial" w:cs="Arial"/>
        </w:rPr>
        <w:t>.1</w:t>
      </w:r>
      <w:r w:rsidRPr="00087214">
        <w:rPr>
          <w:rFonts w:ascii="Arial" w:hAnsi="Arial" w:cs="Arial"/>
        </w:rPr>
        <w:tab/>
        <w:t>No variation in or modification of the terms of the Contract shall be made, except by written amendment, signed by the parties.</w:t>
      </w:r>
    </w:p>
    <w:p w14:paraId="2BFF5311" w14:textId="5A13AFD4" w:rsidR="004C6D4A" w:rsidRPr="00087214" w:rsidRDefault="002B3026" w:rsidP="002B3026">
      <w:pPr>
        <w:pStyle w:val="Heading4"/>
        <w:ind w:left="720" w:hanging="720"/>
        <w:jc w:val="both"/>
        <w:rPr>
          <w:rFonts w:ascii="Arial" w:hAnsi="Arial" w:cs="Arial"/>
          <w:i w:val="0"/>
          <w:szCs w:val="24"/>
        </w:rPr>
      </w:pPr>
      <w:r w:rsidRPr="00087214">
        <w:rPr>
          <w:rFonts w:ascii="Arial" w:hAnsi="Arial" w:cs="Arial"/>
          <w:i w:val="0"/>
          <w:szCs w:val="24"/>
        </w:rPr>
        <w:t xml:space="preserve">4.11 </w:t>
      </w:r>
      <w:r w:rsidR="004C6D4A" w:rsidRPr="00B17ED7">
        <w:rPr>
          <w:rFonts w:ascii="Arial" w:hAnsi="Arial" w:cs="Arial"/>
          <w:i w:val="0"/>
          <w:szCs w:val="24"/>
        </w:rPr>
        <w:t>Assignment</w:t>
      </w:r>
      <w:r w:rsidR="001223F3" w:rsidRPr="00B17ED7">
        <w:rPr>
          <w:rFonts w:ascii="Arial" w:hAnsi="Arial" w:cs="Arial"/>
          <w:i w:val="0"/>
          <w:szCs w:val="24"/>
        </w:rPr>
        <w:t xml:space="preserve">  &amp; </w:t>
      </w:r>
      <w:r w:rsidR="001223F3" w:rsidRPr="00B17ED7">
        <w:rPr>
          <w:rFonts w:ascii="Arial" w:hAnsi="Arial" w:cs="Arial"/>
          <w:bCs/>
          <w:i w:val="0"/>
          <w:iCs/>
        </w:rPr>
        <w:t xml:space="preserve">Delays in the selected </w:t>
      </w:r>
      <w:r w:rsidR="00765205">
        <w:rPr>
          <w:rFonts w:ascii="Arial" w:hAnsi="Arial" w:cs="Arial"/>
          <w:bCs/>
          <w:i w:val="0"/>
          <w:iCs/>
        </w:rPr>
        <w:t>Vendor’</w:t>
      </w:r>
      <w:r w:rsidR="001223F3" w:rsidRPr="00B17ED7">
        <w:rPr>
          <w:rFonts w:ascii="Arial" w:hAnsi="Arial" w:cs="Arial"/>
          <w:bCs/>
          <w:i w:val="0"/>
          <w:iCs/>
        </w:rPr>
        <w:t>s Performance</w:t>
      </w:r>
    </w:p>
    <w:p w14:paraId="7D227196" w14:textId="77777777" w:rsidR="004C6D4A" w:rsidRPr="00087214" w:rsidRDefault="004C6D4A" w:rsidP="004C6D4A">
      <w:pPr>
        <w:ind w:left="540" w:hanging="720"/>
        <w:jc w:val="both"/>
        <w:rPr>
          <w:rFonts w:ascii="Arial" w:hAnsi="Arial" w:cs="Arial"/>
        </w:rPr>
      </w:pPr>
    </w:p>
    <w:p w14:paraId="2D6C9376" w14:textId="77777777" w:rsidR="004C6D4A" w:rsidRDefault="004C6D4A" w:rsidP="004C6D4A">
      <w:pPr>
        <w:ind w:left="720" w:hanging="720"/>
        <w:jc w:val="both"/>
        <w:rPr>
          <w:rFonts w:ascii="Arial" w:hAnsi="Arial" w:cs="Arial"/>
        </w:rPr>
      </w:pPr>
      <w:r w:rsidRPr="00087214">
        <w:rPr>
          <w:rFonts w:ascii="Arial" w:hAnsi="Arial" w:cs="Arial"/>
        </w:rPr>
        <w:t>4.1</w:t>
      </w:r>
      <w:r w:rsidR="002B3026" w:rsidRPr="00087214">
        <w:rPr>
          <w:rFonts w:ascii="Arial" w:hAnsi="Arial" w:cs="Arial"/>
        </w:rPr>
        <w:t>1</w:t>
      </w:r>
      <w:r w:rsidRPr="00087214">
        <w:rPr>
          <w:rFonts w:ascii="Arial" w:hAnsi="Arial" w:cs="Arial"/>
        </w:rPr>
        <w:t>.1</w:t>
      </w:r>
      <w:r w:rsidRPr="00087214">
        <w:rPr>
          <w:rFonts w:ascii="Arial" w:hAnsi="Arial" w:cs="Arial"/>
        </w:rPr>
        <w:tab/>
        <w:t>The S</w:t>
      </w:r>
      <w:r w:rsidR="00414BFC" w:rsidRPr="00087214">
        <w:rPr>
          <w:rFonts w:ascii="Arial" w:hAnsi="Arial" w:cs="Arial"/>
        </w:rPr>
        <w:t>ervice Provider</w:t>
      </w:r>
      <w:r w:rsidRPr="00087214">
        <w:rPr>
          <w:rFonts w:ascii="Arial" w:hAnsi="Arial" w:cs="Arial"/>
        </w:rPr>
        <w:t xml:space="preserve"> shall not assign, in whole or in part, its obligations to perform under the Contract to any third party, except with the Bank’s prior written consent.</w:t>
      </w:r>
    </w:p>
    <w:p w14:paraId="3961D508" w14:textId="77777777" w:rsidR="0082215B" w:rsidRDefault="0082215B" w:rsidP="004C6D4A">
      <w:pPr>
        <w:ind w:left="720" w:hanging="720"/>
        <w:jc w:val="both"/>
        <w:rPr>
          <w:rFonts w:ascii="Arial" w:hAnsi="Arial" w:cs="Arial"/>
        </w:rPr>
      </w:pPr>
    </w:p>
    <w:p w14:paraId="79367276" w14:textId="278C216B" w:rsidR="0082215B" w:rsidRPr="00161BDC" w:rsidRDefault="001223F3" w:rsidP="0082215B">
      <w:pPr>
        <w:ind w:left="900" w:hanging="900"/>
        <w:jc w:val="both"/>
        <w:rPr>
          <w:rFonts w:ascii="Arial" w:hAnsi="Arial" w:cs="Arial"/>
          <w:szCs w:val="22"/>
        </w:rPr>
      </w:pPr>
      <w:r>
        <w:rPr>
          <w:rFonts w:ascii="Arial" w:hAnsi="Arial" w:cs="Arial"/>
        </w:rPr>
        <w:t>4.11</w:t>
      </w:r>
      <w:r w:rsidR="0082215B" w:rsidRPr="00252200">
        <w:rPr>
          <w:rFonts w:ascii="Arial" w:hAnsi="Arial" w:cs="Arial"/>
        </w:rPr>
        <w:t>.</w:t>
      </w:r>
      <w:r w:rsidR="0082215B">
        <w:rPr>
          <w:rFonts w:ascii="Arial" w:hAnsi="Arial" w:cs="Arial"/>
        </w:rPr>
        <w:t>1</w:t>
      </w:r>
      <w:r w:rsidR="0082215B" w:rsidRPr="00252200">
        <w:rPr>
          <w:rFonts w:ascii="Arial" w:hAnsi="Arial" w:cs="Arial"/>
        </w:rPr>
        <w:tab/>
      </w:r>
      <w:r w:rsidR="0082215B" w:rsidRPr="00161BDC">
        <w:rPr>
          <w:rFonts w:ascii="Arial" w:hAnsi="Arial" w:cs="Arial"/>
          <w:szCs w:val="22"/>
        </w:rPr>
        <w:t xml:space="preserve">If at any time during performance of the Contract, the selected </w:t>
      </w:r>
      <w:r w:rsidR="00765205">
        <w:rPr>
          <w:rFonts w:ascii="Arial" w:hAnsi="Arial" w:cs="Arial"/>
          <w:szCs w:val="22"/>
        </w:rPr>
        <w:t>Vendor</w:t>
      </w:r>
      <w:r w:rsidR="0082215B" w:rsidRPr="00161BDC">
        <w:rPr>
          <w:rFonts w:ascii="Arial" w:hAnsi="Arial" w:cs="Arial"/>
          <w:szCs w:val="22"/>
        </w:rPr>
        <w:t xml:space="preserve"> should encounter conditions impeding timely performance of Services, the selected </w:t>
      </w:r>
      <w:r w:rsidR="00765205">
        <w:rPr>
          <w:rFonts w:ascii="Arial" w:hAnsi="Arial" w:cs="Arial"/>
          <w:szCs w:val="22"/>
        </w:rPr>
        <w:t>Vendor</w:t>
      </w:r>
      <w:r w:rsidR="0082215B" w:rsidRPr="00161BDC">
        <w:rPr>
          <w:rFonts w:ascii="Arial" w:hAnsi="Arial" w:cs="Arial"/>
          <w:szCs w:val="22"/>
        </w:rPr>
        <w:t xml:space="preserve"> shall promptly notify the Bank in writing of the fact of the delay, it’s likely duration and its cause(s).  As soon as practicable after receipt of the </w:t>
      </w:r>
      <w:r w:rsidR="00765205" w:rsidRPr="00161BDC">
        <w:rPr>
          <w:rFonts w:ascii="Arial" w:hAnsi="Arial" w:cs="Arial"/>
          <w:szCs w:val="22"/>
        </w:rPr>
        <w:t>selected</w:t>
      </w:r>
      <w:r w:rsidR="00765205">
        <w:rPr>
          <w:rFonts w:ascii="Arial" w:hAnsi="Arial" w:cs="Arial"/>
          <w:szCs w:val="22"/>
        </w:rPr>
        <w:t xml:space="preserve"> Vendo</w:t>
      </w:r>
      <w:r w:rsidR="00765205" w:rsidRPr="00161BDC">
        <w:rPr>
          <w:rFonts w:ascii="Arial" w:hAnsi="Arial" w:cs="Arial"/>
          <w:szCs w:val="22"/>
        </w:rPr>
        <w:t>r’s</w:t>
      </w:r>
      <w:r w:rsidR="0082215B" w:rsidRPr="00161BDC">
        <w:rPr>
          <w:rFonts w:ascii="Arial" w:hAnsi="Arial" w:cs="Arial"/>
          <w:szCs w:val="22"/>
        </w:rPr>
        <w:t xml:space="preserve"> notice, the Bank shall evaluate the situation and may, at its discretion, extend the selected </w:t>
      </w:r>
      <w:r w:rsidR="00765205">
        <w:rPr>
          <w:rFonts w:ascii="Arial" w:hAnsi="Arial" w:cs="Arial"/>
          <w:szCs w:val="22"/>
        </w:rPr>
        <w:t>Vendor</w:t>
      </w:r>
      <w:r w:rsidR="0082215B" w:rsidRPr="00161BDC">
        <w:rPr>
          <w:rFonts w:ascii="Arial" w:hAnsi="Arial" w:cs="Arial"/>
          <w:szCs w:val="22"/>
        </w:rPr>
        <w:t>’ time for performance, with or without liquidated damages, in which case, the extension shall be ratified by the parties by amendment of the Contract.</w:t>
      </w:r>
    </w:p>
    <w:p w14:paraId="38D221E9" w14:textId="77777777" w:rsidR="001223F3" w:rsidRDefault="001223F3" w:rsidP="0082215B">
      <w:pPr>
        <w:ind w:left="900" w:hanging="900"/>
        <w:jc w:val="both"/>
        <w:rPr>
          <w:rFonts w:ascii="Arial" w:hAnsi="Arial" w:cs="Arial"/>
        </w:rPr>
      </w:pPr>
    </w:p>
    <w:p w14:paraId="706BCA06" w14:textId="10A848F4" w:rsidR="00363B51" w:rsidRPr="0092551E" w:rsidRDefault="001223F3" w:rsidP="0092551E">
      <w:pPr>
        <w:ind w:left="900" w:hanging="900"/>
        <w:jc w:val="both"/>
        <w:rPr>
          <w:rFonts w:ascii="Arial" w:hAnsi="Arial" w:cs="Arial"/>
          <w:sz w:val="16"/>
        </w:rPr>
      </w:pPr>
      <w:r>
        <w:rPr>
          <w:rFonts w:ascii="Arial" w:hAnsi="Arial" w:cs="Arial"/>
        </w:rPr>
        <w:t>4.11</w:t>
      </w:r>
      <w:r w:rsidR="0082215B" w:rsidRPr="00252200">
        <w:rPr>
          <w:rFonts w:ascii="Arial" w:hAnsi="Arial" w:cs="Arial"/>
        </w:rPr>
        <w:t>.</w:t>
      </w:r>
      <w:r w:rsidR="0082215B">
        <w:rPr>
          <w:rFonts w:ascii="Arial" w:hAnsi="Arial" w:cs="Arial"/>
        </w:rPr>
        <w:t>2</w:t>
      </w:r>
      <w:r w:rsidR="0082215B" w:rsidRPr="00252200">
        <w:rPr>
          <w:rFonts w:ascii="Arial" w:hAnsi="Arial" w:cs="Arial"/>
        </w:rPr>
        <w:tab/>
      </w:r>
      <w:r w:rsidR="0082215B" w:rsidRPr="00161BDC">
        <w:rPr>
          <w:rFonts w:ascii="Arial" w:hAnsi="Arial" w:cs="Arial"/>
          <w:szCs w:val="22"/>
        </w:rPr>
        <w:t xml:space="preserve">Except as provided in the above clause, a delay by the selected </w:t>
      </w:r>
      <w:r w:rsidR="00765205">
        <w:rPr>
          <w:rFonts w:ascii="Arial" w:hAnsi="Arial" w:cs="Arial"/>
          <w:szCs w:val="22"/>
        </w:rPr>
        <w:t>Vendor</w:t>
      </w:r>
      <w:r w:rsidR="0082215B" w:rsidRPr="00161BDC">
        <w:rPr>
          <w:rFonts w:ascii="Arial" w:hAnsi="Arial" w:cs="Arial"/>
          <w:szCs w:val="22"/>
        </w:rPr>
        <w:t xml:space="preserve"> in the performance of its delivery obligations shall render the selected </w:t>
      </w:r>
      <w:r w:rsidR="00765205">
        <w:rPr>
          <w:rFonts w:ascii="Arial" w:hAnsi="Arial" w:cs="Arial"/>
          <w:szCs w:val="22"/>
        </w:rPr>
        <w:t>Vendor</w:t>
      </w:r>
      <w:r w:rsidR="0082215B" w:rsidRPr="00161BDC">
        <w:rPr>
          <w:rFonts w:ascii="Arial" w:hAnsi="Arial" w:cs="Arial"/>
          <w:szCs w:val="22"/>
        </w:rPr>
        <w:t xml:space="preserve"> liable to the imposition of liquidated damages, unless an extension of time is agreed upon without the application of liquidated damages.</w:t>
      </w:r>
    </w:p>
    <w:p w14:paraId="723234F9" w14:textId="77777777" w:rsidR="004C6D4A" w:rsidRPr="00087214" w:rsidRDefault="002B3026" w:rsidP="00516435">
      <w:pPr>
        <w:pStyle w:val="Heading4"/>
        <w:numPr>
          <w:ilvl w:val="1"/>
          <w:numId w:val="15"/>
        </w:numPr>
        <w:jc w:val="both"/>
        <w:rPr>
          <w:rFonts w:ascii="Arial" w:hAnsi="Arial" w:cs="Arial"/>
          <w:i w:val="0"/>
          <w:szCs w:val="24"/>
        </w:rPr>
      </w:pPr>
      <w:r w:rsidRPr="00087214">
        <w:rPr>
          <w:rFonts w:ascii="Arial" w:hAnsi="Arial" w:cs="Arial"/>
          <w:i w:val="0"/>
          <w:szCs w:val="24"/>
        </w:rPr>
        <w:t xml:space="preserve"> </w:t>
      </w:r>
      <w:r w:rsidR="004C6D4A" w:rsidRPr="00087214">
        <w:rPr>
          <w:rFonts w:ascii="Arial" w:hAnsi="Arial" w:cs="Arial"/>
          <w:i w:val="0"/>
          <w:szCs w:val="24"/>
        </w:rPr>
        <w:t xml:space="preserve">Liquidated </w:t>
      </w:r>
      <w:r w:rsidR="00670BAC" w:rsidRPr="00087214">
        <w:rPr>
          <w:rFonts w:ascii="Arial" w:hAnsi="Arial" w:cs="Arial"/>
          <w:i w:val="0"/>
          <w:szCs w:val="24"/>
        </w:rPr>
        <w:t>dam</w:t>
      </w:r>
      <w:r w:rsidR="004C6D4A" w:rsidRPr="00087214">
        <w:rPr>
          <w:rFonts w:ascii="Arial" w:hAnsi="Arial" w:cs="Arial"/>
          <w:i w:val="0"/>
          <w:szCs w:val="24"/>
        </w:rPr>
        <w:t>ages</w:t>
      </w:r>
    </w:p>
    <w:p w14:paraId="0B272AC6" w14:textId="77777777" w:rsidR="004C6D4A" w:rsidRPr="00087214" w:rsidRDefault="00414BFC" w:rsidP="00516435">
      <w:pPr>
        <w:pStyle w:val="Heading4"/>
        <w:numPr>
          <w:ilvl w:val="2"/>
          <w:numId w:val="15"/>
        </w:numPr>
        <w:jc w:val="both"/>
        <w:rPr>
          <w:rFonts w:ascii="Arial" w:hAnsi="Arial" w:cs="Arial"/>
          <w:b w:val="0"/>
          <w:i w:val="0"/>
          <w:szCs w:val="24"/>
          <w:lang w:val="en-US"/>
        </w:rPr>
      </w:pPr>
      <w:r w:rsidRPr="00087214">
        <w:rPr>
          <w:rFonts w:ascii="Arial" w:hAnsi="Arial" w:cs="Arial"/>
          <w:b w:val="0"/>
          <w:i w:val="0"/>
          <w:szCs w:val="24"/>
          <w:lang w:val="en-US"/>
        </w:rPr>
        <w:t xml:space="preserve">If the Service provider fails to perform the Services within the time period(s) specified in the Contract, the Bank shall, without prejudice to its other remedies under the Contract, deduct from the Contract Price, as liquidated damages, a sum equivalent to 0.5 percent per week or part thereof of contract price subject to maximum deduction of 5% of the delivered price of the delayed Solution or unperformed services for each week or part thereof of delay, until actual delivery or performance. Once the maximum deduction is reached, the Bank may consider termination of the Contract. </w:t>
      </w:r>
      <w:r w:rsidR="004C6D4A" w:rsidRPr="00087214">
        <w:rPr>
          <w:rFonts w:ascii="Arial" w:hAnsi="Arial" w:cs="Arial"/>
          <w:b w:val="0"/>
          <w:i w:val="0"/>
          <w:szCs w:val="24"/>
          <w:lang w:val="en-US"/>
        </w:rPr>
        <w:t xml:space="preserve">The GST on applicable </w:t>
      </w:r>
      <w:r w:rsidR="00670BAC" w:rsidRPr="00087214">
        <w:rPr>
          <w:rFonts w:ascii="Arial" w:hAnsi="Arial" w:cs="Arial"/>
          <w:b w:val="0"/>
          <w:i w:val="0"/>
          <w:szCs w:val="24"/>
          <w:lang w:val="en-US"/>
        </w:rPr>
        <w:t xml:space="preserve">damages </w:t>
      </w:r>
      <w:r w:rsidRPr="00087214">
        <w:rPr>
          <w:rFonts w:ascii="Arial" w:hAnsi="Arial" w:cs="Arial"/>
          <w:b w:val="0"/>
          <w:i w:val="0"/>
          <w:szCs w:val="24"/>
          <w:lang w:val="en-US"/>
        </w:rPr>
        <w:t>will be recovered from service provider.</w:t>
      </w:r>
    </w:p>
    <w:p w14:paraId="78A09A36" w14:textId="77777777" w:rsidR="004C6D4A" w:rsidRDefault="004C6D4A" w:rsidP="00516435">
      <w:pPr>
        <w:pStyle w:val="Heading4"/>
        <w:numPr>
          <w:ilvl w:val="1"/>
          <w:numId w:val="15"/>
        </w:numPr>
        <w:jc w:val="both"/>
        <w:rPr>
          <w:rFonts w:ascii="Arial" w:hAnsi="Arial" w:cs="Arial"/>
          <w:i w:val="0"/>
          <w:szCs w:val="24"/>
        </w:rPr>
      </w:pPr>
      <w:r w:rsidRPr="00087214">
        <w:rPr>
          <w:rFonts w:ascii="Arial" w:hAnsi="Arial" w:cs="Arial"/>
          <w:i w:val="0"/>
          <w:szCs w:val="24"/>
        </w:rPr>
        <w:t>Termination for Default</w:t>
      </w:r>
    </w:p>
    <w:p w14:paraId="4448F0DE" w14:textId="77777777" w:rsidR="00F91BCE" w:rsidRPr="00F91BCE" w:rsidRDefault="00F91BCE" w:rsidP="00F91BCE">
      <w:pPr>
        <w:pStyle w:val="ListParagraph"/>
        <w:ind w:left="468"/>
        <w:rPr>
          <w:sz w:val="12"/>
          <w:lang w:val="en-AU"/>
        </w:rPr>
      </w:pPr>
    </w:p>
    <w:p w14:paraId="3D4D5A2D" w14:textId="77777777" w:rsidR="00414BFC" w:rsidRPr="00087214" w:rsidRDefault="00816924" w:rsidP="00414BFC">
      <w:pPr>
        <w:ind w:left="720" w:hanging="720"/>
        <w:jc w:val="both"/>
        <w:rPr>
          <w:rFonts w:ascii="Arial" w:hAnsi="Arial" w:cs="Arial"/>
        </w:rPr>
      </w:pPr>
      <w:r w:rsidRPr="00087214">
        <w:rPr>
          <w:rFonts w:ascii="Arial" w:hAnsi="Arial" w:cs="Arial"/>
        </w:rPr>
        <w:t>4.13</w:t>
      </w:r>
      <w:r w:rsidR="004C6D4A" w:rsidRPr="00087214">
        <w:rPr>
          <w:rFonts w:ascii="Arial" w:hAnsi="Arial" w:cs="Arial"/>
        </w:rPr>
        <w:t>.1</w:t>
      </w:r>
      <w:r w:rsidR="004C6D4A" w:rsidRPr="00087214">
        <w:rPr>
          <w:rFonts w:ascii="Arial" w:hAnsi="Arial" w:cs="Arial"/>
        </w:rPr>
        <w:tab/>
      </w:r>
      <w:r w:rsidR="00414BFC" w:rsidRPr="00087214">
        <w:rPr>
          <w:rFonts w:ascii="Arial" w:hAnsi="Arial" w:cs="Arial"/>
        </w:rPr>
        <w:t>The Bank, without prejudice to any other remedy for breach of Contract, by a written notice of default sent to the Service Provider, may terminate the Contract in whole or in part any time during the contract:</w:t>
      </w:r>
    </w:p>
    <w:p w14:paraId="5B894EE8" w14:textId="77777777" w:rsidR="00414BFC" w:rsidRPr="00087214" w:rsidRDefault="00414BFC" w:rsidP="00414BFC">
      <w:pPr>
        <w:ind w:left="720" w:hanging="720"/>
        <w:jc w:val="both"/>
        <w:rPr>
          <w:rFonts w:ascii="Arial" w:hAnsi="Arial" w:cs="Arial"/>
        </w:rPr>
      </w:pPr>
    </w:p>
    <w:p w14:paraId="3DA4FCF6" w14:textId="77777777" w:rsidR="00414BFC" w:rsidRPr="0082215B" w:rsidRDefault="00414BFC" w:rsidP="00516435">
      <w:pPr>
        <w:pStyle w:val="ListParagraph"/>
        <w:numPr>
          <w:ilvl w:val="0"/>
          <w:numId w:val="26"/>
        </w:numPr>
        <w:jc w:val="both"/>
        <w:rPr>
          <w:rFonts w:ascii="Arial" w:hAnsi="Arial" w:cs="Arial"/>
        </w:rPr>
      </w:pPr>
      <w:r w:rsidRPr="0082215B">
        <w:rPr>
          <w:rFonts w:ascii="Arial" w:hAnsi="Arial" w:cs="Arial"/>
        </w:rPr>
        <w:t xml:space="preserve">If the Service Provider fails to provide Services within the period(s) specified in the Contract, or within any extension thereof granted by the Bank;       </w:t>
      </w:r>
    </w:p>
    <w:p w14:paraId="7D894BAB" w14:textId="77777777" w:rsidR="00414BFC" w:rsidRPr="00087214" w:rsidRDefault="00414BFC" w:rsidP="00414BFC">
      <w:pPr>
        <w:ind w:left="720"/>
        <w:jc w:val="both"/>
        <w:rPr>
          <w:rFonts w:ascii="Arial" w:hAnsi="Arial" w:cs="Arial"/>
        </w:rPr>
      </w:pPr>
      <w:r w:rsidRPr="00087214">
        <w:rPr>
          <w:rFonts w:ascii="Arial" w:hAnsi="Arial" w:cs="Arial"/>
        </w:rPr>
        <w:t>or</w:t>
      </w:r>
    </w:p>
    <w:p w14:paraId="1728EB51" w14:textId="77777777" w:rsidR="00414BFC" w:rsidRPr="00087214" w:rsidRDefault="00414BFC" w:rsidP="00414BFC">
      <w:pPr>
        <w:ind w:left="720" w:hanging="720"/>
        <w:jc w:val="both"/>
        <w:rPr>
          <w:rFonts w:ascii="Arial" w:hAnsi="Arial" w:cs="Arial"/>
        </w:rPr>
      </w:pPr>
    </w:p>
    <w:p w14:paraId="17D83036" w14:textId="77777777" w:rsidR="004C6D4A" w:rsidRPr="0082215B" w:rsidRDefault="0082215B" w:rsidP="00516435">
      <w:pPr>
        <w:pStyle w:val="ListParagraph"/>
        <w:numPr>
          <w:ilvl w:val="0"/>
          <w:numId w:val="26"/>
        </w:numPr>
        <w:jc w:val="both"/>
        <w:rPr>
          <w:rFonts w:ascii="Arial" w:hAnsi="Arial" w:cs="Arial"/>
        </w:rPr>
      </w:pPr>
      <w:r w:rsidRPr="0082215B">
        <w:rPr>
          <w:rFonts w:ascii="Arial" w:hAnsi="Arial" w:cs="Arial"/>
        </w:rPr>
        <w:t>I</w:t>
      </w:r>
      <w:r w:rsidR="00414BFC" w:rsidRPr="0082215B">
        <w:rPr>
          <w:rFonts w:ascii="Arial" w:hAnsi="Arial" w:cs="Arial"/>
        </w:rPr>
        <w:t>f the Service Provider fails to perform any other obligation(s) under the Contract.</w:t>
      </w:r>
    </w:p>
    <w:p w14:paraId="5BBE3A6B" w14:textId="77777777" w:rsidR="0082215B" w:rsidRDefault="0082215B" w:rsidP="0082215B">
      <w:pPr>
        <w:jc w:val="both"/>
        <w:rPr>
          <w:rFonts w:ascii="Arial" w:hAnsi="Arial" w:cs="Arial"/>
          <w:szCs w:val="22"/>
        </w:rPr>
      </w:pPr>
    </w:p>
    <w:p w14:paraId="2BD3FA8E" w14:textId="3CCBD3D7" w:rsidR="0082215B" w:rsidRPr="0082215B" w:rsidRDefault="0082215B" w:rsidP="00516435">
      <w:pPr>
        <w:pStyle w:val="ListParagraph"/>
        <w:numPr>
          <w:ilvl w:val="0"/>
          <w:numId w:val="26"/>
        </w:numPr>
        <w:jc w:val="both"/>
        <w:rPr>
          <w:rFonts w:ascii="Arial" w:hAnsi="Arial" w:cs="Arial"/>
          <w:szCs w:val="22"/>
        </w:rPr>
      </w:pPr>
      <w:r w:rsidRPr="0082215B">
        <w:rPr>
          <w:rFonts w:ascii="Arial" w:hAnsi="Arial" w:cs="Arial"/>
          <w:szCs w:val="22"/>
        </w:rPr>
        <w:t xml:space="preserve">In the event the Bank terminates the Contract in whole or in part, it may procure, upon such terms and in such manner as it deems appropriate, Services similar to those undelivered, and the selected </w:t>
      </w:r>
      <w:r w:rsidR="00765205">
        <w:rPr>
          <w:rFonts w:ascii="Arial" w:hAnsi="Arial" w:cs="Arial"/>
          <w:szCs w:val="22"/>
        </w:rPr>
        <w:t>Vendor</w:t>
      </w:r>
      <w:r w:rsidRPr="0082215B">
        <w:rPr>
          <w:rFonts w:ascii="Arial" w:hAnsi="Arial" w:cs="Arial"/>
          <w:szCs w:val="22"/>
        </w:rPr>
        <w:t xml:space="preserve"> shall be liable to the Bank for any excess costs for such similar services. However, the selected </w:t>
      </w:r>
      <w:r w:rsidR="00765205">
        <w:rPr>
          <w:rFonts w:ascii="Arial" w:hAnsi="Arial" w:cs="Arial"/>
          <w:szCs w:val="22"/>
        </w:rPr>
        <w:t>Vendor</w:t>
      </w:r>
      <w:r w:rsidRPr="0082215B">
        <w:rPr>
          <w:rFonts w:ascii="Arial" w:hAnsi="Arial" w:cs="Arial"/>
          <w:szCs w:val="22"/>
        </w:rPr>
        <w:t xml:space="preserve"> shall continue performance of the Contract to the extent not terminated.</w:t>
      </w:r>
    </w:p>
    <w:p w14:paraId="7E3FF1B3" w14:textId="77777777" w:rsidR="0082215B" w:rsidRDefault="0082215B" w:rsidP="0082215B">
      <w:pPr>
        <w:ind w:left="720"/>
        <w:jc w:val="both"/>
        <w:rPr>
          <w:rFonts w:ascii="Arial" w:hAnsi="Arial" w:cs="Arial"/>
        </w:rPr>
      </w:pPr>
    </w:p>
    <w:p w14:paraId="7628513E" w14:textId="77777777" w:rsidR="0082215B" w:rsidRPr="0082215B" w:rsidRDefault="0082215B" w:rsidP="00516435">
      <w:pPr>
        <w:pStyle w:val="ListParagraph"/>
        <w:numPr>
          <w:ilvl w:val="0"/>
          <w:numId w:val="26"/>
        </w:numPr>
        <w:jc w:val="both"/>
        <w:rPr>
          <w:rFonts w:ascii="Arial" w:hAnsi="Arial" w:cs="Arial"/>
          <w:szCs w:val="22"/>
        </w:rPr>
      </w:pPr>
      <w:r w:rsidRPr="0082215B">
        <w:rPr>
          <w:rFonts w:ascii="Arial" w:hAnsi="Arial" w:cs="Arial"/>
          <w:szCs w:val="22"/>
        </w:rPr>
        <w:t>The Bank shall not make payment for any undelivered part of the contract and shall forthwith stop all payments once the contract is terminated as above.</w:t>
      </w:r>
    </w:p>
    <w:p w14:paraId="03C1A30D" w14:textId="77777777" w:rsidR="0082215B" w:rsidRPr="0082215B" w:rsidRDefault="0082215B" w:rsidP="0082215B">
      <w:pPr>
        <w:ind w:left="720"/>
        <w:jc w:val="both"/>
        <w:rPr>
          <w:rFonts w:ascii="Arial" w:hAnsi="Arial" w:cs="Arial"/>
        </w:rPr>
      </w:pPr>
    </w:p>
    <w:p w14:paraId="3698D003" w14:textId="77777777" w:rsidR="004C6D4A" w:rsidRPr="00087214" w:rsidRDefault="00816924" w:rsidP="00816924">
      <w:pPr>
        <w:pStyle w:val="Heading4"/>
        <w:ind w:left="720" w:hanging="720"/>
        <w:jc w:val="both"/>
        <w:rPr>
          <w:rFonts w:ascii="Arial" w:hAnsi="Arial" w:cs="Arial"/>
          <w:i w:val="0"/>
          <w:szCs w:val="24"/>
        </w:rPr>
      </w:pPr>
      <w:r w:rsidRPr="00087214">
        <w:rPr>
          <w:rFonts w:ascii="Arial" w:hAnsi="Arial" w:cs="Arial"/>
          <w:i w:val="0"/>
          <w:szCs w:val="24"/>
        </w:rPr>
        <w:t>4.14</w:t>
      </w:r>
      <w:r w:rsidR="004C6D4A" w:rsidRPr="00087214">
        <w:rPr>
          <w:rFonts w:ascii="Arial" w:hAnsi="Arial" w:cs="Arial"/>
          <w:i w:val="0"/>
          <w:szCs w:val="24"/>
        </w:rPr>
        <w:tab/>
        <w:t>Force Majeure</w:t>
      </w:r>
    </w:p>
    <w:p w14:paraId="1F70D5F6" w14:textId="77777777" w:rsidR="004C6D4A" w:rsidRPr="00F91BCE" w:rsidRDefault="004C6D4A" w:rsidP="004C6D4A">
      <w:pPr>
        <w:ind w:left="720" w:hanging="720"/>
        <w:jc w:val="both"/>
        <w:rPr>
          <w:rFonts w:ascii="Arial" w:hAnsi="Arial" w:cs="Arial"/>
          <w:sz w:val="14"/>
        </w:rPr>
      </w:pPr>
    </w:p>
    <w:p w14:paraId="46CD1429" w14:textId="77777777" w:rsidR="004C6D4A" w:rsidRPr="00087214" w:rsidRDefault="004C6D4A" w:rsidP="004C6D4A">
      <w:pPr>
        <w:ind w:left="720" w:hanging="720"/>
        <w:jc w:val="both"/>
        <w:rPr>
          <w:rFonts w:ascii="Arial" w:hAnsi="Arial" w:cs="Arial"/>
        </w:rPr>
      </w:pPr>
      <w:r w:rsidRPr="00087214">
        <w:rPr>
          <w:rFonts w:ascii="Arial" w:hAnsi="Arial" w:cs="Arial"/>
        </w:rPr>
        <w:t>4.</w:t>
      </w:r>
      <w:r w:rsidR="00816924" w:rsidRPr="00087214">
        <w:rPr>
          <w:rFonts w:ascii="Arial" w:hAnsi="Arial" w:cs="Arial"/>
        </w:rPr>
        <w:t>14</w:t>
      </w:r>
      <w:r w:rsidRPr="00087214">
        <w:rPr>
          <w:rFonts w:ascii="Arial" w:hAnsi="Arial" w:cs="Arial"/>
        </w:rPr>
        <w:t>.1</w:t>
      </w:r>
      <w:r w:rsidR="00414BFC" w:rsidRPr="00087214">
        <w:rPr>
          <w:rFonts w:ascii="Arial" w:hAnsi="Arial" w:cs="Arial"/>
        </w:rPr>
        <w:t xml:space="preserve"> Notwithstanding the provisions of TCC, the service provider shall not be liable for forfeiture of its performance security, liquidated damages, or termination for default if and to the extent that delay in performance or other failure to perform its obligations under the Contract is the result of an event of Force Majeure.</w:t>
      </w:r>
    </w:p>
    <w:p w14:paraId="448B41E9" w14:textId="77777777" w:rsidR="004C6D4A" w:rsidRPr="00087214" w:rsidRDefault="004C6D4A" w:rsidP="004C6D4A">
      <w:pPr>
        <w:ind w:left="720" w:hanging="720"/>
        <w:jc w:val="both"/>
        <w:rPr>
          <w:rFonts w:ascii="Arial" w:hAnsi="Arial" w:cs="Arial"/>
        </w:rPr>
      </w:pPr>
    </w:p>
    <w:p w14:paraId="2D6C5965" w14:textId="77777777" w:rsidR="004C6D4A" w:rsidRPr="00087214" w:rsidRDefault="004C6D4A" w:rsidP="004C6D4A">
      <w:pPr>
        <w:ind w:left="720" w:hanging="720"/>
        <w:jc w:val="both"/>
        <w:rPr>
          <w:rFonts w:ascii="Arial" w:hAnsi="Arial" w:cs="Arial"/>
        </w:rPr>
      </w:pPr>
      <w:r w:rsidRPr="00087214">
        <w:rPr>
          <w:rFonts w:ascii="Arial" w:hAnsi="Arial" w:cs="Arial"/>
        </w:rPr>
        <w:t>4.</w:t>
      </w:r>
      <w:r w:rsidR="00816924" w:rsidRPr="00087214">
        <w:rPr>
          <w:rFonts w:ascii="Arial" w:hAnsi="Arial" w:cs="Arial"/>
        </w:rPr>
        <w:t>14</w:t>
      </w:r>
      <w:r w:rsidRPr="00087214">
        <w:rPr>
          <w:rFonts w:ascii="Arial" w:hAnsi="Arial" w:cs="Arial"/>
        </w:rPr>
        <w:t>.2</w:t>
      </w:r>
      <w:r w:rsidRPr="00087214">
        <w:rPr>
          <w:rFonts w:ascii="Arial" w:hAnsi="Arial" w:cs="Arial"/>
        </w:rPr>
        <w:tab/>
      </w:r>
      <w:r w:rsidR="00414BFC" w:rsidRPr="00087214">
        <w:rPr>
          <w:rFonts w:ascii="Arial" w:hAnsi="Arial" w:cs="Arial"/>
        </w:rPr>
        <w:t>For purposes of this clause, “Force Majeure” means an event beyond the control of the service provider and not involving the service provider’s fault or negligence and not foreseeable. Such events may include, but are not restricted to, acts of the Bank in its sovereign capacity, wars or revolutions, fires, floods, epidemics, quarantine restrictions, and freight embargoes.</w:t>
      </w:r>
    </w:p>
    <w:p w14:paraId="30AE31B0" w14:textId="77777777" w:rsidR="004C6D4A" w:rsidRPr="00087214" w:rsidRDefault="004C6D4A" w:rsidP="004C6D4A">
      <w:pPr>
        <w:tabs>
          <w:tab w:val="left" w:pos="720"/>
        </w:tabs>
        <w:ind w:left="720" w:hanging="720"/>
        <w:jc w:val="both"/>
        <w:rPr>
          <w:rFonts w:ascii="Arial" w:hAnsi="Arial" w:cs="Arial"/>
        </w:rPr>
      </w:pPr>
    </w:p>
    <w:p w14:paraId="25B4F70B" w14:textId="77777777" w:rsidR="004C6D4A" w:rsidRDefault="004C6D4A" w:rsidP="004C6D4A">
      <w:pPr>
        <w:tabs>
          <w:tab w:val="left" w:pos="720"/>
        </w:tabs>
        <w:ind w:left="720" w:hanging="720"/>
        <w:jc w:val="both"/>
        <w:rPr>
          <w:rFonts w:ascii="Arial" w:hAnsi="Arial" w:cs="Arial"/>
        </w:rPr>
      </w:pPr>
      <w:r w:rsidRPr="00087214">
        <w:rPr>
          <w:rFonts w:ascii="Arial" w:hAnsi="Arial" w:cs="Arial"/>
        </w:rPr>
        <w:t>4.</w:t>
      </w:r>
      <w:r w:rsidR="00816924" w:rsidRPr="00087214">
        <w:rPr>
          <w:rFonts w:ascii="Arial" w:hAnsi="Arial" w:cs="Arial"/>
        </w:rPr>
        <w:t>14</w:t>
      </w:r>
      <w:r w:rsidRPr="00087214">
        <w:rPr>
          <w:rFonts w:ascii="Arial" w:hAnsi="Arial" w:cs="Arial"/>
        </w:rPr>
        <w:t>.3</w:t>
      </w:r>
      <w:r w:rsidRPr="00087214">
        <w:rPr>
          <w:rFonts w:ascii="Arial" w:hAnsi="Arial" w:cs="Arial"/>
        </w:rPr>
        <w:tab/>
      </w:r>
      <w:r w:rsidR="00414BFC" w:rsidRPr="00087214">
        <w:rPr>
          <w:rFonts w:ascii="Arial" w:hAnsi="Arial" w:cs="Arial"/>
        </w:rPr>
        <w:t>If a Force Majeure situation arises, the service provider shall promptly notify the Bank in writing of such condition and the cause thereof. Unless otherwise directed by the Bank in writing, the service provider shall continue to perform its obligations under the Contract as far as is reasonably practical, and shall seek all reasonable alternative means for performance not prevented by the Force Majeure event.</w:t>
      </w:r>
    </w:p>
    <w:p w14:paraId="2A762D20" w14:textId="77777777" w:rsidR="004C6D4A" w:rsidRPr="00087214" w:rsidRDefault="00816924" w:rsidP="00816924">
      <w:pPr>
        <w:pStyle w:val="Heading4"/>
        <w:ind w:left="720" w:hanging="720"/>
        <w:jc w:val="both"/>
        <w:rPr>
          <w:rFonts w:ascii="Arial" w:hAnsi="Arial" w:cs="Arial"/>
          <w:i w:val="0"/>
          <w:szCs w:val="24"/>
        </w:rPr>
      </w:pPr>
      <w:r w:rsidRPr="00087214">
        <w:rPr>
          <w:rFonts w:ascii="Arial" w:hAnsi="Arial" w:cs="Arial"/>
          <w:i w:val="0"/>
          <w:szCs w:val="24"/>
        </w:rPr>
        <w:t xml:space="preserve">4.15 </w:t>
      </w:r>
      <w:r w:rsidR="004C6D4A" w:rsidRPr="00087214">
        <w:rPr>
          <w:rFonts w:ascii="Arial" w:hAnsi="Arial" w:cs="Arial"/>
          <w:i w:val="0"/>
          <w:szCs w:val="24"/>
        </w:rPr>
        <w:t>Termination for Insolvency</w:t>
      </w:r>
    </w:p>
    <w:p w14:paraId="12ADED15" w14:textId="77777777" w:rsidR="004C6D4A" w:rsidRPr="00087214" w:rsidRDefault="004C6D4A" w:rsidP="004C6D4A">
      <w:pPr>
        <w:tabs>
          <w:tab w:val="left" w:pos="1170"/>
        </w:tabs>
        <w:ind w:left="630" w:hanging="720"/>
        <w:jc w:val="both"/>
        <w:rPr>
          <w:rFonts w:ascii="Arial" w:hAnsi="Arial" w:cs="Arial"/>
        </w:rPr>
      </w:pPr>
    </w:p>
    <w:p w14:paraId="356D0AE8" w14:textId="77777777" w:rsidR="004C6D4A" w:rsidRPr="00087214" w:rsidRDefault="00087214" w:rsidP="00F27683">
      <w:pPr>
        <w:pStyle w:val="BodyTextIndent2"/>
        <w:ind w:left="567" w:hanging="567"/>
        <w:rPr>
          <w:rFonts w:ascii="Arial" w:hAnsi="Arial" w:cs="Arial"/>
          <w:szCs w:val="24"/>
          <w:lang w:val="en-US"/>
        </w:rPr>
      </w:pPr>
      <w:r w:rsidRPr="00087214">
        <w:rPr>
          <w:rFonts w:ascii="Arial" w:hAnsi="Arial" w:cs="Arial"/>
          <w:szCs w:val="24"/>
          <w:lang w:val="en-US"/>
        </w:rPr>
        <w:t>4.15</w:t>
      </w:r>
      <w:r w:rsidR="000A2295" w:rsidRPr="00087214">
        <w:rPr>
          <w:rFonts w:ascii="Arial" w:hAnsi="Arial" w:cs="Arial"/>
          <w:szCs w:val="24"/>
          <w:lang w:val="en-US"/>
        </w:rPr>
        <w:t xml:space="preserve">.1 </w:t>
      </w:r>
      <w:r w:rsidR="00414BFC" w:rsidRPr="00087214">
        <w:rPr>
          <w:rFonts w:ascii="Arial" w:hAnsi="Arial" w:cs="Arial"/>
          <w:szCs w:val="24"/>
          <w:lang w:val="en-US"/>
        </w:rPr>
        <w:t>The Bank may, at any time, terminate the Contract by giving written notice to the service provider if the service provider becomes bankrupt or otherwise insolvent.  In this event, termination will be without compensation to the service provider, provided that such termination will not prejudice or affect any right of action or remedy which has accrued or will accrue thereafter to the Bank.</w:t>
      </w:r>
    </w:p>
    <w:p w14:paraId="33483CAD" w14:textId="77777777" w:rsidR="00414BFC" w:rsidRPr="00087214" w:rsidRDefault="00414BFC" w:rsidP="00414BFC">
      <w:pPr>
        <w:pStyle w:val="BodyTextIndent2"/>
        <w:ind w:left="692" w:firstLine="0"/>
        <w:rPr>
          <w:rFonts w:ascii="Arial" w:hAnsi="Arial" w:cs="Arial"/>
          <w:b/>
          <w:i/>
        </w:rPr>
      </w:pPr>
    </w:p>
    <w:p w14:paraId="754C7CE1" w14:textId="77777777" w:rsidR="004C6D4A" w:rsidRPr="00087214" w:rsidRDefault="00816924" w:rsidP="00816924">
      <w:pPr>
        <w:pStyle w:val="Heading4"/>
        <w:ind w:left="720" w:hanging="720"/>
        <w:jc w:val="both"/>
        <w:rPr>
          <w:rFonts w:ascii="Arial" w:hAnsi="Arial" w:cs="Arial"/>
          <w:i w:val="0"/>
          <w:szCs w:val="24"/>
        </w:rPr>
      </w:pPr>
      <w:r w:rsidRPr="00087214">
        <w:rPr>
          <w:rFonts w:ascii="Arial" w:hAnsi="Arial" w:cs="Arial"/>
          <w:i w:val="0"/>
          <w:szCs w:val="24"/>
        </w:rPr>
        <w:t xml:space="preserve">4.16 </w:t>
      </w:r>
      <w:r w:rsidR="004C6D4A" w:rsidRPr="00087214">
        <w:rPr>
          <w:rFonts w:ascii="Arial" w:hAnsi="Arial" w:cs="Arial"/>
          <w:i w:val="0"/>
          <w:szCs w:val="24"/>
        </w:rPr>
        <w:t>Termination for Convenience</w:t>
      </w:r>
    </w:p>
    <w:p w14:paraId="125FC13F" w14:textId="77777777" w:rsidR="004C6D4A" w:rsidRPr="00087214" w:rsidRDefault="004C6D4A" w:rsidP="004C6D4A">
      <w:pPr>
        <w:tabs>
          <w:tab w:val="left" w:pos="1170"/>
        </w:tabs>
        <w:ind w:left="630" w:hanging="720"/>
        <w:jc w:val="both"/>
        <w:rPr>
          <w:rFonts w:ascii="Arial" w:hAnsi="Arial" w:cs="Arial"/>
        </w:rPr>
      </w:pPr>
    </w:p>
    <w:p w14:paraId="7E854AF3" w14:textId="77777777" w:rsidR="004C6D4A" w:rsidRPr="00087214" w:rsidRDefault="00816924" w:rsidP="004C6D4A">
      <w:pPr>
        <w:ind w:left="720" w:hanging="720"/>
        <w:jc w:val="both"/>
        <w:rPr>
          <w:rFonts w:ascii="Arial" w:hAnsi="Arial" w:cs="Arial"/>
        </w:rPr>
      </w:pPr>
      <w:r w:rsidRPr="00087214">
        <w:rPr>
          <w:rFonts w:ascii="Arial" w:hAnsi="Arial" w:cs="Arial"/>
        </w:rPr>
        <w:t>4.16</w:t>
      </w:r>
      <w:r w:rsidR="004C6D4A" w:rsidRPr="00087214">
        <w:rPr>
          <w:rFonts w:ascii="Arial" w:hAnsi="Arial" w:cs="Arial"/>
        </w:rPr>
        <w:t>.1</w:t>
      </w:r>
      <w:r w:rsidR="004C6D4A" w:rsidRPr="00087214">
        <w:rPr>
          <w:rFonts w:ascii="Arial" w:hAnsi="Arial" w:cs="Arial"/>
        </w:rPr>
        <w:tab/>
      </w:r>
      <w:r w:rsidR="00414BFC" w:rsidRPr="00087214">
        <w:rPr>
          <w:rFonts w:ascii="Arial" w:hAnsi="Arial" w:cs="Arial"/>
        </w:rPr>
        <w:t>The Bank, by written notice sent to the service provider, may terminate the Contract, in whole or in part, at any time for its convenience. The notice of termination shall specify that termination is for the Bank’s convenience, the extent to which performance of the service provider under the Contract is terminated, and the date upon which such termination becomes effective.</w:t>
      </w:r>
    </w:p>
    <w:p w14:paraId="5A994DE7" w14:textId="77777777" w:rsidR="004C6D4A" w:rsidRPr="00087214" w:rsidRDefault="004C6D4A" w:rsidP="004C6D4A">
      <w:pPr>
        <w:tabs>
          <w:tab w:val="left" w:pos="0"/>
          <w:tab w:val="left" w:pos="1170"/>
        </w:tabs>
        <w:ind w:left="283"/>
        <w:jc w:val="both"/>
        <w:rPr>
          <w:rFonts w:ascii="Arial" w:hAnsi="Arial" w:cs="Arial"/>
          <w:b/>
          <w:i/>
        </w:rPr>
      </w:pPr>
    </w:p>
    <w:p w14:paraId="464E7A0C" w14:textId="77777777" w:rsidR="004C6D4A" w:rsidRPr="00087214" w:rsidRDefault="00816924" w:rsidP="00816924">
      <w:pPr>
        <w:pStyle w:val="Heading4"/>
        <w:ind w:left="720" w:hanging="720"/>
        <w:jc w:val="both"/>
        <w:rPr>
          <w:rFonts w:ascii="Arial" w:hAnsi="Arial" w:cs="Arial"/>
          <w:i w:val="0"/>
          <w:szCs w:val="24"/>
        </w:rPr>
      </w:pPr>
      <w:r w:rsidRPr="00087214">
        <w:rPr>
          <w:rFonts w:ascii="Arial" w:hAnsi="Arial" w:cs="Arial"/>
          <w:i w:val="0"/>
          <w:szCs w:val="24"/>
        </w:rPr>
        <w:t xml:space="preserve">4.17 </w:t>
      </w:r>
      <w:r w:rsidR="004C6D4A" w:rsidRPr="00087214">
        <w:rPr>
          <w:rFonts w:ascii="Arial" w:hAnsi="Arial" w:cs="Arial"/>
          <w:i w:val="0"/>
          <w:szCs w:val="24"/>
        </w:rPr>
        <w:t>Resolution of Disputes</w:t>
      </w:r>
    </w:p>
    <w:p w14:paraId="4BAD041D" w14:textId="77777777" w:rsidR="004C6D4A" w:rsidRPr="00087214" w:rsidRDefault="004C6D4A" w:rsidP="004C6D4A">
      <w:pPr>
        <w:ind w:left="720" w:hanging="720"/>
        <w:jc w:val="both"/>
        <w:rPr>
          <w:rFonts w:ascii="Arial" w:hAnsi="Arial" w:cs="Arial"/>
          <w:b/>
          <w:i/>
        </w:rPr>
      </w:pPr>
    </w:p>
    <w:p w14:paraId="478399A3" w14:textId="77777777" w:rsidR="004C6D4A" w:rsidRPr="00087214" w:rsidRDefault="00816924" w:rsidP="004C6D4A">
      <w:pPr>
        <w:ind w:left="720" w:hanging="720"/>
        <w:jc w:val="both"/>
        <w:rPr>
          <w:rFonts w:ascii="Arial" w:hAnsi="Arial" w:cs="Arial"/>
        </w:rPr>
      </w:pPr>
      <w:r w:rsidRPr="00087214">
        <w:rPr>
          <w:rFonts w:ascii="Arial" w:hAnsi="Arial" w:cs="Arial"/>
        </w:rPr>
        <w:t>4.17</w:t>
      </w:r>
      <w:r w:rsidR="004C6D4A" w:rsidRPr="00087214">
        <w:rPr>
          <w:rFonts w:ascii="Arial" w:hAnsi="Arial" w:cs="Arial"/>
        </w:rPr>
        <w:t>.1</w:t>
      </w:r>
      <w:r w:rsidR="004C6D4A" w:rsidRPr="00087214">
        <w:rPr>
          <w:rFonts w:ascii="Arial" w:hAnsi="Arial" w:cs="Arial"/>
        </w:rPr>
        <w:tab/>
        <w:t xml:space="preserve">The Bank and the </w:t>
      </w:r>
      <w:r w:rsidR="00414BFC" w:rsidRPr="00087214">
        <w:rPr>
          <w:rFonts w:ascii="Arial" w:hAnsi="Arial" w:cs="Arial"/>
        </w:rPr>
        <w:t>service provider</w:t>
      </w:r>
      <w:r w:rsidR="004C6D4A" w:rsidRPr="00087214">
        <w:rPr>
          <w:rFonts w:ascii="Arial" w:hAnsi="Arial" w:cs="Arial"/>
        </w:rPr>
        <w:t xml:space="preserve"> shall make every effort to resolve amicably by direct informal negotiation, any disagreement or dispute arising between them under or in connection with the Contract.</w:t>
      </w:r>
    </w:p>
    <w:p w14:paraId="1EA9D889" w14:textId="77777777" w:rsidR="004C6D4A" w:rsidRPr="00087214" w:rsidRDefault="004C6D4A" w:rsidP="004C6D4A">
      <w:pPr>
        <w:ind w:left="720"/>
        <w:jc w:val="both"/>
        <w:rPr>
          <w:rFonts w:ascii="Arial" w:hAnsi="Arial" w:cs="Arial"/>
        </w:rPr>
      </w:pPr>
    </w:p>
    <w:p w14:paraId="74E4BCD5" w14:textId="77777777" w:rsidR="004C6D4A" w:rsidRPr="00087214" w:rsidRDefault="00816924" w:rsidP="004C6D4A">
      <w:pPr>
        <w:pStyle w:val="BodyTextIndent2"/>
        <w:tabs>
          <w:tab w:val="left" w:pos="720"/>
        </w:tabs>
        <w:rPr>
          <w:rFonts w:ascii="Arial" w:hAnsi="Arial" w:cs="Arial"/>
          <w:szCs w:val="24"/>
          <w:lang w:val="en-US"/>
        </w:rPr>
      </w:pPr>
      <w:r w:rsidRPr="00087214">
        <w:rPr>
          <w:rFonts w:ascii="Arial" w:hAnsi="Arial" w:cs="Arial"/>
          <w:szCs w:val="24"/>
          <w:lang w:val="en-US"/>
        </w:rPr>
        <w:t>4.17</w:t>
      </w:r>
      <w:r w:rsidR="004C6D4A" w:rsidRPr="00087214">
        <w:rPr>
          <w:rFonts w:ascii="Arial" w:hAnsi="Arial" w:cs="Arial"/>
          <w:szCs w:val="24"/>
          <w:lang w:val="en-US"/>
        </w:rPr>
        <w:t>.2</w:t>
      </w:r>
      <w:r w:rsidR="004C6D4A" w:rsidRPr="00087214">
        <w:rPr>
          <w:rFonts w:ascii="Arial" w:hAnsi="Arial" w:cs="Arial"/>
          <w:szCs w:val="24"/>
          <w:lang w:val="en-US"/>
        </w:rPr>
        <w:tab/>
        <w:t xml:space="preserve">If, the Bank and the </w:t>
      </w:r>
      <w:r w:rsidR="00414BFC" w:rsidRPr="00087214">
        <w:rPr>
          <w:rFonts w:ascii="Arial" w:hAnsi="Arial" w:cs="Arial"/>
        </w:rPr>
        <w:t>service provider</w:t>
      </w:r>
      <w:r w:rsidR="004C6D4A" w:rsidRPr="00087214">
        <w:rPr>
          <w:rFonts w:ascii="Arial" w:hAnsi="Arial" w:cs="Arial"/>
          <w:szCs w:val="24"/>
          <w:lang w:val="en-US"/>
        </w:rPr>
        <w:t xml:space="preserve"> have been unable to resolve amicably a Contract dispute even after a reasonably long period, either party may require that the dispute be referred for resolution to the formal mechanisms specified herein below. These mechanisms may include, but are not restricted to, conciliation mediated by a third party and/or adjudication in an agreed national forum.</w:t>
      </w:r>
    </w:p>
    <w:p w14:paraId="062D3902" w14:textId="77777777" w:rsidR="004C6D4A" w:rsidRPr="00087214" w:rsidRDefault="004C6D4A" w:rsidP="004C6D4A">
      <w:pPr>
        <w:ind w:hanging="720"/>
        <w:jc w:val="both"/>
        <w:rPr>
          <w:rFonts w:ascii="Arial" w:hAnsi="Arial" w:cs="Arial"/>
          <w:spacing w:val="-2"/>
        </w:rPr>
      </w:pPr>
    </w:p>
    <w:p w14:paraId="0FF0BE7F" w14:textId="77777777" w:rsidR="004C6D4A" w:rsidRPr="00087214" w:rsidRDefault="00816924" w:rsidP="004C6D4A">
      <w:pPr>
        <w:jc w:val="both"/>
        <w:rPr>
          <w:rFonts w:ascii="Arial" w:hAnsi="Arial" w:cs="Arial"/>
          <w:spacing w:val="-2"/>
        </w:rPr>
      </w:pPr>
      <w:r w:rsidRPr="00087214">
        <w:rPr>
          <w:rFonts w:ascii="Arial" w:hAnsi="Arial" w:cs="Arial"/>
          <w:spacing w:val="-2"/>
        </w:rPr>
        <w:t>4.17</w:t>
      </w:r>
      <w:r w:rsidR="004C6D4A" w:rsidRPr="00087214">
        <w:rPr>
          <w:rFonts w:ascii="Arial" w:hAnsi="Arial" w:cs="Arial"/>
          <w:spacing w:val="-2"/>
        </w:rPr>
        <w:t>.3 The dispute resolution mechanism to be applied shall be as follows:</w:t>
      </w:r>
    </w:p>
    <w:p w14:paraId="21C8CD87" w14:textId="77777777" w:rsidR="004C6D4A" w:rsidRPr="00087214" w:rsidRDefault="004C6D4A" w:rsidP="004C6D4A">
      <w:pPr>
        <w:ind w:hanging="720"/>
        <w:jc w:val="both"/>
        <w:rPr>
          <w:rFonts w:ascii="Arial" w:hAnsi="Arial" w:cs="Arial"/>
          <w:spacing w:val="-2"/>
        </w:rPr>
      </w:pPr>
    </w:p>
    <w:p w14:paraId="2F818125" w14:textId="77777777" w:rsidR="004C6D4A" w:rsidRPr="00087214" w:rsidRDefault="004C6D4A" w:rsidP="00516435">
      <w:pPr>
        <w:numPr>
          <w:ilvl w:val="0"/>
          <w:numId w:val="3"/>
        </w:numPr>
        <w:tabs>
          <w:tab w:val="left" w:pos="630"/>
        </w:tabs>
        <w:ind w:left="709" w:firstLine="0"/>
        <w:jc w:val="both"/>
        <w:rPr>
          <w:rFonts w:ascii="Arial" w:hAnsi="Arial" w:cs="Arial"/>
          <w:spacing w:val="-2"/>
        </w:rPr>
      </w:pPr>
      <w:r w:rsidRPr="00087214">
        <w:rPr>
          <w:rFonts w:ascii="Arial" w:hAnsi="Arial" w:cs="Arial"/>
          <w:spacing w:val="-2"/>
        </w:rPr>
        <w:t xml:space="preserve">In case of Dispute or difference arising between the Bank and the </w:t>
      </w:r>
      <w:r w:rsidR="00414BFC" w:rsidRPr="00087214">
        <w:rPr>
          <w:rFonts w:ascii="Arial" w:hAnsi="Arial" w:cs="Arial"/>
          <w:spacing w:val="-2"/>
        </w:rPr>
        <w:t>Service Provider</w:t>
      </w:r>
      <w:r w:rsidRPr="00087214">
        <w:rPr>
          <w:rFonts w:ascii="Arial" w:hAnsi="Arial" w:cs="Arial"/>
          <w:spacing w:val="-2"/>
        </w:rPr>
        <w:t xml:space="preserve"> relating to any matter arising out of or connected with this agreement, such disputes or difference shall be settled in accordance with the Arbitration and Conciliation Act, 1996.  Where the value of the Contract is above Rs.1.00 Crore, the arbitral tribunal shall consist of 3 arbitrators, one each to be appointed by the Purchaser and the </w:t>
      </w:r>
      <w:r w:rsidR="00414BFC" w:rsidRPr="00087214">
        <w:rPr>
          <w:rFonts w:ascii="Arial" w:hAnsi="Arial" w:cs="Arial"/>
          <w:spacing w:val="-2"/>
        </w:rPr>
        <w:t>Service Provider</w:t>
      </w:r>
      <w:r w:rsidRPr="00087214">
        <w:rPr>
          <w:rFonts w:ascii="Arial" w:hAnsi="Arial" w:cs="Arial"/>
          <w:spacing w:val="-2"/>
        </w:rPr>
        <w:t xml:space="preserve">. The third Arbitrator shall be chosen by mutual discussion between the Purchaser and the </w:t>
      </w:r>
      <w:r w:rsidR="00414BFC" w:rsidRPr="00087214">
        <w:rPr>
          <w:rFonts w:ascii="Arial" w:hAnsi="Arial" w:cs="Arial"/>
          <w:spacing w:val="-2"/>
        </w:rPr>
        <w:t>Service Provider</w:t>
      </w:r>
      <w:r w:rsidRPr="00087214">
        <w:rPr>
          <w:rFonts w:ascii="Arial" w:hAnsi="Arial" w:cs="Arial"/>
          <w:spacing w:val="-2"/>
        </w:rPr>
        <w:t xml:space="preserve">. </w:t>
      </w:r>
    </w:p>
    <w:p w14:paraId="16443EC3" w14:textId="77777777" w:rsidR="004C6D4A" w:rsidRPr="00087214" w:rsidRDefault="004C6D4A" w:rsidP="001223F3">
      <w:pPr>
        <w:numPr>
          <w:ilvl w:val="12"/>
          <w:numId w:val="0"/>
        </w:numPr>
        <w:tabs>
          <w:tab w:val="left" w:pos="1170"/>
        </w:tabs>
        <w:ind w:left="709"/>
        <w:jc w:val="both"/>
        <w:rPr>
          <w:rFonts w:ascii="Arial" w:hAnsi="Arial" w:cs="Arial"/>
          <w:spacing w:val="-2"/>
        </w:rPr>
      </w:pPr>
    </w:p>
    <w:p w14:paraId="53287BE8" w14:textId="77777777" w:rsidR="004C6D4A" w:rsidRPr="00087214" w:rsidRDefault="004C6D4A" w:rsidP="00516435">
      <w:pPr>
        <w:numPr>
          <w:ilvl w:val="0"/>
          <w:numId w:val="3"/>
        </w:numPr>
        <w:tabs>
          <w:tab w:val="left" w:pos="540"/>
          <w:tab w:val="left" w:pos="630"/>
        </w:tabs>
        <w:ind w:left="709" w:firstLine="0"/>
        <w:jc w:val="both"/>
        <w:rPr>
          <w:rFonts w:ascii="Arial" w:hAnsi="Arial" w:cs="Arial"/>
        </w:rPr>
      </w:pPr>
      <w:r w:rsidRPr="00087214">
        <w:rPr>
          <w:rFonts w:ascii="Arial" w:hAnsi="Arial" w:cs="Arial"/>
          <w:spacing w:val="-2"/>
        </w:rPr>
        <w:t>Arbitration proceedings shall be held at Mumbai, and the language of the arbitration proceedings and that of all documents and communications between the parties shall be English;</w:t>
      </w:r>
    </w:p>
    <w:p w14:paraId="53264E8B" w14:textId="77777777" w:rsidR="004C6D4A" w:rsidRPr="00087214" w:rsidRDefault="004C6D4A" w:rsidP="001223F3">
      <w:pPr>
        <w:numPr>
          <w:ilvl w:val="12"/>
          <w:numId w:val="0"/>
        </w:numPr>
        <w:tabs>
          <w:tab w:val="left" w:pos="540"/>
          <w:tab w:val="left" w:pos="630"/>
        </w:tabs>
        <w:ind w:left="709"/>
        <w:jc w:val="both"/>
        <w:rPr>
          <w:rFonts w:ascii="Arial" w:hAnsi="Arial" w:cs="Arial"/>
        </w:rPr>
      </w:pPr>
    </w:p>
    <w:p w14:paraId="7FA00D79" w14:textId="77777777" w:rsidR="004C6D4A" w:rsidRPr="00087214" w:rsidRDefault="004C6D4A" w:rsidP="00516435">
      <w:pPr>
        <w:numPr>
          <w:ilvl w:val="0"/>
          <w:numId w:val="3"/>
        </w:numPr>
        <w:tabs>
          <w:tab w:val="left" w:pos="540"/>
          <w:tab w:val="left" w:pos="630"/>
          <w:tab w:val="left" w:pos="1170"/>
        </w:tabs>
        <w:ind w:left="709" w:firstLine="0"/>
        <w:jc w:val="both"/>
        <w:rPr>
          <w:rFonts w:ascii="Arial" w:hAnsi="Arial" w:cs="Arial"/>
          <w:spacing w:val="-2"/>
        </w:rPr>
      </w:pPr>
      <w:r w:rsidRPr="00087214">
        <w:rPr>
          <w:rFonts w:ascii="Arial" w:hAnsi="Arial" w:cs="Arial"/>
          <w:spacing w:val="-2"/>
        </w:rPr>
        <w:t>The decision of the majority of arbitrators shall be final and binding upon both parties.  The cost and expenses of Arbitration proceedings will be paid as determined by the arbitral tribunal.  However, the expenses incurred by each party in connection with the preparation, presentation, etc., of its proceedings as also the fees and expenses paid to the arbitrator appointed by such party or on its behalf shall be borne by each party itself; and</w:t>
      </w:r>
    </w:p>
    <w:p w14:paraId="3A31D923" w14:textId="77777777" w:rsidR="004C6D4A" w:rsidRPr="00087214" w:rsidRDefault="004C6D4A" w:rsidP="004C6D4A">
      <w:pPr>
        <w:numPr>
          <w:ilvl w:val="12"/>
          <w:numId w:val="0"/>
        </w:numPr>
        <w:tabs>
          <w:tab w:val="left" w:pos="540"/>
          <w:tab w:val="left" w:pos="1170"/>
        </w:tabs>
        <w:ind w:left="709" w:hanging="720"/>
        <w:jc w:val="both"/>
        <w:rPr>
          <w:rFonts w:ascii="Arial" w:hAnsi="Arial" w:cs="Arial"/>
          <w:spacing w:val="-2"/>
        </w:rPr>
      </w:pPr>
    </w:p>
    <w:p w14:paraId="2563E90F" w14:textId="77777777" w:rsidR="004C6D4A" w:rsidRPr="00087214" w:rsidRDefault="004C6D4A" w:rsidP="00516435">
      <w:pPr>
        <w:numPr>
          <w:ilvl w:val="0"/>
          <w:numId w:val="3"/>
        </w:numPr>
        <w:ind w:left="709" w:firstLine="0"/>
        <w:jc w:val="both"/>
        <w:rPr>
          <w:rFonts w:ascii="Arial" w:hAnsi="Arial" w:cs="Arial"/>
        </w:rPr>
      </w:pPr>
      <w:r w:rsidRPr="00087214">
        <w:rPr>
          <w:rFonts w:ascii="Arial" w:hAnsi="Arial" w:cs="Arial"/>
          <w:spacing w:val="-2"/>
        </w:rPr>
        <w:t>Where the value of the contract is Rs.1.00 Crore and below, the disputes or differences arising shall be referred to the Sole Arbitrator. The Sole Arbitrator should be appointed by agreement between the parties.</w:t>
      </w:r>
    </w:p>
    <w:p w14:paraId="04F0BA05" w14:textId="77777777" w:rsidR="004C6D4A" w:rsidRPr="00087214" w:rsidRDefault="004C6D4A" w:rsidP="004C6D4A">
      <w:pPr>
        <w:ind w:hanging="720"/>
        <w:jc w:val="both"/>
        <w:rPr>
          <w:rFonts w:ascii="Arial" w:hAnsi="Arial" w:cs="Arial"/>
        </w:rPr>
      </w:pPr>
    </w:p>
    <w:p w14:paraId="221D15EE" w14:textId="77777777" w:rsidR="004C6D4A" w:rsidRPr="00087214" w:rsidRDefault="00816924" w:rsidP="00816924">
      <w:pPr>
        <w:pStyle w:val="Heading4"/>
        <w:jc w:val="both"/>
        <w:rPr>
          <w:rFonts w:ascii="Arial" w:hAnsi="Arial" w:cs="Arial"/>
          <w:i w:val="0"/>
          <w:szCs w:val="24"/>
        </w:rPr>
      </w:pPr>
      <w:r w:rsidRPr="00087214">
        <w:rPr>
          <w:rFonts w:ascii="Arial" w:hAnsi="Arial" w:cs="Arial"/>
          <w:i w:val="0"/>
          <w:szCs w:val="24"/>
        </w:rPr>
        <w:t>4.18</w:t>
      </w:r>
      <w:r w:rsidR="004C6D4A" w:rsidRPr="00087214">
        <w:rPr>
          <w:rFonts w:ascii="Arial" w:hAnsi="Arial" w:cs="Arial"/>
          <w:i w:val="0"/>
          <w:szCs w:val="24"/>
        </w:rPr>
        <w:tab/>
        <w:t>Governing Language</w:t>
      </w:r>
    </w:p>
    <w:p w14:paraId="50DF0335" w14:textId="77777777" w:rsidR="004C6D4A" w:rsidRPr="00087214" w:rsidRDefault="004C6D4A" w:rsidP="004C6D4A">
      <w:pPr>
        <w:ind w:hanging="720"/>
        <w:jc w:val="both"/>
        <w:rPr>
          <w:rFonts w:ascii="Arial" w:hAnsi="Arial" w:cs="Arial"/>
          <w:b/>
          <w:i/>
        </w:rPr>
      </w:pPr>
    </w:p>
    <w:p w14:paraId="168AE77E" w14:textId="77777777" w:rsidR="00440B3E" w:rsidRPr="00087214" w:rsidRDefault="004C6D4A" w:rsidP="000E3FFB">
      <w:pPr>
        <w:tabs>
          <w:tab w:val="left" w:pos="720"/>
        </w:tabs>
        <w:ind w:left="720" w:hanging="720"/>
        <w:jc w:val="both"/>
        <w:rPr>
          <w:rFonts w:ascii="Arial" w:hAnsi="Arial" w:cs="Arial"/>
        </w:rPr>
      </w:pPr>
      <w:r w:rsidRPr="00087214">
        <w:rPr>
          <w:rFonts w:ascii="Arial" w:hAnsi="Arial" w:cs="Arial"/>
        </w:rPr>
        <w:t>4.</w:t>
      </w:r>
      <w:r w:rsidR="001223F3">
        <w:rPr>
          <w:rFonts w:ascii="Arial" w:hAnsi="Arial" w:cs="Arial"/>
        </w:rPr>
        <w:t>18</w:t>
      </w:r>
      <w:r w:rsidRPr="00087214">
        <w:rPr>
          <w:rFonts w:ascii="Arial" w:hAnsi="Arial" w:cs="Arial"/>
        </w:rPr>
        <w:t>.1</w:t>
      </w:r>
      <w:r w:rsidRPr="00087214">
        <w:rPr>
          <w:rFonts w:ascii="Arial" w:hAnsi="Arial" w:cs="Arial"/>
        </w:rPr>
        <w:tab/>
        <w:t>The governing language shall be English.</w:t>
      </w:r>
    </w:p>
    <w:p w14:paraId="69DF7B14" w14:textId="77777777" w:rsidR="004C6D4A" w:rsidRPr="00087214" w:rsidRDefault="00816924" w:rsidP="00816924">
      <w:pPr>
        <w:pStyle w:val="Heading4"/>
        <w:jc w:val="both"/>
        <w:rPr>
          <w:rFonts w:ascii="Arial" w:hAnsi="Arial" w:cs="Arial"/>
          <w:i w:val="0"/>
          <w:szCs w:val="24"/>
        </w:rPr>
      </w:pPr>
      <w:r w:rsidRPr="00087214">
        <w:rPr>
          <w:rFonts w:ascii="Arial" w:hAnsi="Arial" w:cs="Arial"/>
          <w:i w:val="0"/>
          <w:szCs w:val="24"/>
        </w:rPr>
        <w:t>4.19</w:t>
      </w:r>
      <w:r w:rsidR="004C6D4A" w:rsidRPr="00087214">
        <w:rPr>
          <w:rFonts w:ascii="Arial" w:hAnsi="Arial" w:cs="Arial"/>
          <w:i w:val="0"/>
          <w:szCs w:val="24"/>
        </w:rPr>
        <w:tab/>
        <w:t>Applicable Law</w:t>
      </w:r>
    </w:p>
    <w:p w14:paraId="3D8191D9" w14:textId="77777777" w:rsidR="004C6D4A" w:rsidRPr="00087214" w:rsidRDefault="004C6D4A" w:rsidP="004C6D4A">
      <w:pPr>
        <w:ind w:hanging="720"/>
        <w:jc w:val="both"/>
        <w:rPr>
          <w:rFonts w:ascii="Arial" w:hAnsi="Arial" w:cs="Arial"/>
          <w:b/>
          <w:i/>
        </w:rPr>
      </w:pPr>
    </w:p>
    <w:p w14:paraId="2EC4F4AB" w14:textId="77777777" w:rsidR="004C6D4A" w:rsidRPr="00087214" w:rsidRDefault="001223F3" w:rsidP="004C6D4A">
      <w:pPr>
        <w:tabs>
          <w:tab w:val="left" w:pos="720"/>
        </w:tabs>
        <w:ind w:left="720" w:hanging="720"/>
        <w:jc w:val="both"/>
        <w:rPr>
          <w:rFonts w:ascii="Arial" w:hAnsi="Arial" w:cs="Arial"/>
          <w:spacing w:val="-2"/>
        </w:rPr>
      </w:pPr>
      <w:r>
        <w:rPr>
          <w:rFonts w:ascii="Arial" w:hAnsi="Arial" w:cs="Arial"/>
          <w:spacing w:val="-2"/>
        </w:rPr>
        <w:t>4.19</w:t>
      </w:r>
      <w:r w:rsidR="004C6D4A" w:rsidRPr="00087214">
        <w:rPr>
          <w:rFonts w:ascii="Arial" w:hAnsi="Arial" w:cs="Arial"/>
          <w:spacing w:val="-2"/>
        </w:rPr>
        <w:t>.1</w:t>
      </w:r>
      <w:r w:rsidR="004C6D4A" w:rsidRPr="00087214">
        <w:rPr>
          <w:rFonts w:ascii="Arial" w:hAnsi="Arial" w:cs="Arial"/>
          <w:spacing w:val="-2"/>
        </w:rPr>
        <w:tab/>
        <w:t>The Contract shall be interpreted in accordance with the laws of the Union of India and the Bidder shall agree to submit to the courts under whose exclusive jurisdiction the Registered Office of the Bank falls.</w:t>
      </w:r>
    </w:p>
    <w:p w14:paraId="54EB1EDC" w14:textId="77777777" w:rsidR="004C6D4A" w:rsidRPr="00087214" w:rsidRDefault="004C6D4A" w:rsidP="004C6D4A">
      <w:pPr>
        <w:ind w:hanging="720"/>
        <w:jc w:val="both"/>
        <w:rPr>
          <w:rFonts w:ascii="Arial" w:hAnsi="Arial" w:cs="Arial"/>
        </w:rPr>
      </w:pPr>
    </w:p>
    <w:p w14:paraId="5B0BB67C" w14:textId="77777777" w:rsidR="004C6D4A" w:rsidRPr="00087214" w:rsidRDefault="00816924" w:rsidP="00816924">
      <w:pPr>
        <w:pStyle w:val="Heading4"/>
        <w:jc w:val="both"/>
        <w:rPr>
          <w:rFonts w:ascii="Arial" w:hAnsi="Arial" w:cs="Arial"/>
          <w:b w:val="0"/>
        </w:rPr>
      </w:pPr>
      <w:r w:rsidRPr="00087214">
        <w:rPr>
          <w:rFonts w:ascii="Arial" w:hAnsi="Arial" w:cs="Arial"/>
          <w:i w:val="0"/>
          <w:szCs w:val="24"/>
        </w:rPr>
        <w:t xml:space="preserve">4.20 </w:t>
      </w:r>
      <w:r w:rsidR="004C6D4A" w:rsidRPr="00087214">
        <w:rPr>
          <w:rFonts w:ascii="Arial" w:hAnsi="Arial" w:cs="Arial"/>
          <w:i w:val="0"/>
          <w:szCs w:val="24"/>
        </w:rPr>
        <w:t>Addresses for Notices</w:t>
      </w:r>
    </w:p>
    <w:p w14:paraId="6B64A7B5" w14:textId="77777777" w:rsidR="004C6D4A" w:rsidRPr="00087214" w:rsidRDefault="004C6D4A" w:rsidP="004C6D4A">
      <w:pPr>
        <w:ind w:hanging="720"/>
        <w:jc w:val="both"/>
        <w:rPr>
          <w:rFonts w:ascii="Arial" w:hAnsi="Arial" w:cs="Arial"/>
          <w:b/>
          <w:i/>
        </w:rPr>
      </w:pPr>
    </w:p>
    <w:p w14:paraId="0F82C3D7" w14:textId="77777777" w:rsidR="004C6D4A" w:rsidRPr="00087214" w:rsidRDefault="004C6D4A" w:rsidP="004C6D4A">
      <w:pPr>
        <w:jc w:val="both"/>
        <w:rPr>
          <w:rFonts w:ascii="Arial" w:hAnsi="Arial" w:cs="Arial"/>
        </w:rPr>
      </w:pPr>
      <w:r w:rsidRPr="00087214">
        <w:rPr>
          <w:rFonts w:ascii="Arial" w:hAnsi="Arial" w:cs="Arial"/>
        </w:rPr>
        <w:t>4.2</w:t>
      </w:r>
      <w:r w:rsidR="00816924" w:rsidRPr="00087214">
        <w:rPr>
          <w:rFonts w:ascii="Arial" w:hAnsi="Arial" w:cs="Arial"/>
        </w:rPr>
        <w:t>0</w:t>
      </w:r>
      <w:r w:rsidRPr="00087214">
        <w:rPr>
          <w:rFonts w:ascii="Arial" w:hAnsi="Arial" w:cs="Arial"/>
        </w:rPr>
        <w:t xml:space="preserve">.1 The following shall be the address of the Bank and </w:t>
      </w:r>
      <w:r w:rsidR="00414BFC" w:rsidRPr="00087214">
        <w:rPr>
          <w:rFonts w:ascii="Arial" w:hAnsi="Arial" w:cs="Arial"/>
          <w:spacing w:val="-2"/>
        </w:rPr>
        <w:t>Service Provider</w:t>
      </w:r>
      <w:r w:rsidRPr="00087214">
        <w:rPr>
          <w:rFonts w:ascii="Arial" w:hAnsi="Arial" w:cs="Arial"/>
        </w:rPr>
        <w:t xml:space="preserve">. </w:t>
      </w:r>
    </w:p>
    <w:p w14:paraId="269FD6F7" w14:textId="77777777" w:rsidR="004C6D4A" w:rsidRPr="00087214" w:rsidRDefault="004C6D4A" w:rsidP="004C6D4A">
      <w:pPr>
        <w:tabs>
          <w:tab w:val="left" w:pos="720"/>
        </w:tabs>
        <w:ind w:left="720" w:hanging="720"/>
        <w:jc w:val="both"/>
        <w:rPr>
          <w:rFonts w:ascii="Arial" w:hAnsi="Arial" w:cs="Arial"/>
        </w:rPr>
      </w:pPr>
    </w:p>
    <w:p w14:paraId="5D067C9F" w14:textId="77777777" w:rsidR="004C6D4A" w:rsidRPr="00087214" w:rsidRDefault="004C6D4A" w:rsidP="004C6D4A">
      <w:pPr>
        <w:tabs>
          <w:tab w:val="left" w:pos="720"/>
        </w:tabs>
        <w:ind w:left="720" w:hanging="720"/>
        <w:jc w:val="both"/>
        <w:rPr>
          <w:rFonts w:ascii="Arial" w:hAnsi="Arial" w:cs="Arial"/>
        </w:rPr>
      </w:pPr>
      <w:r w:rsidRPr="00087214">
        <w:rPr>
          <w:rFonts w:ascii="Arial" w:hAnsi="Arial" w:cs="Arial"/>
          <w:u w:val="single"/>
        </w:rPr>
        <w:t>Bank’s address for notice purposes</w:t>
      </w:r>
      <w:r w:rsidRPr="00087214">
        <w:rPr>
          <w:rFonts w:ascii="Arial" w:hAnsi="Arial" w:cs="Arial"/>
        </w:rPr>
        <w:t xml:space="preserve">: </w:t>
      </w:r>
    </w:p>
    <w:p w14:paraId="5CE7D71F" w14:textId="77777777" w:rsidR="004C6D4A" w:rsidRPr="00087214" w:rsidRDefault="004C6D4A" w:rsidP="004C6D4A">
      <w:pPr>
        <w:ind w:firstLine="720"/>
        <w:jc w:val="both"/>
        <w:rPr>
          <w:rFonts w:ascii="Arial" w:hAnsi="Arial" w:cs="Arial"/>
        </w:rPr>
      </w:pPr>
      <w:r w:rsidRPr="00087214">
        <w:rPr>
          <w:rFonts w:ascii="Arial" w:hAnsi="Arial" w:cs="Arial"/>
        </w:rPr>
        <w:t xml:space="preserve">Bank of India, </w:t>
      </w:r>
    </w:p>
    <w:p w14:paraId="4534A7AA" w14:textId="19C64256" w:rsidR="004C6D4A" w:rsidRPr="00087214" w:rsidRDefault="004C6D4A" w:rsidP="004C6D4A">
      <w:pPr>
        <w:ind w:firstLine="720"/>
        <w:jc w:val="both"/>
        <w:rPr>
          <w:rFonts w:ascii="Arial" w:hAnsi="Arial" w:cs="Arial"/>
        </w:rPr>
      </w:pPr>
      <w:r w:rsidRPr="00087214">
        <w:rPr>
          <w:rFonts w:ascii="Arial" w:hAnsi="Arial" w:cs="Arial"/>
        </w:rPr>
        <w:t>Risk Management Department, Head Office,</w:t>
      </w:r>
    </w:p>
    <w:p w14:paraId="1010F1B6" w14:textId="77777777" w:rsidR="004C6D4A" w:rsidRPr="00087214" w:rsidRDefault="004C6D4A" w:rsidP="004C6D4A">
      <w:pPr>
        <w:ind w:firstLine="720"/>
        <w:jc w:val="both"/>
        <w:rPr>
          <w:rFonts w:ascii="Arial" w:hAnsi="Arial" w:cs="Arial"/>
        </w:rPr>
      </w:pPr>
      <w:r w:rsidRPr="00087214">
        <w:rPr>
          <w:rFonts w:ascii="Arial" w:hAnsi="Arial" w:cs="Arial"/>
        </w:rPr>
        <w:t>Star House 1, 3</w:t>
      </w:r>
      <w:r w:rsidRPr="00087214">
        <w:rPr>
          <w:rFonts w:ascii="Arial" w:hAnsi="Arial" w:cs="Arial"/>
          <w:vertAlign w:val="superscript"/>
        </w:rPr>
        <w:t>rd</w:t>
      </w:r>
      <w:r w:rsidRPr="00087214">
        <w:rPr>
          <w:rFonts w:ascii="Arial" w:hAnsi="Arial" w:cs="Arial"/>
        </w:rPr>
        <w:t xml:space="preserve"> floor, C-5, G Block, Bandra Kurla Complex, Mumbai - 400 051</w:t>
      </w:r>
    </w:p>
    <w:p w14:paraId="75159B7F" w14:textId="77777777" w:rsidR="004C6D4A" w:rsidRPr="00087214" w:rsidRDefault="00414BFC" w:rsidP="001223F3">
      <w:pPr>
        <w:ind w:left="720"/>
        <w:jc w:val="both"/>
        <w:rPr>
          <w:rFonts w:ascii="Arial" w:hAnsi="Arial" w:cs="Arial"/>
        </w:rPr>
      </w:pPr>
      <w:r w:rsidRPr="00087214">
        <w:rPr>
          <w:rFonts w:ascii="Arial" w:hAnsi="Arial" w:cs="Arial"/>
          <w:u w:val="single"/>
        </w:rPr>
        <w:t>Service Provider</w:t>
      </w:r>
      <w:r w:rsidR="004C6D4A" w:rsidRPr="00087214">
        <w:rPr>
          <w:rFonts w:ascii="Arial" w:hAnsi="Arial" w:cs="Arial"/>
          <w:u w:val="single"/>
        </w:rPr>
        <w:t>’s address for notice purposes (</w:t>
      </w:r>
      <w:r w:rsidR="004C6D4A" w:rsidRPr="00087214">
        <w:rPr>
          <w:rFonts w:ascii="Arial" w:hAnsi="Arial" w:cs="Arial"/>
        </w:rPr>
        <w:t xml:space="preserve">To be filled in by the </w:t>
      </w:r>
      <w:r w:rsidRPr="00087214">
        <w:rPr>
          <w:rFonts w:ascii="Arial" w:hAnsi="Arial" w:cs="Arial"/>
        </w:rPr>
        <w:t>Service Provider</w:t>
      </w:r>
      <w:r w:rsidR="004C6D4A" w:rsidRPr="00087214">
        <w:rPr>
          <w:rFonts w:ascii="Arial" w:hAnsi="Arial" w:cs="Arial"/>
        </w:rPr>
        <w:t>) &amp; share with Bank as part of bid documents.</w:t>
      </w:r>
    </w:p>
    <w:p w14:paraId="58FB42CF" w14:textId="77777777" w:rsidR="004C6D4A" w:rsidRPr="00087214" w:rsidRDefault="004C6D4A" w:rsidP="004C6D4A">
      <w:pPr>
        <w:ind w:firstLine="720"/>
        <w:jc w:val="both"/>
        <w:rPr>
          <w:rFonts w:ascii="Arial" w:hAnsi="Arial" w:cs="Arial"/>
        </w:rPr>
      </w:pPr>
    </w:p>
    <w:p w14:paraId="3A3ED9CA" w14:textId="77777777" w:rsidR="004C6D4A" w:rsidRPr="00087214" w:rsidRDefault="004C6D4A" w:rsidP="004C6D4A">
      <w:pPr>
        <w:ind w:firstLine="720"/>
        <w:jc w:val="both"/>
        <w:rPr>
          <w:rFonts w:ascii="Arial" w:hAnsi="Arial" w:cs="Arial"/>
        </w:rPr>
      </w:pPr>
      <w:r w:rsidRPr="00087214">
        <w:rPr>
          <w:rFonts w:ascii="Arial" w:hAnsi="Arial" w:cs="Arial"/>
        </w:rPr>
        <w:t>…………………………………………………………………………………</w:t>
      </w:r>
    </w:p>
    <w:p w14:paraId="1835E504" w14:textId="77777777" w:rsidR="004C6D4A" w:rsidRPr="00087214" w:rsidRDefault="004C6D4A" w:rsidP="004C6D4A">
      <w:pPr>
        <w:ind w:firstLine="720"/>
        <w:jc w:val="both"/>
        <w:rPr>
          <w:rFonts w:ascii="Arial" w:hAnsi="Arial" w:cs="Arial"/>
        </w:rPr>
      </w:pPr>
    </w:p>
    <w:p w14:paraId="669F7AA1" w14:textId="77777777" w:rsidR="004C6D4A" w:rsidRPr="00087214" w:rsidRDefault="004C6D4A" w:rsidP="004C6D4A">
      <w:pPr>
        <w:ind w:firstLine="720"/>
        <w:jc w:val="both"/>
        <w:rPr>
          <w:rFonts w:ascii="Arial" w:hAnsi="Arial" w:cs="Arial"/>
        </w:rPr>
      </w:pPr>
      <w:r w:rsidRPr="00087214">
        <w:rPr>
          <w:rFonts w:ascii="Arial" w:hAnsi="Arial" w:cs="Arial"/>
        </w:rPr>
        <w:t>......................……………………………………………………………………</w:t>
      </w:r>
    </w:p>
    <w:p w14:paraId="0F306AD4" w14:textId="77777777" w:rsidR="004C6D4A" w:rsidRPr="00087214" w:rsidRDefault="004C6D4A" w:rsidP="004C6D4A">
      <w:pPr>
        <w:ind w:firstLine="720"/>
        <w:jc w:val="both"/>
        <w:rPr>
          <w:rFonts w:ascii="Arial" w:hAnsi="Arial" w:cs="Arial"/>
        </w:rPr>
      </w:pPr>
    </w:p>
    <w:p w14:paraId="4F7EEF8D" w14:textId="77777777" w:rsidR="004C6D4A" w:rsidRPr="00087214" w:rsidRDefault="00816924" w:rsidP="004C6D4A">
      <w:pPr>
        <w:tabs>
          <w:tab w:val="left" w:pos="720"/>
        </w:tabs>
        <w:ind w:left="720" w:hanging="720"/>
        <w:jc w:val="both"/>
        <w:rPr>
          <w:rFonts w:ascii="Arial" w:hAnsi="Arial" w:cs="Arial"/>
        </w:rPr>
      </w:pPr>
      <w:r w:rsidRPr="00087214">
        <w:rPr>
          <w:rFonts w:ascii="Arial" w:hAnsi="Arial" w:cs="Arial"/>
        </w:rPr>
        <w:t>4.20</w:t>
      </w:r>
      <w:r w:rsidR="004C6D4A" w:rsidRPr="00087214">
        <w:rPr>
          <w:rFonts w:ascii="Arial" w:hAnsi="Arial" w:cs="Arial"/>
        </w:rPr>
        <w:t>.2</w:t>
      </w:r>
      <w:r w:rsidR="004C6D4A" w:rsidRPr="00087214">
        <w:rPr>
          <w:rFonts w:ascii="Arial" w:hAnsi="Arial" w:cs="Arial"/>
        </w:rPr>
        <w:tab/>
        <w:t>A notice shall be effective when delivered or on effective date of the notice whichever is later.</w:t>
      </w:r>
    </w:p>
    <w:p w14:paraId="53B8D853" w14:textId="77777777" w:rsidR="004C6D4A" w:rsidRPr="00087214" w:rsidRDefault="004C6D4A" w:rsidP="004C6D4A">
      <w:pPr>
        <w:ind w:hanging="720"/>
        <w:jc w:val="both"/>
        <w:rPr>
          <w:rFonts w:ascii="Arial" w:hAnsi="Arial" w:cs="Arial"/>
        </w:rPr>
      </w:pPr>
    </w:p>
    <w:p w14:paraId="754FDBC4" w14:textId="77777777" w:rsidR="004C6D4A" w:rsidRPr="00087214" w:rsidRDefault="00816924" w:rsidP="00816924">
      <w:pPr>
        <w:pStyle w:val="Heading4"/>
        <w:jc w:val="both"/>
        <w:rPr>
          <w:rFonts w:ascii="Arial" w:hAnsi="Arial" w:cs="Arial"/>
          <w:i w:val="0"/>
          <w:szCs w:val="24"/>
        </w:rPr>
      </w:pPr>
      <w:r w:rsidRPr="00087214">
        <w:rPr>
          <w:rFonts w:ascii="Arial" w:hAnsi="Arial" w:cs="Arial"/>
          <w:i w:val="0"/>
          <w:szCs w:val="24"/>
        </w:rPr>
        <w:t>4.21</w:t>
      </w:r>
      <w:r w:rsidR="004C6D4A" w:rsidRPr="00087214">
        <w:rPr>
          <w:rFonts w:ascii="Arial" w:hAnsi="Arial" w:cs="Arial"/>
          <w:i w:val="0"/>
          <w:szCs w:val="24"/>
        </w:rPr>
        <w:tab/>
        <w:t>Taxes and Duties</w:t>
      </w:r>
    </w:p>
    <w:p w14:paraId="13AED276" w14:textId="77777777" w:rsidR="004C6D4A" w:rsidRPr="00087214" w:rsidRDefault="004C6D4A" w:rsidP="004C6D4A">
      <w:pPr>
        <w:ind w:hanging="720"/>
        <w:jc w:val="both"/>
        <w:rPr>
          <w:rFonts w:ascii="Arial" w:hAnsi="Arial" w:cs="Arial"/>
          <w:b/>
          <w:i/>
        </w:rPr>
      </w:pPr>
    </w:p>
    <w:p w14:paraId="34CCADD8" w14:textId="77777777" w:rsidR="004C6D4A" w:rsidRPr="00087214" w:rsidRDefault="00816924" w:rsidP="004C6D4A">
      <w:pPr>
        <w:tabs>
          <w:tab w:val="left" w:pos="720"/>
        </w:tabs>
        <w:ind w:left="720" w:hanging="720"/>
        <w:jc w:val="both"/>
        <w:rPr>
          <w:rFonts w:ascii="Arial" w:hAnsi="Arial" w:cs="Arial"/>
        </w:rPr>
      </w:pPr>
      <w:r w:rsidRPr="00087214">
        <w:rPr>
          <w:rFonts w:ascii="Arial" w:hAnsi="Arial" w:cs="Arial"/>
        </w:rPr>
        <w:t>4.21</w:t>
      </w:r>
      <w:r w:rsidR="004C6D4A" w:rsidRPr="00087214">
        <w:rPr>
          <w:rFonts w:ascii="Arial" w:hAnsi="Arial" w:cs="Arial"/>
        </w:rPr>
        <w:t>.1</w:t>
      </w:r>
      <w:r w:rsidR="004C6D4A" w:rsidRPr="00087214">
        <w:rPr>
          <w:rFonts w:ascii="Arial" w:hAnsi="Arial" w:cs="Arial"/>
        </w:rPr>
        <w:tab/>
        <w:t xml:space="preserve">The </w:t>
      </w:r>
      <w:r w:rsidR="00414BFC" w:rsidRPr="00087214">
        <w:rPr>
          <w:rFonts w:ascii="Arial" w:hAnsi="Arial" w:cs="Arial"/>
          <w:u w:val="single"/>
        </w:rPr>
        <w:t>Service Provider</w:t>
      </w:r>
      <w:r w:rsidR="004C6D4A" w:rsidRPr="00087214">
        <w:rPr>
          <w:rFonts w:ascii="Arial" w:hAnsi="Arial" w:cs="Arial"/>
        </w:rPr>
        <w:t xml:space="preserve"> will be entirely responsible for all applicable taxes, duties, levies, charges, license fees, road permits, etc. in connection with delivery of Solution at site including incidental services and commissioning. However, GST will be paid extra. </w:t>
      </w:r>
    </w:p>
    <w:p w14:paraId="2B35FB0E" w14:textId="77777777" w:rsidR="004C6D4A" w:rsidRPr="00087214" w:rsidRDefault="004C6D4A" w:rsidP="004C6D4A">
      <w:pPr>
        <w:ind w:hanging="720"/>
        <w:jc w:val="both"/>
        <w:rPr>
          <w:rFonts w:ascii="Arial" w:hAnsi="Arial" w:cs="Arial"/>
        </w:rPr>
      </w:pPr>
    </w:p>
    <w:p w14:paraId="50ED1BC8" w14:textId="77777777" w:rsidR="004C6D4A" w:rsidRPr="00087214" w:rsidRDefault="00816924" w:rsidP="004C6D4A">
      <w:pPr>
        <w:tabs>
          <w:tab w:val="left" w:pos="720"/>
        </w:tabs>
        <w:ind w:left="720" w:hanging="720"/>
        <w:jc w:val="both"/>
        <w:rPr>
          <w:rFonts w:ascii="Arial" w:hAnsi="Arial" w:cs="Arial"/>
        </w:rPr>
      </w:pPr>
      <w:r w:rsidRPr="00087214">
        <w:rPr>
          <w:rFonts w:ascii="Arial" w:hAnsi="Arial" w:cs="Arial"/>
        </w:rPr>
        <w:t>4.21</w:t>
      </w:r>
      <w:r w:rsidR="004C6D4A" w:rsidRPr="00087214">
        <w:rPr>
          <w:rFonts w:ascii="Arial" w:hAnsi="Arial" w:cs="Arial"/>
        </w:rPr>
        <w:t>.2</w:t>
      </w:r>
      <w:r w:rsidR="004C6D4A" w:rsidRPr="00087214">
        <w:rPr>
          <w:rFonts w:ascii="Arial" w:hAnsi="Arial" w:cs="Arial"/>
        </w:rPr>
        <w:tab/>
      </w:r>
      <w:r w:rsidR="004C6D4A" w:rsidRPr="00087214">
        <w:rPr>
          <w:rFonts w:ascii="Arial" w:hAnsi="Arial" w:cs="Arial"/>
          <w:u w:val="single"/>
        </w:rPr>
        <w:t>Income / Corporate Taxes in India</w:t>
      </w:r>
      <w:r w:rsidR="004C6D4A" w:rsidRPr="00087214">
        <w:rPr>
          <w:rFonts w:ascii="Arial" w:hAnsi="Arial" w:cs="Arial"/>
        </w:rPr>
        <w:t xml:space="preserve">: </w:t>
      </w:r>
    </w:p>
    <w:p w14:paraId="334F9D60" w14:textId="77777777" w:rsidR="004C6D4A" w:rsidRPr="00087214" w:rsidRDefault="004C6D4A" w:rsidP="004C6D4A">
      <w:pPr>
        <w:pStyle w:val="BodyTextIndent2"/>
        <w:tabs>
          <w:tab w:val="left" w:pos="720"/>
        </w:tabs>
        <w:rPr>
          <w:rFonts w:ascii="Arial" w:hAnsi="Arial" w:cs="Arial"/>
          <w:szCs w:val="24"/>
          <w:lang w:val="en-US"/>
        </w:rPr>
      </w:pPr>
      <w:r w:rsidRPr="00087214">
        <w:rPr>
          <w:rFonts w:ascii="Arial" w:hAnsi="Arial" w:cs="Arial"/>
          <w:szCs w:val="24"/>
          <w:lang w:val="en-US"/>
        </w:rPr>
        <w:t xml:space="preserve">            The </w:t>
      </w:r>
      <w:r w:rsidR="00414BFC" w:rsidRPr="00087214">
        <w:rPr>
          <w:rFonts w:ascii="Arial" w:hAnsi="Arial" w:cs="Arial"/>
          <w:szCs w:val="24"/>
          <w:lang w:val="en-US"/>
        </w:rPr>
        <w:t>Service Provider</w:t>
      </w:r>
      <w:r w:rsidRPr="00087214">
        <w:rPr>
          <w:rFonts w:ascii="Arial" w:hAnsi="Arial" w:cs="Arial"/>
          <w:szCs w:val="24"/>
          <w:lang w:val="en-US"/>
        </w:rPr>
        <w:t xml:space="preserve"> shall be liable to pay all corporate taxes and income tax that shall be levied according to the laws and regulations applicable from time to time in India and the price bid by the </w:t>
      </w:r>
      <w:r w:rsidR="00414BFC" w:rsidRPr="00087214">
        <w:rPr>
          <w:rFonts w:ascii="Arial" w:hAnsi="Arial" w:cs="Arial"/>
          <w:szCs w:val="24"/>
          <w:lang w:val="en-US"/>
        </w:rPr>
        <w:t>Service Provider</w:t>
      </w:r>
      <w:r w:rsidRPr="00087214">
        <w:rPr>
          <w:rFonts w:ascii="Arial" w:hAnsi="Arial" w:cs="Arial"/>
          <w:szCs w:val="24"/>
          <w:lang w:val="en-US"/>
        </w:rPr>
        <w:t xml:space="preserve"> shall include all such taxes in the contract price.</w:t>
      </w:r>
    </w:p>
    <w:p w14:paraId="10553DED" w14:textId="77777777" w:rsidR="00F91BCE" w:rsidRPr="00087214" w:rsidRDefault="00F91BCE" w:rsidP="004C6D4A">
      <w:pPr>
        <w:jc w:val="both"/>
        <w:rPr>
          <w:rFonts w:ascii="Arial" w:hAnsi="Arial" w:cs="Arial"/>
        </w:rPr>
      </w:pPr>
    </w:p>
    <w:p w14:paraId="31355C9A" w14:textId="77777777" w:rsidR="004C6D4A" w:rsidRPr="00087214" w:rsidRDefault="00816924" w:rsidP="004C6D4A">
      <w:pPr>
        <w:ind w:left="720" w:hanging="720"/>
        <w:jc w:val="both"/>
        <w:rPr>
          <w:rFonts w:ascii="Arial" w:hAnsi="Arial" w:cs="Arial"/>
        </w:rPr>
      </w:pPr>
      <w:r w:rsidRPr="00087214">
        <w:rPr>
          <w:rFonts w:ascii="Arial" w:hAnsi="Arial" w:cs="Arial"/>
        </w:rPr>
        <w:t>4.21</w:t>
      </w:r>
      <w:r w:rsidR="000A2295" w:rsidRPr="00087214">
        <w:rPr>
          <w:rFonts w:ascii="Arial" w:hAnsi="Arial" w:cs="Arial"/>
        </w:rPr>
        <w:t xml:space="preserve">.3  </w:t>
      </w:r>
      <w:r w:rsidR="004C6D4A" w:rsidRPr="00087214">
        <w:rPr>
          <w:rFonts w:ascii="Arial" w:hAnsi="Arial" w:cs="Arial"/>
          <w:u w:val="single"/>
        </w:rPr>
        <w:t>Tax deduction at Source</w:t>
      </w:r>
      <w:r w:rsidR="004C6D4A" w:rsidRPr="00087214">
        <w:rPr>
          <w:rFonts w:ascii="Arial" w:hAnsi="Arial" w:cs="Arial"/>
        </w:rPr>
        <w:t>:</w:t>
      </w:r>
    </w:p>
    <w:p w14:paraId="672E5FED" w14:textId="77777777" w:rsidR="004C6D4A" w:rsidRPr="00087214" w:rsidRDefault="004C6D4A" w:rsidP="004C6D4A">
      <w:pPr>
        <w:ind w:left="720"/>
        <w:jc w:val="both"/>
        <w:rPr>
          <w:rFonts w:ascii="Arial" w:hAnsi="Arial" w:cs="Arial"/>
        </w:rPr>
      </w:pPr>
    </w:p>
    <w:p w14:paraId="7922FB15" w14:textId="77777777" w:rsidR="004C6D4A" w:rsidRPr="00087214" w:rsidRDefault="004C6D4A" w:rsidP="004C6D4A">
      <w:pPr>
        <w:ind w:left="720"/>
        <w:jc w:val="both"/>
        <w:rPr>
          <w:rFonts w:ascii="Arial" w:hAnsi="Arial" w:cs="Arial"/>
        </w:rPr>
      </w:pPr>
      <w:r w:rsidRPr="00087214">
        <w:rPr>
          <w:rFonts w:ascii="Arial" w:hAnsi="Arial" w:cs="Arial"/>
        </w:rPr>
        <w:t xml:space="preserve">Wherever the laws and regulations require deduction of such taxes at the source of payment, the Bank shall effect such deductions from the payment due to the </w:t>
      </w:r>
      <w:r w:rsidR="00414BFC" w:rsidRPr="00087214">
        <w:rPr>
          <w:rFonts w:ascii="Arial" w:hAnsi="Arial" w:cs="Arial"/>
        </w:rPr>
        <w:t>Service Provider</w:t>
      </w:r>
      <w:r w:rsidRPr="00087214">
        <w:rPr>
          <w:rFonts w:ascii="Arial" w:hAnsi="Arial" w:cs="Arial"/>
        </w:rPr>
        <w:t xml:space="preserve">. The remittance of amounts so deducted and issuance of certificate for such deductions shall be made by the Bank as per the laws and regulations in force. Nothing in the Contract shall relieve the </w:t>
      </w:r>
      <w:r w:rsidR="00414BFC" w:rsidRPr="00087214">
        <w:rPr>
          <w:rFonts w:ascii="Arial" w:hAnsi="Arial" w:cs="Arial"/>
        </w:rPr>
        <w:t>Service Provider</w:t>
      </w:r>
      <w:r w:rsidRPr="00087214">
        <w:rPr>
          <w:rFonts w:ascii="Arial" w:hAnsi="Arial" w:cs="Arial"/>
        </w:rPr>
        <w:t xml:space="preserve"> from his responsibility to pay any tax that may be levied in India on income and profits made by the </w:t>
      </w:r>
      <w:r w:rsidR="00414BFC" w:rsidRPr="00087214">
        <w:rPr>
          <w:rFonts w:ascii="Arial" w:hAnsi="Arial" w:cs="Arial"/>
        </w:rPr>
        <w:t>Service Provider</w:t>
      </w:r>
      <w:r w:rsidRPr="00087214">
        <w:rPr>
          <w:rFonts w:ascii="Arial" w:hAnsi="Arial" w:cs="Arial"/>
        </w:rPr>
        <w:t xml:space="preserve"> in respect of this contract.</w:t>
      </w:r>
    </w:p>
    <w:p w14:paraId="4E075BB9" w14:textId="77777777" w:rsidR="004C6D4A" w:rsidRPr="00087214" w:rsidRDefault="004C6D4A" w:rsidP="004C6D4A">
      <w:pPr>
        <w:ind w:left="720" w:hanging="720"/>
        <w:jc w:val="both"/>
        <w:rPr>
          <w:rFonts w:ascii="Arial" w:hAnsi="Arial" w:cs="Arial"/>
        </w:rPr>
      </w:pPr>
    </w:p>
    <w:p w14:paraId="0B56B53B" w14:textId="03AC6274" w:rsidR="004C6D4A" w:rsidRPr="00087214" w:rsidRDefault="00816924" w:rsidP="004C6D4A">
      <w:pPr>
        <w:ind w:left="720" w:hanging="720"/>
        <w:jc w:val="both"/>
        <w:rPr>
          <w:rFonts w:ascii="Arial" w:hAnsi="Arial" w:cs="Arial"/>
        </w:rPr>
      </w:pPr>
      <w:r w:rsidRPr="00087214">
        <w:rPr>
          <w:rFonts w:ascii="Arial" w:hAnsi="Arial" w:cs="Arial"/>
        </w:rPr>
        <w:t>4.21</w:t>
      </w:r>
      <w:r w:rsidR="004C6D4A" w:rsidRPr="00087214">
        <w:rPr>
          <w:rFonts w:ascii="Arial" w:hAnsi="Arial" w:cs="Arial"/>
        </w:rPr>
        <w:t>.4</w:t>
      </w:r>
      <w:r w:rsidR="004C6D4A" w:rsidRPr="00087214">
        <w:rPr>
          <w:rFonts w:ascii="Arial" w:hAnsi="Arial" w:cs="Arial"/>
        </w:rPr>
        <w:tab/>
        <w:t xml:space="preserve">The </w:t>
      </w:r>
      <w:r w:rsidR="0082215B" w:rsidRPr="002306C5">
        <w:rPr>
          <w:rFonts w:ascii="Arial" w:hAnsi="Arial" w:cs="Arial"/>
        </w:rPr>
        <w:t>Selected</w:t>
      </w:r>
      <w:r w:rsidR="0082215B">
        <w:rPr>
          <w:rFonts w:ascii="Arial" w:hAnsi="Arial" w:cs="Arial"/>
        </w:rPr>
        <w:t xml:space="preserve"> </w:t>
      </w:r>
      <w:r w:rsidR="002306C5">
        <w:rPr>
          <w:rFonts w:ascii="Arial" w:hAnsi="Arial" w:cs="Arial"/>
        </w:rPr>
        <w:t>Ve</w:t>
      </w:r>
      <w:r w:rsidR="00765205">
        <w:rPr>
          <w:rFonts w:ascii="Arial" w:hAnsi="Arial" w:cs="Arial"/>
        </w:rPr>
        <w:t>ndor</w:t>
      </w:r>
      <w:r w:rsidR="004C6D4A" w:rsidRPr="00087214">
        <w:rPr>
          <w:rFonts w:ascii="Arial" w:hAnsi="Arial" w:cs="Arial"/>
        </w:rPr>
        <w:t xml:space="preserve">’s staff, personnel and labour will be liable to pay personal income taxes in India in respect of such of their salaries and wages as are chargeable under the laws and regulations for the time being in force, and the </w:t>
      </w:r>
      <w:r w:rsidR="00414BFC" w:rsidRPr="00087214">
        <w:rPr>
          <w:rFonts w:ascii="Arial" w:hAnsi="Arial" w:cs="Arial"/>
        </w:rPr>
        <w:t>Service Provider</w:t>
      </w:r>
      <w:r w:rsidR="004C6D4A" w:rsidRPr="00087214">
        <w:rPr>
          <w:rFonts w:ascii="Arial" w:hAnsi="Arial" w:cs="Arial"/>
        </w:rPr>
        <w:t xml:space="preserve"> shall perform such duties in regard to such deductions thereof as may be imposed on him by such laws and regulations.</w:t>
      </w:r>
    </w:p>
    <w:p w14:paraId="187356ED" w14:textId="02A11DAB" w:rsidR="004C6D4A" w:rsidRPr="00087214" w:rsidRDefault="00816924" w:rsidP="00816924">
      <w:pPr>
        <w:pStyle w:val="Heading4"/>
        <w:jc w:val="both"/>
        <w:rPr>
          <w:rFonts w:ascii="Arial" w:hAnsi="Arial" w:cs="Arial"/>
          <w:i w:val="0"/>
          <w:szCs w:val="24"/>
        </w:rPr>
      </w:pPr>
      <w:r w:rsidRPr="00087214">
        <w:rPr>
          <w:rFonts w:ascii="Arial" w:hAnsi="Arial" w:cs="Arial"/>
          <w:i w:val="0"/>
          <w:szCs w:val="24"/>
        </w:rPr>
        <w:t>4.22</w:t>
      </w:r>
      <w:r w:rsidR="004C6D4A" w:rsidRPr="00087214">
        <w:rPr>
          <w:rFonts w:ascii="Arial" w:hAnsi="Arial" w:cs="Arial"/>
          <w:i w:val="0"/>
          <w:szCs w:val="24"/>
        </w:rPr>
        <w:t xml:space="preserve"> </w:t>
      </w:r>
      <w:r w:rsidR="004C6D4A" w:rsidRPr="00087214">
        <w:rPr>
          <w:rFonts w:ascii="Arial" w:hAnsi="Arial" w:cs="Arial"/>
          <w:i w:val="0"/>
          <w:szCs w:val="24"/>
        </w:rPr>
        <w:tab/>
      </w:r>
      <w:r w:rsidR="00414BFC" w:rsidRPr="00087214">
        <w:rPr>
          <w:rFonts w:ascii="Arial" w:hAnsi="Arial" w:cs="Arial"/>
          <w:i w:val="0"/>
          <w:szCs w:val="24"/>
        </w:rPr>
        <w:t>Se</w:t>
      </w:r>
      <w:r w:rsidR="0082215B">
        <w:rPr>
          <w:rFonts w:ascii="Arial" w:hAnsi="Arial" w:cs="Arial"/>
          <w:i w:val="0"/>
          <w:szCs w:val="24"/>
        </w:rPr>
        <w:t xml:space="preserve">lected </w:t>
      </w:r>
      <w:r w:rsidR="00765205">
        <w:rPr>
          <w:rFonts w:ascii="Arial" w:hAnsi="Arial" w:cs="Arial"/>
          <w:i w:val="0"/>
          <w:szCs w:val="24"/>
        </w:rPr>
        <w:t>Vendor</w:t>
      </w:r>
      <w:r w:rsidR="004C6D4A" w:rsidRPr="00087214">
        <w:rPr>
          <w:rFonts w:ascii="Arial" w:hAnsi="Arial" w:cs="Arial"/>
          <w:i w:val="0"/>
          <w:szCs w:val="24"/>
        </w:rPr>
        <w:t>’s Integrity</w:t>
      </w:r>
    </w:p>
    <w:p w14:paraId="1BDA884F" w14:textId="77777777" w:rsidR="004C6D4A" w:rsidRPr="00087214" w:rsidRDefault="004C6D4A" w:rsidP="004C6D4A">
      <w:pPr>
        <w:ind w:left="720" w:hanging="720"/>
        <w:jc w:val="both"/>
        <w:rPr>
          <w:rFonts w:ascii="Arial" w:hAnsi="Arial" w:cs="Arial"/>
          <w:b/>
          <w:i/>
        </w:rPr>
      </w:pPr>
    </w:p>
    <w:p w14:paraId="29ABF9BF" w14:textId="01D78297" w:rsidR="004C6D4A" w:rsidRPr="00087214" w:rsidRDefault="004C6D4A" w:rsidP="004C6D4A">
      <w:pPr>
        <w:ind w:left="720"/>
        <w:jc w:val="both"/>
        <w:rPr>
          <w:rFonts w:ascii="Arial" w:hAnsi="Arial" w:cs="Arial"/>
        </w:rPr>
      </w:pPr>
      <w:r w:rsidRPr="00087214">
        <w:rPr>
          <w:rFonts w:ascii="Arial" w:hAnsi="Arial" w:cs="Arial"/>
        </w:rPr>
        <w:t xml:space="preserve">The </w:t>
      </w:r>
      <w:r w:rsidR="0082215B">
        <w:rPr>
          <w:rFonts w:ascii="Arial" w:hAnsi="Arial" w:cs="Arial"/>
          <w:b/>
          <w:i/>
        </w:rPr>
        <w:t xml:space="preserve">Selected </w:t>
      </w:r>
      <w:r w:rsidR="00765205">
        <w:rPr>
          <w:rFonts w:ascii="Arial" w:hAnsi="Arial" w:cs="Arial"/>
          <w:b/>
          <w:i/>
        </w:rPr>
        <w:t>Vendor</w:t>
      </w:r>
      <w:r w:rsidRPr="00087214">
        <w:rPr>
          <w:rFonts w:ascii="Arial" w:hAnsi="Arial" w:cs="Arial"/>
        </w:rPr>
        <w:t xml:space="preserve"> is responsible for and obliged to conduct all contracted activities in accordance with the contract using state-of-the-art methods and economic principles and exercising all means available to achieve the performance specified in the Contract.</w:t>
      </w:r>
    </w:p>
    <w:p w14:paraId="4598CCF5" w14:textId="76B97C34" w:rsidR="004C6D4A" w:rsidRPr="00087214" w:rsidRDefault="00816924" w:rsidP="00816924">
      <w:pPr>
        <w:pStyle w:val="Heading4"/>
        <w:jc w:val="both"/>
        <w:rPr>
          <w:rFonts w:ascii="Arial" w:hAnsi="Arial" w:cs="Arial"/>
          <w:i w:val="0"/>
          <w:szCs w:val="24"/>
        </w:rPr>
      </w:pPr>
      <w:r w:rsidRPr="00087214">
        <w:rPr>
          <w:rFonts w:ascii="Arial" w:hAnsi="Arial" w:cs="Arial"/>
          <w:i w:val="0"/>
          <w:szCs w:val="24"/>
        </w:rPr>
        <w:t>4.23</w:t>
      </w:r>
      <w:r w:rsidR="004C6D4A" w:rsidRPr="00087214">
        <w:rPr>
          <w:rFonts w:ascii="Arial" w:hAnsi="Arial" w:cs="Arial"/>
          <w:i w:val="0"/>
          <w:szCs w:val="24"/>
        </w:rPr>
        <w:t xml:space="preserve">   </w:t>
      </w:r>
      <w:r w:rsidR="004C6D4A" w:rsidRPr="00087214">
        <w:rPr>
          <w:rFonts w:ascii="Arial" w:hAnsi="Arial" w:cs="Arial"/>
          <w:i w:val="0"/>
          <w:szCs w:val="24"/>
        </w:rPr>
        <w:tab/>
      </w:r>
      <w:r w:rsidR="0082215B">
        <w:rPr>
          <w:rFonts w:ascii="Arial" w:hAnsi="Arial" w:cs="Arial"/>
          <w:i w:val="0"/>
          <w:szCs w:val="24"/>
        </w:rPr>
        <w:t xml:space="preserve">Selected </w:t>
      </w:r>
      <w:r w:rsidR="00765205">
        <w:rPr>
          <w:rFonts w:ascii="Arial" w:hAnsi="Arial" w:cs="Arial"/>
          <w:i w:val="0"/>
          <w:szCs w:val="24"/>
        </w:rPr>
        <w:t>Vendor</w:t>
      </w:r>
      <w:r w:rsidR="004C6D4A" w:rsidRPr="00087214">
        <w:rPr>
          <w:rFonts w:ascii="Arial" w:hAnsi="Arial" w:cs="Arial"/>
          <w:i w:val="0"/>
          <w:szCs w:val="24"/>
        </w:rPr>
        <w:t>’s obligations</w:t>
      </w:r>
    </w:p>
    <w:p w14:paraId="11FBB22A" w14:textId="77777777" w:rsidR="004C6D4A" w:rsidRPr="00087214" w:rsidRDefault="004C6D4A" w:rsidP="004C6D4A">
      <w:pPr>
        <w:pStyle w:val="BodyTextIndent3"/>
        <w:tabs>
          <w:tab w:val="left" w:pos="-1440"/>
          <w:tab w:val="left" w:pos="-980"/>
          <w:tab w:val="left" w:pos="-620"/>
          <w:tab w:val="left" w:pos="-260"/>
          <w:tab w:val="left" w:pos="0"/>
          <w:tab w:val="decimal" w:pos="7760"/>
        </w:tabs>
        <w:suppressAutoHyphens/>
        <w:jc w:val="both"/>
        <w:rPr>
          <w:rFonts w:ascii="Arial" w:hAnsi="Arial" w:cs="Arial"/>
          <w:szCs w:val="24"/>
        </w:rPr>
      </w:pPr>
    </w:p>
    <w:p w14:paraId="7FEEC2F4" w14:textId="38D5119F" w:rsidR="004C6D4A" w:rsidRPr="00087214" w:rsidRDefault="004C6D4A" w:rsidP="004C6D4A">
      <w:pPr>
        <w:pStyle w:val="BodyTextIndent3"/>
        <w:tabs>
          <w:tab w:val="left" w:pos="-1440"/>
          <w:tab w:val="left" w:pos="-980"/>
          <w:tab w:val="left" w:pos="-620"/>
          <w:tab w:val="left" w:pos="-260"/>
          <w:tab w:val="left" w:pos="0"/>
          <w:tab w:val="decimal" w:pos="7760"/>
        </w:tabs>
        <w:suppressAutoHyphens/>
        <w:ind w:firstLine="0"/>
        <w:jc w:val="both"/>
        <w:rPr>
          <w:rFonts w:ascii="Arial" w:hAnsi="Arial" w:cs="Arial"/>
          <w:szCs w:val="24"/>
        </w:rPr>
      </w:pPr>
      <w:r w:rsidRPr="00087214">
        <w:rPr>
          <w:rFonts w:ascii="Arial" w:hAnsi="Arial" w:cs="Arial"/>
          <w:szCs w:val="24"/>
        </w:rPr>
        <w:t xml:space="preserve">The </w:t>
      </w:r>
      <w:r w:rsidR="0082215B">
        <w:rPr>
          <w:rFonts w:ascii="Arial" w:hAnsi="Arial" w:cs="Arial"/>
          <w:b/>
          <w:i/>
          <w:szCs w:val="24"/>
        </w:rPr>
        <w:t xml:space="preserve">Selected </w:t>
      </w:r>
      <w:r w:rsidR="00765205">
        <w:rPr>
          <w:rFonts w:ascii="Arial" w:hAnsi="Arial" w:cs="Arial"/>
          <w:b/>
          <w:i/>
          <w:szCs w:val="24"/>
        </w:rPr>
        <w:t>Vendor</w:t>
      </w:r>
      <w:r w:rsidR="0082215B">
        <w:rPr>
          <w:rFonts w:ascii="Arial" w:hAnsi="Arial" w:cs="Arial"/>
          <w:b/>
          <w:i/>
          <w:szCs w:val="24"/>
        </w:rPr>
        <w:t xml:space="preserve"> </w:t>
      </w:r>
      <w:r w:rsidRPr="00087214">
        <w:rPr>
          <w:rFonts w:ascii="Arial" w:hAnsi="Arial" w:cs="Arial"/>
          <w:szCs w:val="24"/>
        </w:rPr>
        <w:t xml:space="preserve"> is obliged to work closely with the Bank’s staff, act within its own authority and abide by directives issued by the Bank and implementation activities.</w:t>
      </w:r>
    </w:p>
    <w:p w14:paraId="05BA18B5" w14:textId="77777777" w:rsidR="004C6D4A" w:rsidRPr="00087214" w:rsidRDefault="004C6D4A" w:rsidP="004C6D4A">
      <w:pPr>
        <w:tabs>
          <w:tab w:val="left" w:pos="-1440"/>
          <w:tab w:val="left" w:pos="-980"/>
          <w:tab w:val="left" w:pos="-620"/>
          <w:tab w:val="left" w:pos="-260"/>
          <w:tab w:val="left" w:pos="0"/>
          <w:tab w:val="left" w:pos="1170"/>
          <w:tab w:val="left" w:pos="1350"/>
          <w:tab w:val="decimal" w:pos="7760"/>
        </w:tabs>
        <w:suppressAutoHyphens/>
        <w:ind w:left="720" w:hanging="720"/>
        <w:jc w:val="both"/>
        <w:rPr>
          <w:rFonts w:ascii="Arial" w:hAnsi="Arial" w:cs="Arial"/>
        </w:rPr>
      </w:pPr>
    </w:p>
    <w:p w14:paraId="4F529A37" w14:textId="769FE3B8" w:rsidR="004C6D4A" w:rsidRPr="00087214" w:rsidRDefault="004C6D4A" w:rsidP="004C6D4A">
      <w:pPr>
        <w:pStyle w:val="BodyTextIndent3"/>
        <w:tabs>
          <w:tab w:val="left" w:pos="-1440"/>
          <w:tab w:val="left" w:pos="-980"/>
          <w:tab w:val="left" w:pos="-620"/>
          <w:tab w:val="left" w:pos="-260"/>
          <w:tab w:val="left" w:pos="0"/>
          <w:tab w:val="decimal" w:pos="7760"/>
        </w:tabs>
        <w:suppressAutoHyphens/>
        <w:ind w:firstLine="0"/>
        <w:jc w:val="both"/>
        <w:rPr>
          <w:rFonts w:ascii="Arial" w:hAnsi="Arial" w:cs="Arial"/>
          <w:szCs w:val="24"/>
        </w:rPr>
      </w:pPr>
      <w:r w:rsidRPr="00087214">
        <w:rPr>
          <w:rFonts w:ascii="Arial" w:hAnsi="Arial" w:cs="Arial"/>
          <w:szCs w:val="24"/>
        </w:rPr>
        <w:t xml:space="preserve">The </w:t>
      </w:r>
      <w:r w:rsidR="0082215B">
        <w:rPr>
          <w:rFonts w:ascii="Arial" w:hAnsi="Arial" w:cs="Arial"/>
          <w:b/>
          <w:i/>
          <w:szCs w:val="24"/>
        </w:rPr>
        <w:t xml:space="preserve">Selected </w:t>
      </w:r>
      <w:r w:rsidR="00765205">
        <w:rPr>
          <w:rFonts w:ascii="Arial" w:hAnsi="Arial" w:cs="Arial"/>
          <w:b/>
          <w:i/>
          <w:szCs w:val="24"/>
        </w:rPr>
        <w:t>Vendor</w:t>
      </w:r>
      <w:r w:rsidRPr="00087214">
        <w:rPr>
          <w:rFonts w:ascii="Arial" w:hAnsi="Arial" w:cs="Arial"/>
          <w:szCs w:val="24"/>
        </w:rPr>
        <w:t xml:space="preserve"> will abide by the job safety measures prevalent in India and will free the Bank from all demands or responsibilities arising from accidents or loss of life, the cause of which is the </w:t>
      </w:r>
      <w:r w:rsidRPr="00087214">
        <w:rPr>
          <w:rFonts w:ascii="Arial" w:hAnsi="Arial" w:cs="Arial"/>
          <w:b/>
          <w:i/>
          <w:szCs w:val="24"/>
        </w:rPr>
        <w:t>Se</w:t>
      </w:r>
      <w:r w:rsidR="0082215B">
        <w:rPr>
          <w:rFonts w:ascii="Arial" w:hAnsi="Arial" w:cs="Arial"/>
          <w:b/>
          <w:i/>
          <w:szCs w:val="24"/>
        </w:rPr>
        <w:t xml:space="preserve">lected </w:t>
      </w:r>
      <w:r w:rsidR="00765205">
        <w:rPr>
          <w:rFonts w:ascii="Arial" w:hAnsi="Arial" w:cs="Arial"/>
          <w:b/>
          <w:i/>
          <w:szCs w:val="24"/>
        </w:rPr>
        <w:t>Vendor</w:t>
      </w:r>
      <w:r w:rsidRPr="0082215B">
        <w:rPr>
          <w:rFonts w:ascii="Arial" w:hAnsi="Arial" w:cs="Arial"/>
          <w:b/>
          <w:szCs w:val="24"/>
        </w:rPr>
        <w:t>’s</w:t>
      </w:r>
      <w:r w:rsidRPr="00087214">
        <w:rPr>
          <w:rFonts w:ascii="Arial" w:hAnsi="Arial" w:cs="Arial"/>
          <w:szCs w:val="24"/>
        </w:rPr>
        <w:t xml:space="preserve"> negligence.  The </w:t>
      </w:r>
      <w:r w:rsidRPr="00087214">
        <w:rPr>
          <w:rFonts w:ascii="Arial" w:hAnsi="Arial" w:cs="Arial"/>
          <w:b/>
          <w:i/>
          <w:szCs w:val="24"/>
        </w:rPr>
        <w:t>Se</w:t>
      </w:r>
      <w:r w:rsidR="0082215B">
        <w:rPr>
          <w:rFonts w:ascii="Arial" w:hAnsi="Arial" w:cs="Arial"/>
          <w:b/>
          <w:i/>
          <w:szCs w:val="24"/>
        </w:rPr>
        <w:t xml:space="preserve">lected </w:t>
      </w:r>
      <w:r w:rsidR="00765205">
        <w:rPr>
          <w:rFonts w:ascii="Arial" w:hAnsi="Arial" w:cs="Arial"/>
          <w:b/>
          <w:i/>
          <w:szCs w:val="24"/>
        </w:rPr>
        <w:t>Vendo</w:t>
      </w:r>
      <w:r w:rsidR="00E05CD1">
        <w:rPr>
          <w:rFonts w:ascii="Arial" w:hAnsi="Arial" w:cs="Arial"/>
          <w:b/>
          <w:i/>
          <w:szCs w:val="24"/>
        </w:rPr>
        <w:t>rs</w:t>
      </w:r>
      <w:r w:rsidR="0082215B">
        <w:rPr>
          <w:rFonts w:ascii="Arial" w:hAnsi="Arial" w:cs="Arial"/>
          <w:b/>
          <w:i/>
          <w:szCs w:val="24"/>
        </w:rPr>
        <w:t xml:space="preserve"> </w:t>
      </w:r>
      <w:r w:rsidRPr="00087214">
        <w:rPr>
          <w:rFonts w:ascii="Arial" w:hAnsi="Arial" w:cs="Arial"/>
          <w:szCs w:val="24"/>
        </w:rPr>
        <w:t xml:space="preserve"> will pay all indemnities arising from such incidents and will not hold the Bank responsible or obligated.</w:t>
      </w:r>
    </w:p>
    <w:p w14:paraId="2EF30E3E" w14:textId="77777777" w:rsidR="004C6D4A" w:rsidRPr="00087214" w:rsidRDefault="004C6D4A" w:rsidP="004C6D4A">
      <w:pPr>
        <w:tabs>
          <w:tab w:val="left" w:pos="-1440"/>
          <w:tab w:val="left" w:pos="-980"/>
          <w:tab w:val="left" w:pos="-620"/>
          <w:tab w:val="left" w:pos="-260"/>
          <w:tab w:val="left" w:pos="1134"/>
          <w:tab w:val="decimal" w:pos="7760"/>
        </w:tabs>
        <w:suppressAutoHyphens/>
        <w:ind w:left="720"/>
        <w:jc w:val="both"/>
        <w:rPr>
          <w:rFonts w:ascii="Arial" w:hAnsi="Arial" w:cs="Arial"/>
        </w:rPr>
      </w:pPr>
    </w:p>
    <w:p w14:paraId="3D762755" w14:textId="64ED9478" w:rsidR="004C6D4A" w:rsidRPr="00087214" w:rsidRDefault="004C6D4A" w:rsidP="004C6D4A">
      <w:pPr>
        <w:tabs>
          <w:tab w:val="left" w:pos="-1440"/>
          <w:tab w:val="left" w:pos="-980"/>
          <w:tab w:val="left" w:pos="-620"/>
          <w:tab w:val="left" w:pos="-260"/>
          <w:tab w:val="left" w:pos="1134"/>
          <w:tab w:val="decimal" w:pos="7760"/>
        </w:tabs>
        <w:suppressAutoHyphens/>
        <w:ind w:left="720"/>
        <w:jc w:val="both"/>
        <w:rPr>
          <w:rFonts w:ascii="Arial" w:hAnsi="Arial" w:cs="Arial"/>
        </w:rPr>
      </w:pPr>
      <w:r w:rsidRPr="00087214">
        <w:rPr>
          <w:rFonts w:ascii="Arial" w:hAnsi="Arial" w:cs="Arial"/>
          <w:b/>
          <w:bCs/>
          <w:i/>
          <w:iCs/>
        </w:rPr>
        <w:t xml:space="preserve">The </w:t>
      </w:r>
      <w:r w:rsidR="0082215B">
        <w:rPr>
          <w:rFonts w:ascii="Arial" w:hAnsi="Arial" w:cs="Arial"/>
          <w:b/>
          <w:i/>
        </w:rPr>
        <w:t xml:space="preserve">Selected </w:t>
      </w:r>
      <w:r w:rsidR="00765205">
        <w:rPr>
          <w:rFonts w:ascii="Arial" w:hAnsi="Arial" w:cs="Arial"/>
          <w:b/>
          <w:i/>
        </w:rPr>
        <w:t>Vendor</w:t>
      </w:r>
      <w:r w:rsidRPr="00087214">
        <w:rPr>
          <w:rFonts w:ascii="Arial" w:hAnsi="Arial" w:cs="Arial"/>
        </w:rPr>
        <w:t xml:space="preserve"> is responsible for managing the activities of its personnel or sub-contracted personnel and will hold itself responsible for any misdemeanors.</w:t>
      </w:r>
    </w:p>
    <w:p w14:paraId="78CFB44D" w14:textId="77777777" w:rsidR="004C6D4A" w:rsidRPr="00087214" w:rsidRDefault="004C6D4A" w:rsidP="004C6D4A">
      <w:pPr>
        <w:tabs>
          <w:tab w:val="left" w:pos="-1440"/>
          <w:tab w:val="left" w:pos="-980"/>
          <w:tab w:val="left" w:pos="-620"/>
          <w:tab w:val="left" w:pos="-260"/>
          <w:tab w:val="left" w:pos="0"/>
          <w:tab w:val="left" w:pos="1170"/>
          <w:tab w:val="left" w:pos="1350"/>
          <w:tab w:val="decimal" w:pos="7760"/>
        </w:tabs>
        <w:suppressAutoHyphens/>
        <w:ind w:left="720" w:hanging="720"/>
        <w:jc w:val="both"/>
        <w:rPr>
          <w:rFonts w:ascii="Arial" w:hAnsi="Arial" w:cs="Arial"/>
        </w:rPr>
      </w:pPr>
    </w:p>
    <w:p w14:paraId="5344F8AA" w14:textId="1A40430D" w:rsidR="004C6D4A" w:rsidRDefault="004C6D4A" w:rsidP="004C6D4A">
      <w:pPr>
        <w:pStyle w:val="BodyTextIndent3"/>
        <w:tabs>
          <w:tab w:val="left" w:pos="-1440"/>
          <w:tab w:val="left" w:pos="-980"/>
          <w:tab w:val="left" w:pos="-620"/>
          <w:tab w:val="left" w:pos="-260"/>
          <w:tab w:val="left" w:pos="0"/>
          <w:tab w:val="decimal" w:pos="7760"/>
        </w:tabs>
        <w:suppressAutoHyphens/>
        <w:ind w:firstLine="0"/>
        <w:jc w:val="both"/>
        <w:rPr>
          <w:rFonts w:ascii="Arial" w:hAnsi="Arial" w:cs="Arial"/>
          <w:szCs w:val="24"/>
        </w:rPr>
      </w:pPr>
      <w:r w:rsidRPr="00087214">
        <w:rPr>
          <w:rFonts w:ascii="Arial" w:hAnsi="Arial" w:cs="Arial"/>
          <w:b/>
          <w:bCs/>
          <w:i/>
          <w:iCs/>
          <w:szCs w:val="24"/>
        </w:rPr>
        <w:t xml:space="preserve">The </w:t>
      </w:r>
      <w:r w:rsidR="0082215B">
        <w:rPr>
          <w:rFonts w:ascii="Arial" w:hAnsi="Arial" w:cs="Arial"/>
          <w:b/>
          <w:i/>
          <w:szCs w:val="24"/>
        </w:rPr>
        <w:t xml:space="preserve">Selected </w:t>
      </w:r>
      <w:r w:rsidR="00765205">
        <w:rPr>
          <w:rFonts w:ascii="Arial" w:hAnsi="Arial" w:cs="Arial"/>
          <w:b/>
          <w:i/>
          <w:szCs w:val="24"/>
        </w:rPr>
        <w:t>Vendor</w:t>
      </w:r>
      <w:r w:rsidRPr="00087214">
        <w:rPr>
          <w:rFonts w:ascii="Arial" w:hAnsi="Arial" w:cs="Arial"/>
          <w:szCs w:val="24"/>
        </w:rPr>
        <w:t xml:space="preserve"> will treat as confidential all data and information about the Bank, obtained in the execution of his responsibilities, in strict confidence and will not reveal such information to any other party without the prior written approval of the Bank.</w:t>
      </w:r>
    </w:p>
    <w:p w14:paraId="180473FE" w14:textId="77777777" w:rsidR="0082215B" w:rsidRDefault="0082215B" w:rsidP="004C6D4A">
      <w:pPr>
        <w:pStyle w:val="BodyTextIndent3"/>
        <w:tabs>
          <w:tab w:val="left" w:pos="-1440"/>
          <w:tab w:val="left" w:pos="-980"/>
          <w:tab w:val="left" w:pos="-620"/>
          <w:tab w:val="left" w:pos="-260"/>
          <w:tab w:val="left" w:pos="0"/>
          <w:tab w:val="decimal" w:pos="7760"/>
        </w:tabs>
        <w:suppressAutoHyphens/>
        <w:ind w:firstLine="0"/>
        <w:jc w:val="both"/>
        <w:rPr>
          <w:rFonts w:ascii="Arial" w:hAnsi="Arial" w:cs="Arial"/>
          <w:b/>
          <w:bCs/>
          <w:iCs/>
          <w:szCs w:val="24"/>
        </w:rPr>
      </w:pPr>
    </w:p>
    <w:p w14:paraId="7DE28FC4" w14:textId="77777777" w:rsidR="00703754" w:rsidRDefault="00703754" w:rsidP="00703754">
      <w:pPr>
        <w:pStyle w:val="BodyTextIndent3"/>
        <w:tabs>
          <w:tab w:val="left" w:pos="-1440"/>
          <w:tab w:val="left" w:pos="-980"/>
          <w:tab w:val="left" w:pos="-620"/>
          <w:tab w:val="left" w:pos="-260"/>
          <w:tab w:val="left" w:pos="0"/>
          <w:tab w:val="decimal" w:pos="7760"/>
        </w:tabs>
        <w:suppressAutoHyphens/>
        <w:ind w:left="900" w:hanging="900"/>
        <w:jc w:val="both"/>
        <w:rPr>
          <w:rFonts w:ascii="Arial" w:hAnsi="Arial" w:cs="Arial"/>
          <w:szCs w:val="24"/>
        </w:rPr>
      </w:pPr>
    </w:p>
    <w:p w14:paraId="77B250C1" w14:textId="77777777" w:rsidR="00703754" w:rsidRPr="00E05CD1" w:rsidRDefault="001223F3" w:rsidP="00703754">
      <w:pPr>
        <w:widowControl w:val="0"/>
        <w:autoSpaceDE w:val="0"/>
        <w:autoSpaceDN w:val="0"/>
        <w:adjustRightInd w:val="0"/>
        <w:rPr>
          <w:rFonts w:ascii="Arial" w:hAnsi="Arial" w:cs="Arial"/>
          <w:sz w:val="26"/>
          <w:szCs w:val="26"/>
        </w:rPr>
      </w:pPr>
      <w:r>
        <w:rPr>
          <w:rFonts w:ascii="Arial" w:hAnsi="Arial" w:cs="Arial"/>
          <w:b/>
          <w:iCs/>
        </w:rPr>
        <w:t>4.24</w:t>
      </w:r>
      <w:r w:rsidR="00703754" w:rsidRPr="006C0B7D">
        <w:rPr>
          <w:rFonts w:ascii="Arial" w:hAnsi="Arial" w:cs="Arial"/>
          <w:b/>
          <w:iCs/>
        </w:rPr>
        <w:t xml:space="preserve">   </w:t>
      </w:r>
      <w:r w:rsidR="00703754" w:rsidRPr="006C0B7D">
        <w:rPr>
          <w:rFonts w:ascii="Arial" w:hAnsi="Arial" w:cs="Arial"/>
          <w:b/>
          <w:iCs/>
        </w:rPr>
        <w:tab/>
      </w:r>
      <w:r w:rsidR="00703754" w:rsidRPr="00E05CD1">
        <w:rPr>
          <w:rFonts w:ascii="Arial" w:hAnsi="Arial" w:cs="Arial"/>
          <w:b/>
          <w:bCs/>
          <w:lang w:val="en-GB"/>
        </w:rPr>
        <w:t>Performance Bank Guarantee</w:t>
      </w:r>
    </w:p>
    <w:p w14:paraId="0ED0F460" w14:textId="67916E38" w:rsidR="00703754" w:rsidRPr="00765205" w:rsidRDefault="00703754" w:rsidP="00516435">
      <w:pPr>
        <w:pStyle w:val="ListParagraph"/>
        <w:widowControl w:val="0"/>
        <w:numPr>
          <w:ilvl w:val="0"/>
          <w:numId w:val="27"/>
        </w:numPr>
        <w:autoSpaceDE w:val="0"/>
        <w:autoSpaceDN w:val="0"/>
        <w:adjustRightInd w:val="0"/>
        <w:spacing w:before="240" w:after="120" w:line="259" w:lineRule="auto"/>
        <w:ind w:right="79"/>
        <w:jc w:val="both"/>
        <w:rPr>
          <w:rFonts w:ascii="Arial" w:hAnsi="Arial" w:cs="Arial"/>
          <w:highlight w:val="yellow"/>
          <w:lang w:val="en-GB"/>
        </w:rPr>
      </w:pPr>
      <w:r w:rsidRPr="00E05CD1">
        <w:rPr>
          <w:rFonts w:ascii="Arial" w:hAnsi="Arial" w:cs="Arial"/>
          <w:lang w:val="en-GB"/>
        </w:rPr>
        <w:t>As mentioned  above,  the  Successful  Bidder  will  furnish  an  unconditional</w:t>
      </w:r>
      <w:r w:rsidRPr="00852DD6">
        <w:rPr>
          <w:rFonts w:ascii="Arial" w:hAnsi="Arial" w:cs="Arial"/>
          <w:lang w:val="en-GB"/>
        </w:rPr>
        <w:t xml:space="preserve">  and  irrevocable Performance Bank Guarantee (PBG) amounting to 10% of the total price quoted for the </w:t>
      </w:r>
      <w:r w:rsidR="006A05CB">
        <w:rPr>
          <w:rFonts w:ascii="Arial" w:hAnsi="Arial" w:cs="Arial"/>
          <w:lang w:val="en-GB"/>
        </w:rPr>
        <w:t>subject assignment</w:t>
      </w:r>
      <w:r w:rsidR="00513172">
        <w:rPr>
          <w:rFonts w:ascii="Arial" w:hAnsi="Arial" w:cs="Arial"/>
          <w:lang w:val="en-GB"/>
        </w:rPr>
        <w:t xml:space="preserve"> </w:t>
      </w:r>
      <w:r w:rsidRPr="00852DD6">
        <w:rPr>
          <w:rFonts w:ascii="Arial" w:hAnsi="Arial" w:cs="Arial"/>
          <w:lang w:val="en-GB"/>
        </w:rPr>
        <w:t xml:space="preserve">(excluding taxes) for a period of the contract plus additional claim period of 6 Months. </w:t>
      </w:r>
    </w:p>
    <w:p w14:paraId="013BCEE3" w14:textId="77777777" w:rsidR="00703754" w:rsidRPr="00852DD6" w:rsidRDefault="00703754" w:rsidP="00516435">
      <w:pPr>
        <w:pStyle w:val="ListParagraph"/>
        <w:widowControl w:val="0"/>
        <w:numPr>
          <w:ilvl w:val="0"/>
          <w:numId w:val="27"/>
        </w:numPr>
        <w:autoSpaceDE w:val="0"/>
        <w:autoSpaceDN w:val="0"/>
        <w:adjustRightInd w:val="0"/>
        <w:spacing w:before="240" w:after="120" w:line="259" w:lineRule="auto"/>
        <w:ind w:right="79"/>
        <w:jc w:val="both"/>
        <w:rPr>
          <w:rFonts w:ascii="Arial" w:hAnsi="Arial" w:cs="Arial"/>
          <w:lang w:val="en-GB"/>
        </w:rPr>
      </w:pPr>
      <w:r w:rsidRPr="00852DD6">
        <w:rPr>
          <w:rFonts w:ascii="Arial" w:hAnsi="Arial" w:cs="Arial"/>
          <w:lang w:val="en-GB"/>
        </w:rPr>
        <w:t>The PBG shall be denominated in Indian Rupees.  All charges whatsoever such as premium; commission etc. with respect to the PBG shall be borne by the Successful Bidder.</w:t>
      </w:r>
    </w:p>
    <w:p w14:paraId="6E7C7CEE" w14:textId="77777777" w:rsidR="00703754" w:rsidRPr="00852DD6" w:rsidRDefault="00703754" w:rsidP="00516435">
      <w:pPr>
        <w:pStyle w:val="ListParagraph"/>
        <w:widowControl w:val="0"/>
        <w:numPr>
          <w:ilvl w:val="0"/>
          <w:numId w:val="27"/>
        </w:numPr>
        <w:autoSpaceDE w:val="0"/>
        <w:autoSpaceDN w:val="0"/>
        <w:adjustRightInd w:val="0"/>
        <w:spacing w:before="240" w:after="120" w:line="259" w:lineRule="auto"/>
        <w:ind w:right="79"/>
        <w:jc w:val="both"/>
        <w:rPr>
          <w:rFonts w:ascii="Arial" w:hAnsi="Arial" w:cs="Arial"/>
          <w:lang w:val="en-GB"/>
        </w:rPr>
      </w:pPr>
      <w:r w:rsidRPr="00852DD6">
        <w:rPr>
          <w:rFonts w:ascii="Arial" w:hAnsi="Arial" w:cs="Arial"/>
          <w:lang w:val="en-GB"/>
        </w:rPr>
        <w:t>The PBG so applicable must be duly accompanied by a forwarding letter issued by the issuing bank on the printed letterhead of the issuing bank. Such forwarding letter shall state that the PBG has been signed by the lawfully constituted authority legally competent to sign and execute such legal instruments.  The executor (BG issuing Bank Authorities) is required to mention the Power of Attorney number and date of execution in his / her favour with authorization to sign the documents.</w:t>
      </w:r>
    </w:p>
    <w:p w14:paraId="38D1A595" w14:textId="77777777" w:rsidR="00703754" w:rsidRPr="00852DD6" w:rsidRDefault="00703754" w:rsidP="00516435">
      <w:pPr>
        <w:pStyle w:val="ListParagraph"/>
        <w:widowControl w:val="0"/>
        <w:numPr>
          <w:ilvl w:val="0"/>
          <w:numId w:val="27"/>
        </w:numPr>
        <w:autoSpaceDE w:val="0"/>
        <w:autoSpaceDN w:val="0"/>
        <w:adjustRightInd w:val="0"/>
        <w:spacing w:before="240" w:after="120" w:line="259" w:lineRule="auto"/>
        <w:ind w:right="79"/>
        <w:jc w:val="both"/>
        <w:rPr>
          <w:rFonts w:ascii="Arial" w:hAnsi="Arial" w:cs="Arial"/>
          <w:lang w:val="en-GB"/>
        </w:rPr>
      </w:pPr>
      <w:r w:rsidRPr="00852DD6">
        <w:rPr>
          <w:rFonts w:ascii="Arial" w:hAnsi="Arial" w:cs="Arial"/>
          <w:lang w:val="en-GB"/>
        </w:rPr>
        <w:t>Each page of the PBG must bear the signature and seal of the BG issuing Bank and PBG number.</w:t>
      </w:r>
    </w:p>
    <w:p w14:paraId="5DCA1287" w14:textId="77777777" w:rsidR="00703754" w:rsidRPr="00852DD6" w:rsidRDefault="00703754" w:rsidP="00516435">
      <w:pPr>
        <w:pStyle w:val="ListParagraph"/>
        <w:widowControl w:val="0"/>
        <w:numPr>
          <w:ilvl w:val="0"/>
          <w:numId w:val="27"/>
        </w:numPr>
        <w:autoSpaceDE w:val="0"/>
        <w:autoSpaceDN w:val="0"/>
        <w:adjustRightInd w:val="0"/>
        <w:spacing w:before="240" w:after="120" w:line="259" w:lineRule="auto"/>
        <w:ind w:right="79"/>
        <w:jc w:val="both"/>
        <w:rPr>
          <w:rFonts w:ascii="Arial" w:hAnsi="Arial" w:cs="Arial"/>
          <w:lang w:val="en-GB"/>
        </w:rPr>
      </w:pPr>
      <w:r w:rsidRPr="00852DD6">
        <w:rPr>
          <w:rFonts w:ascii="Arial" w:hAnsi="Arial" w:cs="Arial"/>
          <w:lang w:val="en-GB"/>
        </w:rPr>
        <w:t>In the event of the Successful Bidder being unable to service the contract for whatever reason, Bank may provide a cure period of 30 days and thereafter invoke the PBG, if the bidder is unable to service the contract for whatever reason</w:t>
      </w:r>
    </w:p>
    <w:p w14:paraId="2C35B73C" w14:textId="77777777" w:rsidR="00703754" w:rsidRPr="00852DD6" w:rsidRDefault="00703754" w:rsidP="00516435">
      <w:pPr>
        <w:pStyle w:val="ListParagraph"/>
        <w:widowControl w:val="0"/>
        <w:numPr>
          <w:ilvl w:val="0"/>
          <w:numId w:val="27"/>
        </w:numPr>
        <w:autoSpaceDE w:val="0"/>
        <w:autoSpaceDN w:val="0"/>
        <w:adjustRightInd w:val="0"/>
        <w:spacing w:before="240" w:after="120" w:line="259" w:lineRule="auto"/>
        <w:ind w:right="79"/>
        <w:jc w:val="both"/>
        <w:rPr>
          <w:rFonts w:ascii="Arial" w:hAnsi="Arial" w:cs="Arial"/>
          <w:lang w:val="en-GB"/>
        </w:rPr>
      </w:pPr>
      <w:r w:rsidRPr="00852DD6">
        <w:rPr>
          <w:rFonts w:ascii="Arial" w:hAnsi="Arial" w:cs="Arial"/>
          <w:lang w:val="en-GB"/>
        </w:rPr>
        <w:t>In the event of delays by Successful Bidder in implementation of project beyond the schedules given in the RFP, the Bank may provide a cure period of 30 days and thereafter invoke the PBG, if required.</w:t>
      </w:r>
    </w:p>
    <w:p w14:paraId="23C34BBF" w14:textId="77777777" w:rsidR="00703754" w:rsidRPr="00852DD6" w:rsidRDefault="00703754" w:rsidP="00516435">
      <w:pPr>
        <w:pStyle w:val="ListParagraph"/>
        <w:widowControl w:val="0"/>
        <w:numPr>
          <w:ilvl w:val="0"/>
          <w:numId w:val="27"/>
        </w:numPr>
        <w:autoSpaceDE w:val="0"/>
        <w:autoSpaceDN w:val="0"/>
        <w:adjustRightInd w:val="0"/>
        <w:spacing w:before="240" w:after="120" w:line="259" w:lineRule="auto"/>
        <w:ind w:right="79"/>
        <w:jc w:val="both"/>
        <w:rPr>
          <w:rFonts w:ascii="Arial" w:hAnsi="Arial" w:cs="Arial"/>
          <w:lang w:val="en-GB"/>
        </w:rPr>
      </w:pPr>
      <w:r w:rsidRPr="00852DD6">
        <w:rPr>
          <w:rFonts w:ascii="Arial" w:hAnsi="Arial" w:cs="Arial"/>
          <w:lang w:val="en-GB"/>
        </w:rPr>
        <w:t>Notwithstanding and without prejudice to any rights whatsoever of the Bank under the contract in the matter, the proceeds of the PBG shall be payable to Bank as compensation by the Successful Bidder for its failure to complete its obligations under the contract. Bank shall notify the Successful Bidder in writing of the exercise of its right to receive such compensation within 14 days, indicating the contractual obligation(s) for which the Successful Bidder is in default.</w:t>
      </w:r>
    </w:p>
    <w:p w14:paraId="163D94CA" w14:textId="77777777" w:rsidR="00703754" w:rsidRDefault="00703754" w:rsidP="00516435">
      <w:pPr>
        <w:pStyle w:val="ListParagraph"/>
        <w:widowControl w:val="0"/>
        <w:numPr>
          <w:ilvl w:val="0"/>
          <w:numId w:val="27"/>
        </w:numPr>
        <w:autoSpaceDE w:val="0"/>
        <w:autoSpaceDN w:val="0"/>
        <w:adjustRightInd w:val="0"/>
        <w:spacing w:before="240" w:after="120" w:line="259" w:lineRule="auto"/>
        <w:ind w:right="79"/>
        <w:jc w:val="both"/>
        <w:rPr>
          <w:rFonts w:ascii="Arial" w:hAnsi="Arial" w:cs="Arial"/>
          <w:lang w:val="en-GB"/>
        </w:rPr>
      </w:pPr>
      <w:r w:rsidRPr="002B23DB">
        <w:rPr>
          <w:rFonts w:ascii="Arial" w:hAnsi="Arial" w:cs="Arial"/>
          <w:lang w:val="en-GB"/>
        </w:rPr>
        <w:t>The Bank shall also be entitled to make recoveries from the Successful Bidder's bills, Performance Bank Guarantee, or any other amount due to him, the equivalent value of any payment made to him by the bank due to inadvertence, error, collusion, misconstruction or misstatement.</w:t>
      </w:r>
    </w:p>
    <w:p w14:paraId="5381B7EA" w14:textId="77777777" w:rsidR="00703754" w:rsidRPr="002B23DB" w:rsidRDefault="00703754" w:rsidP="00516435">
      <w:pPr>
        <w:pStyle w:val="ListParagraph"/>
        <w:widowControl w:val="0"/>
        <w:numPr>
          <w:ilvl w:val="0"/>
          <w:numId w:val="27"/>
        </w:numPr>
        <w:autoSpaceDE w:val="0"/>
        <w:autoSpaceDN w:val="0"/>
        <w:adjustRightInd w:val="0"/>
        <w:spacing w:before="240" w:after="120" w:line="259" w:lineRule="auto"/>
        <w:ind w:right="79"/>
        <w:jc w:val="both"/>
        <w:rPr>
          <w:rFonts w:ascii="Arial" w:hAnsi="Arial" w:cs="Arial"/>
          <w:lang w:val="en-GB"/>
        </w:rPr>
      </w:pPr>
      <w:r w:rsidRPr="002B23DB">
        <w:rPr>
          <w:rFonts w:ascii="Arial" w:hAnsi="Arial" w:cs="Arial"/>
          <w:lang w:val="en-GB"/>
        </w:rPr>
        <w:t>The PBG may be discharged / returned by Bank upon being satisfied that there has been due performance of the obligations of the Successful Bidder under the contract. However, no interest shall be payable on the PBG.</w:t>
      </w:r>
    </w:p>
    <w:p w14:paraId="32795E21" w14:textId="77777777" w:rsidR="0082215B" w:rsidRDefault="0082215B" w:rsidP="004C6D4A">
      <w:pPr>
        <w:pStyle w:val="BodyTextIndent3"/>
        <w:tabs>
          <w:tab w:val="left" w:pos="-1440"/>
          <w:tab w:val="left" w:pos="-980"/>
          <w:tab w:val="left" w:pos="-620"/>
          <w:tab w:val="left" w:pos="-260"/>
          <w:tab w:val="left" w:pos="0"/>
          <w:tab w:val="decimal" w:pos="7760"/>
        </w:tabs>
        <w:suppressAutoHyphens/>
        <w:ind w:firstLine="0"/>
        <w:jc w:val="both"/>
        <w:rPr>
          <w:rFonts w:ascii="Arial" w:hAnsi="Arial" w:cs="Arial"/>
          <w:b/>
          <w:bCs/>
          <w:iCs/>
          <w:szCs w:val="24"/>
        </w:rPr>
      </w:pPr>
    </w:p>
    <w:p w14:paraId="4C736343" w14:textId="77777777" w:rsidR="004C6D4A" w:rsidRPr="00087214" w:rsidRDefault="001223F3" w:rsidP="004C6D4A">
      <w:pPr>
        <w:widowControl w:val="0"/>
        <w:autoSpaceDE w:val="0"/>
        <w:autoSpaceDN w:val="0"/>
        <w:adjustRightInd w:val="0"/>
        <w:spacing w:before="169" w:line="322" w:lineRule="exact"/>
        <w:ind w:right="1100"/>
        <w:jc w:val="both"/>
        <w:rPr>
          <w:rFonts w:ascii="Arial" w:hAnsi="Arial" w:cs="Arial"/>
          <w:b/>
          <w:color w:val="000000"/>
          <w:spacing w:val="-3"/>
        </w:rPr>
      </w:pPr>
      <w:r>
        <w:rPr>
          <w:rFonts w:ascii="Arial" w:hAnsi="Arial" w:cs="Arial"/>
          <w:b/>
          <w:color w:val="000000"/>
          <w:spacing w:val="-3"/>
        </w:rPr>
        <w:t>4.25</w:t>
      </w:r>
      <w:r w:rsidR="004C6D4A" w:rsidRPr="00087214">
        <w:rPr>
          <w:rFonts w:ascii="Arial" w:hAnsi="Arial" w:cs="Arial"/>
          <w:b/>
          <w:color w:val="000000"/>
          <w:spacing w:val="-3"/>
        </w:rPr>
        <w:t xml:space="preserve">     Indemnity </w:t>
      </w:r>
    </w:p>
    <w:p w14:paraId="01B3E4B4" w14:textId="77777777" w:rsidR="00703754" w:rsidRDefault="00703754" w:rsidP="0082215B">
      <w:pPr>
        <w:autoSpaceDE w:val="0"/>
        <w:autoSpaceDN w:val="0"/>
        <w:adjustRightInd w:val="0"/>
        <w:spacing w:line="276" w:lineRule="auto"/>
        <w:ind w:left="720"/>
        <w:jc w:val="both"/>
        <w:rPr>
          <w:rFonts w:ascii="Arial" w:hAnsi="Arial" w:cs="Arial"/>
          <w:lang w:val="en-GB"/>
        </w:rPr>
      </w:pPr>
    </w:p>
    <w:p w14:paraId="6D596BF5" w14:textId="77777777" w:rsidR="004C6D4A" w:rsidRPr="00087214" w:rsidRDefault="004C6D4A" w:rsidP="0082215B">
      <w:pPr>
        <w:autoSpaceDE w:val="0"/>
        <w:autoSpaceDN w:val="0"/>
        <w:adjustRightInd w:val="0"/>
        <w:spacing w:line="276" w:lineRule="auto"/>
        <w:ind w:left="720"/>
        <w:jc w:val="both"/>
        <w:rPr>
          <w:rFonts w:ascii="Arial" w:hAnsi="Arial" w:cs="Arial"/>
          <w:lang w:val="en-GB"/>
        </w:rPr>
      </w:pPr>
      <w:r w:rsidRPr="00087214">
        <w:rPr>
          <w:rFonts w:ascii="Arial" w:hAnsi="Arial" w:cs="Arial"/>
          <w:lang w:val="en-GB"/>
        </w:rPr>
        <w:t xml:space="preserve">The </w:t>
      </w:r>
      <w:r w:rsidR="0082215B">
        <w:rPr>
          <w:rFonts w:ascii="Arial" w:hAnsi="Arial" w:cs="Arial"/>
          <w:lang w:val="en-GB"/>
        </w:rPr>
        <w:t>Company</w:t>
      </w:r>
      <w:r w:rsidRPr="00087214">
        <w:rPr>
          <w:rFonts w:ascii="Arial" w:hAnsi="Arial" w:cs="Arial"/>
          <w:lang w:val="en-GB"/>
        </w:rPr>
        <w:t xml:space="preserve"> does hereby Indemnify the Bank, and shall keep indemnified and hold the Bank harmless from and against any and all losses, liabilities, claims, actions, costs and expenses (including reasonable attorneys' fees) and also relating to, resulting from or in any way arising out of any claim, suit or proceeding brought against the Bank as a result of: </w:t>
      </w:r>
    </w:p>
    <w:p w14:paraId="1A8F9A68" w14:textId="77777777" w:rsidR="004C6D4A" w:rsidRPr="00087214" w:rsidRDefault="004C6D4A" w:rsidP="004C6D4A">
      <w:pPr>
        <w:autoSpaceDE w:val="0"/>
        <w:autoSpaceDN w:val="0"/>
        <w:adjustRightInd w:val="0"/>
        <w:spacing w:line="276" w:lineRule="auto"/>
        <w:ind w:left="1440"/>
        <w:rPr>
          <w:rFonts w:ascii="Arial" w:hAnsi="Arial" w:cs="Arial"/>
          <w:lang w:val="en-GB"/>
        </w:rPr>
      </w:pPr>
    </w:p>
    <w:p w14:paraId="122350B1" w14:textId="77777777" w:rsidR="004C6D4A" w:rsidRPr="00087214" w:rsidRDefault="004C6D4A" w:rsidP="00516435">
      <w:pPr>
        <w:numPr>
          <w:ilvl w:val="1"/>
          <w:numId w:val="8"/>
        </w:numPr>
        <w:tabs>
          <w:tab w:val="clear" w:pos="1430"/>
          <w:tab w:val="left" w:pos="1440"/>
        </w:tabs>
        <w:autoSpaceDE w:val="0"/>
        <w:autoSpaceDN w:val="0"/>
        <w:adjustRightInd w:val="0"/>
        <w:spacing w:line="276" w:lineRule="auto"/>
        <w:ind w:left="1440"/>
        <w:jc w:val="both"/>
        <w:rPr>
          <w:rFonts w:ascii="Arial" w:hAnsi="Arial" w:cs="Arial"/>
          <w:lang w:val="en-GB"/>
        </w:rPr>
      </w:pPr>
      <w:r w:rsidRPr="00087214">
        <w:rPr>
          <w:rFonts w:ascii="Arial" w:hAnsi="Arial" w:cs="Arial"/>
          <w:lang w:val="en-GB"/>
        </w:rPr>
        <w:t>Any negligent act and / or omission and /or fraudulent activity of the company or its employees, or agents and /or;</w:t>
      </w:r>
    </w:p>
    <w:p w14:paraId="6FDB3FA9" w14:textId="77777777" w:rsidR="004C6D4A" w:rsidRPr="00087214" w:rsidRDefault="004C6D4A" w:rsidP="00516435">
      <w:pPr>
        <w:numPr>
          <w:ilvl w:val="1"/>
          <w:numId w:val="8"/>
        </w:numPr>
        <w:tabs>
          <w:tab w:val="clear" w:pos="1430"/>
          <w:tab w:val="left" w:pos="1440"/>
        </w:tabs>
        <w:autoSpaceDE w:val="0"/>
        <w:autoSpaceDN w:val="0"/>
        <w:adjustRightInd w:val="0"/>
        <w:spacing w:line="276" w:lineRule="auto"/>
        <w:ind w:left="1440"/>
        <w:jc w:val="both"/>
        <w:rPr>
          <w:rFonts w:ascii="Arial" w:hAnsi="Arial" w:cs="Arial"/>
          <w:lang w:val="en-GB"/>
        </w:rPr>
      </w:pPr>
      <w:r w:rsidRPr="00087214">
        <w:rPr>
          <w:rFonts w:ascii="Arial" w:hAnsi="Arial" w:cs="Arial"/>
          <w:lang w:val="en-GB"/>
        </w:rPr>
        <w:t xml:space="preserve">A negligent act , omission and/or fraudulent activity adjudicated by a competent court of jurisdiction/ Arbitrator appointed by the parties under this agreement against the Company, its employees, its agents, sub-contractors in the performance of the obligations of the Company under this Agreement and / or </w:t>
      </w:r>
    </w:p>
    <w:p w14:paraId="49261A6C" w14:textId="77777777" w:rsidR="004C6D4A" w:rsidRPr="00087214" w:rsidRDefault="004C6D4A" w:rsidP="00516435">
      <w:pPr>
        <w:numPr>
          <w:ilvl w:val="1"/>
          <w:numId w:val="8"/>
        </w:numPr>
        <w:tabs>
          <w:tab w:val="num" w:pos="0"/>
        </w:tabs>
        <w:autoSpaceDE w:val="0"/>
        <w:autoSpaceDN w:val="0"/>
        <w:adjustRightInd w:val="0"/>
        <w:spacing w:line="276" w:lineRule="auto"/>
        <w:ind w:left="1440"/>
        <w:jc w:val="both"/>
        <w:rPr>
          <w:rFonts w:ascii="Arial" w:hAnsi="Arial" w:cs="Arial"/>
          <w:lang w:val="en-GB"/>
        </w:rPr>
      </w:pPr>
      <w:r w:rsidRPr="00087214">
        <w:rPr>
          <w:rFonts w:ascii="Arial" w:hAnsi="Arial" w:cs="Arial"/>
          <w:lang w:val="en-GB"/>
        </w:rPr>
        <w:t xml:space="preserve">Claims against the Bank and/or any legal proceedings made by any third party/ies or employees or other persons who are deployed by the Company and/or by any statutory/regulatory/ govt. authority under this agreement and / or </w:t>
      </w:r>
    </w:p>
    <w:p w14:paraId="55D08DF4" w14:textId="77777777" w:rsidR="004C6D4A" w:rsidRPr="0082215B" w:rsidRDefault="004C6D4A" w:rsidP="00516435">
      <w:pPr>
        <w:numPr>
          <w:ilvl w:val="1"/>
          <w:numId w:val="8"/>
        </w:numPr>
        <w:tabs>
          <w:tab w:val="num" w:pos="720"/>
        </w:tabs>
        <w:autoSpaceDE w:val="0"/>
        <w:autoSpaceDN w:val="0"/>
        <w:adjustRightInd w:val="0"/>
        <w:spacing w:line="276" w:lineRule="auto"/>
        <w:ind w:left="1440"/>
        <w:jc w:val="both"/>
        <w:rPr>
          <w:rFonts w:ascii="Arial" w:hAnsi="Arial" w:cs="Arial"/>
          <w:lang w:val="en-GB"/>
        </w:rPr>
      </w:pPr>
      <w:r w:rsidRPr="0082215B">
        <w:rPr>
          <w:rFonts w:ascii="Arial" w:hAnsi="Arial" w:cs="Arial"/>
          <w:lang w:val="en-GB"/>
        </w:rPr>
        <w:t>Breach of any of the term of this Agreement and/or  its Annexures or breach of any representation or warranty of the Company under this Agreement, or</w:t>
      </w:r>
    </w:p>
    <w:p w14:paraId="3CE2B8FC" w14:textId="77777777" w:rsidR="004C6D4A" w:rsidRPr="00087214" w:rsidRDefault="004C6D4A" w:rsidP="00516435">
      <w:pPr>
        <w:numPr>
          <w:ilvl w:val="1"/>
          <w:numId w:val="8"/>
        </w:numPr>
        <w:tabs>
          <w:tab w:val="num" w:pos="720"/>
        </w:tabs>
        <w:autoSpaceDE w:val="0"/>
        <w:autoSpaceDN w:val="0"/>
        <w:adjustRightInd w:val="0"/>
        <w:spacing w:line="276" w:lineRule="auto"/>
        <w:ind w:left="1440"/>
        <w:jc w:val="both"/>
        <w:rPr>
          <w:rFonts w:ascii="Arial" w:hAnsi="Arial" w:cs="Arial"/>
          <w:lang w:val="en-GB"/>
        </w:rPr>
      </w:pPr>
      <w:r w:rsidRPr="00087214">
        <w:rPr>
          <w:rFonts w:ascii="Arial" w:hAnsi="Arial" w:cs="Arial"/>
          <w:lang w:val="en-GB"/>
        </w:rPr>
        <w:t>Violation of the Confidentiality obligations by the Company and/or its officials/employees or any other person employed by them in connection with the Contract.</w:t>
      </w:r>
    </w:p>
    <w:p w14:paraId="60DF723D" w14:textId="77777777" w:rsidR="004C6D4A" w:rsidRPr="00087214" w:rsidRDefault="004C6D4A" w:rsidP="00516435">
      <w:pPr>
        <w:numPr>
          <w:ilvl w:val="1"/>
          <w:numId w:val="8"/>
        </w:numPr>
        <w:autoSpaceDE w:val="0"/>
        <w:autoSpaceDN w:val="0"/>
        <w:adjustRightInd w:val="0"/>
        <w:spacing w:line="276" w:lineRule="auto"/>
        <w:ind w:left="1440"/>
        <w:jc w:val="both"/>
        <w:rPr>
          <w:rFonts w:ascii="Arial" w:hAnsi="Arial" w:cs="Arial"/>
          <w:lang w:val="en-GB"/>
        </w:rPr>
      </w:pPr>
      <w:r w:rsidRPr="00087214">
        <w:rPr>
          <w:rFonts w:ascii="Arial" w:hAnsi="Arial" w:cs="Arial"/>
          <w:lang w:val="en-GB"/>
        </w:rPr>
        <w:t>Breach of any of the terms of this agreement by their subcontractors, if subcontracting of any part of this agreement is permitted by Bank in writing.</w:t>
      </w:r>
    </w:p>
    <w:p w14:paraId="772E6E11" w14:textId="77777777" w:rsidR="004C6D4A" w:rsidRPr="00087214" w:rsidRDefault="004C6D4A" w:rsidP="00516435">
      <w:pPr>
        <w:numPr>
          <w:ilvl w:val="1"/>
          <w:numId w:val="8"/>
        </w:numPr>
        <w:autoSpaceDE w:val="0"/>
        <w:autoSpaceDN w:val="0"/>
        <w:adjustRightInd w:val="0"/>
        <w:spacing w:after="22" w:line="276" w:lineRule="auto"/>
        <w:ind w:left="1440"/>
        <w:rPr>
          <w:rFonts w:ascii="Arial" w:hAnsi="Arial" w:cs="Arial"/>
          <w:lang w:val="en-GB"/>
        </w:rPr>
      </w:pPr>
      <w:r w:rsidRPr="00087214">
        <w:rPr>
          <w:rFonts w:ascii="Arial" w:hAnsi="Arial" w:cs="Arial"/>
          <w:lang w:val="en-GB"/>
        </w:rPr>
        <w:t xml:space="preserve">The Software/Deliverables supplied not being properly licensed one and/or </w:t>
      </w:r>
    </w:p>
    <w:p w14:paraId="4B416F32" w14:textId="77777777" w:rsidR="002876E1" w:rsidRDefault="004C6D4A" w:rsidP="00516435">
      <w:pPr>
        <w:pStyle w:val="ListParagraph"/>
        <w:numPr>
          <w:ilvl w:val="1"/>
          <w:numId w:val="8"/>
        </w:numPr>
        <w:autoSpaceDE w:val="0"/>
        <w:autoSpaceDN w:val="0"/>
        <w:adjustRightInd w:val="0"/>
        <w:spacing w:line="276" w:lineRule="auto"/>
        <w:ind w:left="1440" w:hanging="731"/>
        <w:rPr>
          <w:rFonts w:ascii="Arial" w:hAnsi="Arial" w:cs="Arial"/>
          <w:lang w:val="en-GB"/>
        </w:rPr>
      </w:pPr>
      <w:r w:rsidRPr="002876E1">
        <w:rPr>
          <w:rFonts w:ascii="Arial" w:hAnsi="Arial" w:cs="Arial"/>
          <w:lang w:val="en-GB"/>
        </w:rPr>
        <w:t xml:space="preserve">Any breach of IPR violations by the Company on material if any supplied by Company. </w:t>
      </w:r>
    </w:p>
    <w:p w14:paraId="2853B618" w14:textId="77777777" w:rsidR="002876E1" w:rsidRPr="002876E1" w:rsidRDefault="004C6D4A" w:rsidP="00516435">
      <w:pPr>
        <w:pStyle w:val="ListParagraph"/>
        <w:numPr>
          <w:ilvl w:val="1"/>
          <w:numId w:val="8"/>
        </w:numPr>
        <w:autoSpaceDE w:val="0"/>
        <w:autoSpaceDN w:val="0"/>
        <w:adjustRightInd w:val="0"/>
        <w:spacing w:line="276" w:lineRule="auto"/>
        <w:ind w:left="1418" w:hanging="709"/>
        <w:rPr>
          <w:lang w:val="en-GB"/>
        </w:rPr>
      </w:pPr>
      <w:r w:rsidRPr="002876E1">
        <w:rPr>
          <w:rFonts w:ascii="Arial" w:hAnsi="Arial" w:cs="Arial"/>
          <w:lang w:val="en-GB"/>
        </w:rPr>
        <w:t>Any fraud committed by the Company/ its employees/ agents</w:t>
      </w:r>
    </w:p>
    <w:p w14:paraId="2E7D83E5" w14:textId="77777777" w:rsidR="00A63C77" w:rsidRPr="0082215B" w:rsidRDefault="004C6D4A" w:rsidP="00516435">
      <w:pPr>
        <w:pStyle w:val="ListParagraph"/>
        <w:numPr>
          <w:ilvl w:val="1"/>
          <w:numId w:val="8"/>
        </w:numPr>
        <w:autoSpaceDE w:val="0"/>
        <w:autoSpaceDN w:val="0"/>
        <w:adjustRightInd w:val="0"/>
        <w:spacing w:line="276" w:lineRule="auto"/>
        <w:ind w:left="1418" w:hanging="709"/>
        <w:rPr>
          <w:rFonts w:ascii="Arial" w:hAnsi="Arial" w:cs="Arial"/>
          <w:lang w:val="en-GB"/>
        </w:rPr>
      </w:pPr>
      <w:r w:rsidRPr="0082215B">
        <w:rPr>
          <w:rFonts w:ascii="Arial" w:hAnsi="Arial" w:cs="Arial"/>
          <w:lang w:val="en-GB"/>
        </w:rPr>
        <w:t>The provisions of this Article shall survive notwithstanding the expiration or termination of this Agreem</w:t>
      </w:r>
      <w:r w:rsidR="00CD2FD6" w:rsidRPr="0082215B">
        <w:rPr>
          <w:rFonts w:ascii="Arial" w:hAnsi="Arial" w:cs="Arial"/>
          <w:lang w:val="en-GB"/>
        </w:rPr>
        <w:t xml:space="preserve">ent for any reason whatsoever. </w:t>
      </w:r>
    </w:p>
    <w:p w14:paraId="2039C57B" w14:textId="77777777" w:rsidR="002C15C0" w:rsidRDefault="002C15C0" w:rsidP="004C6D4A">
      <w:pPr>
        <w:ind w:left="720" w:hanging="720"/>
        <w:jc w:val="center"/>
        <w:rPr>
          <w:rFonts w:ascii="Arial" w:hAnsi="Arial" w:cs="Arial"/>
        </w:rPr>
      </w:pPr>
    </w:p>
    <w:p w14:paraId="6359B8A1" w14:textId="77777777" w:rsidR="004C6D4A" w:rsidRPr="00087214" w:rsidRDefault="004C6D4A" w:rsidP="004C6D4A">
      <w:pPr>
        <w:ind w:left="720" w:hanging="720"/>
        <w:jc w:val="center"/>
        <w:rPr>
          <w:rFonts w:ascii="Arial" w:hAnsi="Arial" w:cs="Arial"/>
        </w:rPr>
      </w:pPr>
      <w:r w:rsidRPr="00087214">
        <w:rPr>
          <w:rFonts w:ascii="Arial" w:hAnsi="Arial" w:cs="Arial"/>
        </w:rPr>
        <w:t>************</w:t>
      </w:r>
    </w:p>
    <w:p w14:paraId="040CD421" w14:textId="77777777" w:rsidR="00816924" w:rsidRPr="00087214" w:rsidRDefault="00816924">
      <w:pPr>
        <w:spacing w:after="160" w:line="259" w:lineRule="auto"/>
        <w:rPr>
          <w:rFonts w:ascii="Arial" w:hAnsi="Arial" w:cs="Arial"/>
          <w:b/>
          <w:kern w:val="28"/>
          <w:lang w:val="en-AU"/>
        </w:rPr>
      </w:pPr>
      <w:r w:rsidRPr="00087214">
        <w:rPr>
          <w:rFonts w:ascii="Arial" w:hAnsi="Arial" w:cs="Arial"/>
        </w:rPr>
        <w:br w:type="page"/>
      </w:r>
    </w:p>
    <w:p w14:paraId="7B32AF15" w14:textId="77777777" w:rsidR="00F44C42" w:rsidRPr="00087214" w:rsidRDefault="001223F3" w:rsidP="004F1E9C">
      <w:pPr>
        <w:pStyle w:val="Heading4"/>
        <w:jc w:val="center"/>
        <w:rPr>
          <w:rFonts w:ascii="Arial" w:hAnsi="Arial" w:cs="Arial"/>
          <w:i w:val="0"/>
          <w:iCs/>
          <w:sz w:val="32"/>
          <w:szCs w:val="32"/>
        </w:rPr>
      </w:pPr>
      <w:r>
        <w:rPr>
          <w:rFonts w:ascii="Arial" w:hAnsi="Arial" w:cs="Arial"/>
          <w:i w:val="0"/>
          <w:iCs/>
          <w:sz w:val="32"/>
          <w:szCs w:val="32"/>
        </w:rPr>
        <w:t>PART 5</w:t>
      </w:r>
      <w:r w:rsidR="00F44C42" w:rsidRPr="00087214">
        <w:rPr>
          <w:rFonts w:ascii="Arial" w:hAnsi="Arial" w:cs="Arial"/>
          <w:i w:val="0"/>
          <w:iCs/>
          <w:sz w:val="32"/>
          <w:szCs w:val="32"/>
        </w:rPr>
        <w:t>: BID FORM</w:t>
      </w:r>
      <w:r w:rsidR="008D7158">
        <w:rPr>
          <w:rFonts w:ascii="Arial" w:hAnsi="Arial" w:cs="Arial"/>
          <w:i w:val="0"/>
          <w:iCs/>
          <w:sz w:val="32"/>
          <w:szCs w:val="32"/>
        </w:rPr>
        <w:t>S</w:t>
      </w:r>
      <w:r w:rsidR="00F44C42" w:rsidRPr="00087214">
        <w:rPr>
          <w:rFonts w:ascii="Arial" w:hAnsi="Arial" w:cs="Arial"/>
          <w:i w:val="0"/>
          <w:iCs/>
          <w:sz w:val="32"/>
          <w:szCs w:val="32"/>
        </w:rPr>
        <w:t>, PRICE SCHEDULES AND OTHER FORMATS (BF)</w:t>
      </w:r>
    </w:p>
    <w:p w14:paraId="6273A233" w14:textId="77777777" w:rsidR="00F44C42" w:rsidRPr="00087214" w:rsidRDefault="00F44C42" w:rsidP="00F44C42">
      <w:pPr>
        <w:tabs>
          <w:tab w:val="left" w:pos="-2860"/>
          <w:tab w:val="left" w:pos="-2400"/>
          <w:tab w:val="left" w:pos="-2040"/>
          <w:tab w:val="left" w:pos="-1680"/>
          <w:tab w:val="left" w:pos="-820"/>
          <w:tab w:val="left" w:pos="-360"/>
          <w:tab w:val="left" w:pos="900"/>
          <w:tab w:val="left" w:pos="2900"/>
          <w:tab w:val="left" w:pos="4340"/>
          <w:tab w:val="left" w:pos="6140"/>
        </w:tabs>
        <w:suppressAutoHyphens/>
        <w:ind w:left="-360" w:right="-331"/>
        <w:jc w:val="both"/>
        <w:rPr>
          <w:rFonts w:ascii="Arial" w:hAnsi="Arial" w:cs="Arial"/>
        </w:rPr>
      </w:pPr>
    </w:p>
    <w:p w14:paraId="09227C30" w14:textId="77777777" w:rsidR="00F44C42" w:rsidRPr="007821F6" w:rsidRDefault="002F46E2" w:rsidP="00516435">
      <w:pPr>
        <w:pStyle w:val="ListParagraph"/>
        <w:numPr>
          <w:ilvl w:val="1"/>
          <w:numId w:val="43"/>
        </w:numPr>
        <w:tabs>
          <w:tab w:val="left" w:pos="-2860"/>
          <w:tab w:val="left" w:pos="-2400"/>
          <w:tab w:val="left" w:pos="-2040"/>
          <w:tab w:val="left" w:pos="-1680"/>
          <w:tab w:val="left" w:pos="-820"/>
          <w:tab w:val="left" w:pos="0"/>
          <w:tab w:val="left" w:pos="900"/>
          <w:tab w:val="left" w:pos="2900"/>
          <w:tab w:val="left" w:pos="4340"/>
          <w:tab w:val="left" w:pos="6140"/>
        </w:tabs>
        <w:suppressAutoHyphens/>
        <w:spacing w:after="240"/>
        <w:ind w:right="-331"/>
        <w:jc w:val="both"/>
        <w:rPr>
          <w:rFonts w:ascii="Arial" w:hAnsi="Arial" w:cs="Arial"/>
        </w:rPr>
      </w:pPr>
      <w:r>
        <w:rPr>
          <w:rFonts w:ascii="Arial" w:hAnsi="Arial" w:cs="Arial"/>
        </w:rPr>
        <w:t xml:space="preserve"> </w:t>
      </w:r>
      <w:r w:rsidR="00F44C42" w:rsidRPr="007821F6">
        <w:rPr>
          <w:rFonts w:ascii="Arial" w:hAnsi="Arial" w:cs="Arial"/>
        </w:rPr>
        <w:t xml:space="preserve">Bid Form (Technical) </w:t>
      </w:r>
    </w:p>
    <w:p w14:paraId="0B02E202" w14:textId="43444D27" w:rsidR="00F44C42" w:rsidRPr="007821F6" w:rsidRDefault="002F46E2" w:rsidP="00516435">
      <w:pPr>
        <w:pStyle w:val="ListParagraph"/>
        <w:numPr>
          <w:ilvl w:val="1"/>
          <w:numId w:val="43"/>
        </w:numPr>
        <w:tabs>
          <w:tab w:val="left" w:pos="-2860"/>
          <w:tab w:val="left" w:pos="-2400"/>
          <w:tab w:val="left" w:pos="-2040"/>
          <w:tab w:val="left" w:pos="-1680"/>
          <w:tab w:val="left" w:pos="-820"/>
          <w:tab w:val="left" w:pos="0"/>
          <w:tab w:val="left" w:pos="900"/>
          <w:tab w:val="left" w:pos="2900"/>
          <w:tab w:val="left" w:pos="4340"/>
          <w:tab w:val="left" w:pos="6140"/>
        </w:tabs>
        <w:suppressAutoHyphens/>
        <w:spacing w:after="240"/>
        <w:ind w:right="-331"/>
        <w:jc w:val="both"/>
        <w:rPr>
          <w:rFonts w:ascii="Arial" w:hAnsi="Arial" w:cs="Arial"/>
        </w:rPr>
      </w:pPr>
      <w:r>
        <w:rPr>
          <w:rFonts w:ascii="Arial" w:hAnsi="Arial" w:cs="Arial"/>
        </w:rPr>
        <w:t xml:space="preserve"> </w:t>
      </w:r>
      <w:r w:rsidR="009E7ED9">
        <w:rPr>
          <w:rFonts w:ascii="Arial" w:hAnsi="Arial" w:cs="Arial"/>
        </w:rPr>
        <w:t xml:space="preserve">Proposal form </w:t>
      </w:r>
      <w:r w:rsidR="00F44C42" w:rsidRPr="007821F6">
        <w:rPr>
          <w:rFonts w:ascii="Arial" w:hAnsi="Arial" w:cs="Arial"/>
        </w:rPr>
        <w:t>(Price</w:t>
      </w:r>
      <w:r w:rsidR="009E7ED9">
        <w:rPr>
          <w:rFonts w:ascii="Arial" w:hAnsi="Arial" w:cs="Arial"/>
        </w:rPr>
        <w:t xml:space="preserve"> proposal</w:t>
      </w:r>
      <w:r w:rsidR="00F44C42" w:rsidRPr="007821F6">
        <w:rPr>
          <w:rFonts w:ascii="Arial" w:hAnsi="Arial" w:cs="Arial"/>
        </w:rPr>
        <w:t>)</w:t>
      </w:r>
      <w:r w:rsidR="00F44C42" w:rsidRPr="007821F6">
        <w:rPr>
          <w:rFonts w:ascii="Arial" w:hAnsi="Arial" w:cs="Arial"/>
        </w:rPr>
        <w:tab/>
      </w:r>
      <w:r w:rsidR="00F44C42" w:rsidRPr="007821F6">
        <w:rPr>
          <w:rFonts w:ascii="Arial" w:hAnsi="Arial" w:cs="Arial"/>
        </w:rPr>
        <w:tab/>
      </w:r>
      <w:r w:rsidR="00F44C42" w:rsidRPr="007821F6">
        <w:rPr>
          <w:rFonts w:ascii="Arial" w:hAnsi="Arial" w:cs="Arial"/>
        </w:rPr>
        <w:tab/>
      </w:r>
      <w:r w:rsidR="00F44C42" w:rsidRPr="007821F6">
        <w:rPr>
          <w:rFonts w:ascii="Arial" w:hAnsi="Arial" w:cs="Arial"/>
        </w:rPr>
        <w:tab/>
      </w:r>
    </w:p>
    <w:p w14:paraId="08A50C6B" w14:textId="77777777" w:rsidR="004F1E9C" w:rsidRPr="00087214" w:rsidRDefault="004F1E9C" w:rsidP="00516435">
      <w:pPr>
        <w:pStyle w:val="ListParagraph"/>
        <w:numPr>
          <w:ilvl w:val="1"/>
          <w:numId w:val="43"/>
        </w:numPr>
        <w:tabs>
          <w:tab w:val="left" w:pos="-2860"/>
          <w:tab w:val="left" w:pos="-2400"/>
          <w:tab w:val="left" w:pos="-2040"/>
          <w:tab w:val="left" w:pos="-1680"/>
          <w:tab w:val="left" w:pos="-820"/>
          <w:tab w:val="left" w:pos="0"/>
          <w:tab w:val="left" w:pos="900"/>
          <w:tab w:val="left" w:pos="2900"/>
          <w:tab w:val="left" w:pos="4340"/>
          <w:tab w:val="left" w:pos="6140"/>
        </w:tabs>
        <w:suppressAutoHyphens/>
        <w:spacing w:after="240"/>
        <w:ind w:right="-331"/>
        <w:jc w:val="both"/>
        <w:rPr>
          <w:rFonts w:ascii="Arial" w:hAnsi="Arial" w:cs="Arial"/>
        </w:rPr>
      </w:pPr>
      <w:r w:rsidRPr="00087214">
        <w:rPr>
          <w:rFonts w:ascii="Arial" w:hAnsi="Arial" w:cs="Arial"/>
        </w:rPr>
        <w:t xml:space="preserve"> Organizational Detail</w:t>
      </w:r>
    </w:p>
    <w:p w14:paraId="3EDA265C" w14:textId="77777777" w:rsidR="00443DEA" w:rsidRDefault="004F1E9C" w:rsidP="00516435">
      <w:pPr>
        <w:pStyle w:val="ListParagraph"/>
        <w:numPr>
          <w:ilvl w:val="1"/>
          <w:numId w:val="43"/>
        </w:numPr>
        <w:tabs>
          <w:tab w:val="left" w:pos="-2860"/>
          <w:tab w:val="left" w:pos="-2400"/>
          <w:tab w:val="left" w:pos="-2040"/>
          <w:tab w:val="left" w:pos="-1680"/>
          <w:tab w:val="left" w:pos="-820"/>
          <w:tab w:val="left" w:pos="0"/>
          <w:tab w:val="left" w:pos="900"/>
          <w:tab w:val="left" w:pos="2900"/>
          <w:tab w:val="left" w:pos="4340"/>
          <w:tab w:val="left" w:pos="6140"/>
        </w:tabs>
        <w:suppressAutoHyphens/>
        <w:spacing w:after="240"/>
        <w:ind w:right="-331"/>
        <w:jc w:val="both"/>
        <w:rPr>
          <w:rFonts w:ascii="Arial" w:hAnsi="Arial" w:cs="Arial"/>
        </w:rPr>
      </w:pPr>
      <w:r w:rsidRPr="00087214">
        <w:rPr>
          <w:rFonts w:ascii="Arial" w:hAnsi="Arial" w:cs="Arial"/>
        </w:rPr>
        <w:t xml:space="preserve"> </w:t>
      </w:r>
      <w:r w:rsidR="00443DEA">
        <w:rPr>
          <w:rFonts w:ascii="Arial" w:hAnsi="Arial" w:cs="Arial"/>
        </w:rPr>
        <w:t>Banking Experience</w:t>
      </w:r>
    </w:p>
    <w:p w14:paraId="51FE67D2" w14:textId="77777777" w:rsidR="00443DEA" w:rsidRDefault="002F46E2" w:rsidP="00516435">
      <w:pPr>
        <w:pStyle w:val="ListParagraph"/>
        <w:numPr>
          <w:ilvl w:val="1"/>
          <w:numId w:val="43"/>
        </w:numPr>
        <w:tabs>
          <w:tab w:val="left" w:pos="-2860"/>
          <w:tab w:val="left" w:pos="-2400"/>
          <w:tab w:val="left" w:pos="-2040"/>
          <w:tab w:val="left" w:pos="-1680"/>
          <w:tab w:val="left" w:pos="-820"/>
          <w:tab w:val="left" w:pos="0"/>
          <w:tab w:val="left" w:pos="900"/>
          <w:tab w:val="left" w:pos="2900"/>
          <w:tab w:val="left" w:pos="4340"/>
          <w:tab w:val="left" w:pos="6140"/>
        </w:tabs>
        <w:suppressAutoHyphens/>
        <w:spacing w:after="240"/>
        <w:ind w:right="-331"/>
        <w:jc w:val="both"/>
        <w:rPr>
          <w:rFonts w:ascii="Arial" w:hAnsi="Arial" w:cs="Arial"/>
        </w:rPr>
      </w:pPr>
      <w:r>
        <w:rPr>
          <w:rFonts w:ascii="Arial" w:hAnsi="Arial" w:cs="Arial"/>
        </w:rPr>
        <w:t xml:space="preserve"> </w:t>
      </w:r>
      <w:r w:rsidR="00443DEA">
        <w:rPr>
          <w:rFonts w:ascii="Arial" w:hAnsi="Arial" w:cs="Arial"/>
        </w:rPr>
        <w:t>Description of approach methodology and work plan</w:t>
      </w:r>
    </w:p>
    <w:p w14:paraId="27E1B94F" w14:textId="77777777" w:rsidR="004F1E9C" w:rsidRPr="00087214" w:rsidRDefault="002F46E2" w:rsidP="00516435">
      <w:pPr>
        <w:pStyle w:val="ListParagraph"/>
        <w:numPr>
          <w:ilvl w:val="1"/>
          <w:numId w:val="43"/>
        </w:numPr>
        <w:tabs>
          <w:tab w:val="left" w:pos="-2860"/>
          <w:tab w:val="left" w:pos="-2400"/>
          <w:tab w:val="left" w:pos="-2040"/>
          <w:tab w:val="left" w:pos="-1680"/>
          <w:tab w:val="left" w:pos="-820"/>
          <w:tab w:val="left" w:pos="0"/>
          <w:tab w:val="left" w:pos="900"/>
          <w:tab w:val="left" w:pos="2900"/>
          <w:tab w:val="left" w:pos="4340"/>
          <w:tab w:val="left" w:pos="6140"/>
        </w:tabs>
        <w:suppressAutoHyphens/>
        <w:spacing w:after="240"/>
        <w:ind w:right="-331"/>
        <w:jc w:val="both"/>
        <w:rPr>
          <w:rFonts w:ascii="Arial" w:hAnsi="Arial" w:cs="Arial"/>
        </w:rPr>
      </w:pPr>
      <w:r>
        <w:rPr>
          <w:rFonts w:ascii="Arial" w:hAnsi="Arial" w:cs="Arial"/>
        </w:rPr>
        <w:t xml:space="preserve"> </w:t>
      </w:r>
      <w:r w:rsidR="004F1E9C" w:rsidRPr="00087214">
        <w:rPr>
          <w:rFonts w:ascii="Arial" w:hAnsi="Arial" w:cs="Arial"/>
        </w:rPr>
        <w:t>Non-Disclosure Agreement</w:t>
      </w:r>
    </w:p>
    <w:p w14:paraId="198ED342" w14:textId="77777777" w:rsidR="00C77A0E" w:rsidRPr="00087214" w:rsidRDefault="004F1E9C" w:rsidP="00516435">
      <w:pPr>
        <w:pStyle w:val="ListParagraph"/>
        <w:numPr>
          <w:ilvl w:val="1"/>
          <w:numId w:val="43"/>
        </w:numPr>
        <w:tabs>
          <w:tab w:val="left" w:pos="-2860"/>
          <w:tab w:val="left" w:pos="-2400"/>
          <w:tab w:val="left" w:pos="-2040"/>
          <w:tab w:val="left" w:pos="-1680"/>
          <w:tab w:val="left" w:pos="-820"/>
          <w:tab w:val="left" w:pos="0"/>
          <w:tab w:val="left" w:pos="900"/>
          <w:tab w:val="left" w:pos="2900"/>
          <w:tab w:val="left" w:pos="4340"/>
          <w:tab w:val="left" w:pos="6140"/>
        </w:tabs>
        <w:suppressAutoHyphens/>
        <w:spacing w:after="240"/>
        <w:ind w:right="-331"/>
        <w:jc w:val="both"/>
        <w:rPr>
          <w:rFonts w:ascii="Arial" w:hAnsi="Arial" w:cs="Arial"/>
        </w:rPr>
      </w:pPr>
      <w:r w:rsidRPr="00087214">
        <w:rPr>
          <w:rFonts w:ascii="Arial" w:hAnsi="Arial" w:cs="Arial"/>
        </w:rPr>
        <w:t xml:space="preserve"> </w:t>
      </w:r>
      <w:r w:rsidR="00F44C42" w:rsidRPr="00087214">
        <w:rPr>
          <w:rFonts w:ascii="Arial" w:hAnsi="Arial" w:cs="Arial"/>
        </w:rPr>
        <w:t xml:space="preserve">Performance </w:t>
      </w:r>
      <w:r w:rsidR="00037B7B">
        <w:rPr>
          <w:rFonts w:ascii="Arial" w:hAnsi="Arial" w:cs="Arial"/>
        </w:rPr>
        <w:t>Bank Guarantee</w:t>
      </w:r>
      <w:r w:rsidR="00F44C42" w:rsidRPr="00087214">
        <w:rPr>
          <w:rFonts w:ascii="Arial" w:hAnsi="Arial" w:cs="Arial"/>
        </w:rPr>
        <w:t xml:space="preserve"> Form</w:t>
      </w:r>
      <w:r w:rsidR="00F44C42" w:rsidRPr="00087214">
        <w:rPr>
          <w:rFonts w:ascii="Arial" w:hAnsi="Arial" w:cs="Arial"/>
        </w:rPr>
        <w:tab/>
      </w:r>
      <w:r w:rsidR="00F44C42" w:rsidRPr="00087214">
        <w:rPr>
          <w:rFonts w:ascii="Arial" w:hAnsi="Arial" w:cs="Arial"/>
        </w:rPr>
        <w:tab/>
      </w:r>
      <w:r w:rsidR="00F44C42" w:rsidRPr="00087214">
        <w:rPr>
          <w:rFonts w:ascii="Arial" w:hAnsi="Arial" w:cs="Arial"/>
        </w:rPr>
        <w:tab/>
      </w:r>
      <w:r w:rsidR="00F44C42" w:rsidRPr="00087214">
        <w:rPr>
          <w:rFonts w:ascii="Arial" w:hAnsi="Arial" w:cs="Arial"/>
        </w:rPr>
        <w:tab/>
      </w:r>
    </w:p>
    <w:p w14:paraId="174B505D" w14:textId="77777777" w:rsidR="00F44C42" w:rsidRPr="00087214" w:rsidRDefault="002F46E2" w:rsidP="00516435">
      <w:pPr>
        <w:pStyle w:val="ListParagraph"/>
        <w:numPr>
          <w:ilvl w:val="1"/>
          <w:numId w:val="43"/>
        </w:numPr>
        <w:tabs>
          <w:tab w:val="left" w:pos="-2860"/>
          <w:tab w:val="left" w:pos="-2400"/>
          <w:tab w:val="left" w:pos="-2040"/>
          <w:tab w:val="left" w:pos="-1680"/>
          <w:tab w:val="left" w:pos="-820"/>
          <w:tab w:val="left" w:pos="0"/>
          <w:tab w:val="left" w:pos="900"/>
          <w:tab w:val="left" w:pos="2900"/>
          <w:tab w:val="left" w:pos="4340"/>
          <w:tab w:val="left" w:pos="6140"/>
        </w:tabs>
        <w:suppressAutoHyphens/>
        <w:spacing w:after="240"/>
        <w:ind w:right="-331"/>
        <w:jc w:val="both"/>
        <w:rPr>
          <w:rFonts w:ascii="Arial" w:hAnsi="Arial" w:cs="Arial"/>
        </w:rPr>
      </w:pPr>
      <w:r>
        <w:rPr>
          <w:rFonts w:ascii="Arial" w:hAnsi="Arial" w:cs="Arial"/>
        </w:rPr>
        <w:t xml:space="preserve"> </w:t>
      </w:r>
      <w:r w:rsidR="00443DEA">
        <w:rPr>
          <w:rFonts w:ascii="Arial" w:hAnsi="Arial" w:cs="Arial"/>
        </w:rPr>
        <w:t>Contract Form</w:t>
      </w:r>
    </w:p>
    <w:p w14:paraId="3F56BAE7" w14:textId="77777777" w:rsidR="009A64BA" w:rsidRPr="00087214" w:rsidRDefault="002F46E2" w:rsidP="00516435">
      <w:pPr>
        <w:pStyle w:val="ListParagraph"/>
        <w:numPr>
          <w:ilvl w:val="1"/>
          <w:numId w:val="43"/>
        </w:numPr>
        <w:tabs>
          <w:tab w:val="left" w:pos="-2860"/>
          <w:tab w:val="left" w:pos="-2400"/>
          <w:tab w:val="left" w:pos="-2040"/>
          <w:tab w:val="left" w:pos="-1680"/>
          <w:tab w:val="left" w:pos="-820"/>
        </w:tabs>
        <w:suppressAutoHyphens/>
        <w:spacing w:after="240"/>
        <w:ind w:right="-331"/>
        <w:jc w:val="both"/>
        <w:rPr>
          <w:rFonts w:ascii="Arial" w:hAnsi="Arial" w:cs="Arial"/>
        </w:rPr>
      </w:pPr>
      <w:r>
        <w:rPr>
          <w:rFonts w:ascii="Arial" w:hAnsi="Arial" w:cs="Arial"/>
        </w:rPr>
        <w:t xml:space="preserve"> </w:t>
      </w:r>
      <w:r w:rsidR="00835F8C" w:rsidRPr="00087214">
        <w:rPr>
          <w:rFonts w:ascii="Arial" w:hAnsi="Arial" w:cs="Arial"/>
        </w:rPr>
        <w:t>Service</w:t>
      </w:r>
      <w:r w:rsidR="009A64BA" w:rsidRPr="00087214">
        <w:rPr>
          <w:rFonts w:ascii="Arial" w:hAnsi="Arial" w:cs="Arial"/>
        </w:rPr>
        <w:t xml:space="preserve"> Level Agreement (SLA)</w:t>
      </w:r>
      <w:r w:rsidR="00443DEA">
        <w:rPr>
          <w:rFonts w:ascii="Arial" w:hAnsi="Arial" w:cs="Arial"/>
        </w:rPr>
        <w:t xml:space="preserve"> format</w:t>
      </w:r>
    </w:p>
    <w:p w14:paraId="7D4D15D1" w14:textId="77777777" w:rsidR="00F44C42" w:rsidRPr="00087214" w:rsidRDefault="00F44C42">
      <w:pPr>
        <w:spacing w:after="160" w:line="259" w:lineRule="auto"/>
        <w:rPr>
          <w:rFonts w:ascii="Arial" w:hAnsi="Arial" w:cs="Arial"/>
          <w:b/>
          <w:bCs/>
          <w:sz w:val="28"/>
          <w:szCs w:val="28"/>
          <w:u w:val="single"/>
        </w:rPr>
      </w:pPr>
    </w:p>
    <w:p w14:paraId="114AF455" w14:textId="77777777" w:rsidR="00F44C42" w:rsidRPr="00087214" w:rsidRDefault="00F44C42">
      <w:pPr>
        <w:spacing w:after="160" w:line="259" w:lineRule="auto"/>
        <w:rPr>
          <w:rFonts w:ascii="Arial" w:hAnsi="Arial" w:cs="Arial"/>
          <w:b/>
          <w:bCs/>
          <w:sz w:val="28"/>
          <w:szCs w:val="28"/>
          <w:u w:val="single"/>
        </w:rPr>
      </w:pPr>
      <w:r w:rsidRPr="00087214">
        <w:rPr>
          <w:rFonts w:ascii="Arial" w:hAnsi="Arial" w:cs="Arial"/>
          <w:b/>
          <w:bCs/>
          <w:sz w:val="28"/>
          <w:szCs w:val="28"/>
          <w:u w:val="single"/>
        </w:rPr>
        <w:br w:type="page"/>
      </w:r>
    </w:p>
    <w:p w14:paraId="038C08AB" w14:textId="77777777" w:rsidR="00E7746A" w:rsidRPr="00087214" w:rsidRDefault="00C77A0E" w:rsidP="004F1E9C">
      <w:pPr>
        <w:pStyle w:val="Heading4"/>
        <w:jc w:val="center"/>
        <w:rPr>
          <w:rFonts w:ascii="Arial" w:hAnsi="Arial" w:cs="Arial"/>
          <w:i w:val="0"/>
          <w:iCs/>
          <w:sz w:val="32"/>
          <w:szCs w:val="32"/>
        </w:rPr>
      </w:pPr>
      <w:r w:rsidRPr="00087214">
        <w:rPr>
          <w:rFonts w:ascii="Arial" w:hAnsi="Arial" w:cs="Arial"/>
          <w:i w:val="0"/>
          <w:iCs/>
          <w:sz w:val="32"/>
          <w:szCs w:val="32"/>
        </w:rPr>
        <w:t xml:space="preserve">FORMAT – </w:t>
      </w:r>
      <w:r w:rsidR="001223F3">
        <w:rPr>
          <w:rFonts w:ascii="Arial" w:hAnsi="Arial" w:cs="Arial"/>
          <w:i w:val="0"/>
          <w:iCs/>
          <w:sz w:val="32"/>
          <w:szCs w:val="32"/>
        </w:rPr>
        <w:t>5</w:t>
      </w:r>
      <w:r w:rsidRPr="00087214">
        <w:rPr>
          <w:rFonts w:ascii="Arial" w:hAnsi="Arial" w:cs="Arial"/>
          <w:i w:val="0"/>
          <w:iCs/>
          <w:sz w:val="32"/>
          <w:szCs w:val="32"/>
        </w:rPr>
        <w:t>.1</w:t>
      </w:r>
    </w:p>
    <w:p w14:paraId="2E354CE8" w14:textId="77777777" w:rsidR="00E7746A" w:rsidRPr="00087214" w:rsidRDefault="00E7746A" w:rsidP="00E7746A">
      <w:pPr>
        <w:suppressAutoHyphens/>
        <w:ind w:right="-331"/>
        <w:jc w:val="center"/>
        <w:rPr>
          <w:rFonts w:ascii="Arial" w:hAnsi="Arial" w:cs="Arial"/>
          <w:b/>
        </w:rPr>
      </w:pPr>
      <w:r w:rsidRPr="00087214">
        <w:rPr>
          <w:rFonts w:ascii="Arial" w:hAnsi="Arial" w:cs="Arial"/>
          <w:b/>
        </w:rPr>
        <w:t>BID FORM (TECHNICAL BID)</w:t>
      </w:r>
    </w:p>
    <w:p w14:paraId="4DD43061" w14:textId="77777777" w:rsidR="00E7746A" w:rsidRPr="00087214" w:rsidRDefault="00E7746A" w:rsidP="00E7746A">
      <w:pPr>
        <w:suppressAutoHyphens/>
        <w:ind w:right="-331"/>
        <w:jc w:val="center"/>
        <w:rPr>
          <w:rFonts w:ascii="Arial" w:hAnsi="Arial" w:cs="Arial"/>
          <w:b/>
        </w:rPr>
      </w:pPr>
      <w:r w:rsidRPr="00087214">
        <w:rPr>
          <w:rFonts w:ascii="Arial" w:hAnsi="Arial" w:cs="Arial"/>
          <w:b/>
        </w:rPr>
        <w:t>(To be included in Technical Bid Envelope)</w:t>
      </w:r>
    </w:p>
    <w:p w14:paraId="6050D9BF" w14:textId="77777777" w:rsidR="00E7746A" w:rsidRPr="00087214" w:rsidRDefault="00E7746A" w:rsidP="00E7746A">
      <w:pPr>
        <w:tabs>
          <w:tab w:val="center" w:pos="4680"/>
        </w:tabs>
        <w:suppressAutoHyphens/>
        <w:ind w:right="-331"/>
        <w:jc w:val="both"/>
        <w:rPr>
          <w:rFonts w:ascii="Arial" w:hAnsi="Arial" w:cs="Arial"/>
          <w:b/>
          <w:u w:val="single"/>
        </w:rPr>
      </w:pPr>
    </w:p>
    <w:p w14:paraId="18BE4C6E" w14:textId="77777777" w:rsidR="00E7746A" w:rsidRPr="00087214" w:rsidRDefault="00E7746A" w:rsidP="00E7746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331"/>
        <w:jc w:val="both"/>
        <w:rPr>
          <w:rFonts w:ascii="Arial" w:hAnsi="Arial" w:cs="Arial"/>
        </w:rPr>
      </w:pPr>
      <w:r w:rsidRPr="00087214">
        <w:rPr>
          <w:rFonts w:ascii="Arial" w:hAnsi="Arial" w:cs="Arial"/>
        </w:rPr>
        <w:tab/>
      </w:r>
      <w:r w:rsidRPr="00087214">
        <w:rPr>
          <w:rFonts w:ascii="Arial" w:hAnsi="Arial" w:cs="Arial"/>
        </w:rPr>
        <w:tab/>
      </w:r>
      <w:r w:rsidRPr="00087214">
        <w:rPr>
          <w:rFonts w:ascii="Arial" w:hAnsi="Arial" w:cs="Arial"/>
        </w:rPr>
        <w:tab/>
      </w:r>
      <w:r w:rsidRPr="00087214">
        <w:rPr>
          <w:rFonts w:ascii="Arial" w:hAnsi="Arial" w:cs="Arial"/>
        </w:rPr>
        <w:tab/>
      </w:r>
      <w:r w:rsidRPr="00087214">
        <w:rPr>
          <w:rFonts w:ascii="Arial" w:hAnsi="Arial" w:cs="Arial"/>
        </w:rPr>
        <w:tab/>
        <w:t>Date: ..............................</w:t>
      </w:r>
    </w:p>
    <w:p w14:paraId="5786DBD8" w14:textId="77777777" w:rsidR="00E7746A" w:rsidRPr="00087214" w:rsidRDefault="00E7746A" w:rsidP="00E7746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331"/>
        <w:jc w:val="both"/>
        <w:rPr>
          <w:rFonts w:ascii="Arial" w:hAnsi="Arial" w:cs="Arial"/>
        </w:rPr>
      </w:pPr>
      <w:r w:rsidRPr="00087214">
        <w:rPr>
          <w:rFonts w:ascii="Arial" w:hAnsi="Arial" w:cs="Arial"/>
        </w:rPr>
        <w:t>To:</w:t>
      </w:r>
    </w:p>
    <w:p w14:paraId="6BACDD09" w14:textId="6949B4A0" w:rsidR="00E7746A" w:rsidRPr="00087214" w:rsidRDefault="00E05CD1" w:rsidP="00E7746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331"/>
        <w:jc w:val="both"/>
        <w:rPr>
          <w:rFonts w:ascii="Arial" w:hAnsi="Arial" w:cs="Arial"/>
        </w:rPr>
      </w:pPr>
      <w:r>
        <w:rPr>
          <w:rFonts w:ascii="Arial" w:hAnsi="Arial" w:cs="Arial"/>
        </w:rPr>
        <w:t xml:space="preserve">   The CGM and CRO</w:t>
      </w:r>
    </w:p>
    <w:tbl>
      <w:tblPr>
        <w:tblW w:w="0" w:type="auto"/>
        <w:tblInd w:w="108" w:type="dxa"/>
        <w:tblLayout w:type="fixed"/>
        <w:tblLook w:val="0000" w:firstRow="0" w:lastRow="0" w:firstColumn="0" w:lastColumn="0" w:noHBand="0" w:noVBand="0"/>
      </w:tblPr>
      <w:tblGrid>
        <w:gridCol w:w="4140"/>
      </w:tblGrid>
      <w:tr w:rsidR="00E7746A" w:rsidRPr="00087214" w14:paraId="7F2F5BC0" w14:textId="77777777" w:rsidTr="00AD06C0">
        <w:tc>
          <w:tcPr>
            <w:tcW w:w="4140" w:type="dxa"/>
          </w:tcPr>
          <w:p w14:paraId="61A88DDD" w14:textId="77777777" w:rsidR="00E7746A" w:rsidRPr="00087214" w:rsidRDefault="00E7746A" w:rsidP="00AD06C0">
            <w:pPr>
              <w:ind w:left="-198" w:right="-331" w:firstLine="198"/>
              <w:jc w:val="both"/>
              <w:rPr>
                <w:rFonts w:ascii="Arial" w:hAnsi="Arial" w:cs="Arial"/>
              </w:rPr>
            </w:pPr>
            <w:r w:rsidRPr="00087214">
              <w:rPr>
                <w:rFonts w:ascii="Arial" w:hAnsi="Arial" w:cs="Arial"/>
              </w:rPr>
              <w:t xml:space="preserve">Bank of India, </w:t>
            </w:r>
          </w:p>
          <w:p w14:paraId="1A575132" w14:textId="77777777" w:rsidR="00E7746A" w:rsidRPr="00087214" w:rsidRDefault="00E7746A" w:rsidP="00AD06C0">
            <w:pPr>
              <w:ind w:left="-198" w:right="-331" w:firstLine="198"/>
              <w:jc w:val="both"/>
              <w:rPr>
                <w:rFonts w:ascii="Arial" w:hAnsi="Arial" w:cs="Arial"/>
              </w:rPr>
            </w:pPr>
            <w:r w:rsidRPr="00087214">
              <w:rPr>
                <w:rFonts w:ascii="Arial" w:hAnsi="Arial" w:cs="Arial"/>
              </w:rPr>
              <w:t>Risk Management  Department,</w:t>
            </w:r>
          </w:p>
          <w:p w14:paraId="22D2B2F3" w14:textId="77777777" w:rsidR="00E7746A" w:rsidRPr="00087214" w:rsidRDefault="00E7746A" w:rsidP="00AD06C0">
            <w:pPr>
              <w:ind w:left="-198" w:right="-331" w:firstLine="198"/>
              <w:jc w:val="both"/>
              <w:rPr>
                <w:rFonts w:ascii="Arial" w:hAnsi="Arial" w:cs="Arial"/>
              </w:rPr>
            </w:pPr>
            <w:r w:rsidRPr="00087214">
              <w:rPr>
                <w:rFonts w:ascii="Arial" w:hAnsi="Arial" w:cs="Arial"/>
              </w:rPr>
              <w:t>3rd Floor , Star House- 1,</w:t>
            </w:r>
          </w:p>
          <w:p w14:paraId="0827C835" w14:textId="77777777" w:rsidR="00E7746A" w:rsidRPr="00087214" w:rsidRDefault="00E7746A" w:rsidP="00AD06C0">
            <w:pPr>
              <w:ind w:left="-198" w:right="-331" w:firstLine="198"/>
              <w:jc w:val="both"/>
              <w:rPr>
                <w:rFonts w:ascii="Arial" w:hAnsi="Arial" w:cs="Arial"/>
              </w:rPr>
            </w:pPr>
            <w:r w:rsidRPr="00087214">
              <w:rPr>
                <w:rFonts w:ascii="Arial" w:hAnsi="Arial" w:cs="Arial"/>
              </w:rPr>
              <w:t>C-5, G-Block, Bandra Kurla Complex</w:t>
            </w:r>
          </w:p>
          <w:p w14:paraId="79384802" w14:textId="77777777" w:rsidR="00E7746A" w:rsidRPr="00087214" w:rsidRDefault="00E7746A" w:rsidP="00AD06C0">
            <w:pPr>
              <w:ind w:left="-198" w:right="-331" w:firstLine="198"/>
              <w:jc w:val="both"/>
              <w:rPr>
                <w:rFonts w:ascii="Arial" w:hAnsi="Arial" w:cs="Arial"/>
              </w:rPr>
            </w:pPr>
            <w:r w:rsidRPr="00087214">
              <w:rPr>
                <w:rFonts w:ascii="Arial" w:hAnsi="Arial" w:cs="Arial"/>
              </w:rPr>
              <w:t>Bandra (East), Mumbai-400 051.</w:t>
            </w:r>
          </w:p>
        </w:tc>
      </w:tr>
    </w:tbl>
    <w:p w14:paraId="56DFCBA9" w14:textId="77777777" w:rsidR="00E7746A" w:rsidRPr="00087214" w:rsidRDefault="00E7746A" w:rsidP="00E7746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331"/>
        <w:jc w:val="both"/>
        <w:rPr>
          <w:rFonts w:ascii="Arial" w:hAnsi="Arial" w:cs="Arial"/>
        </w:rPr>
      </w:pPr>
    </w:p>
    <w:p w14:paraId="6294F66C" w14:textId="77777777" w:rsidR="00E7746A" w:rsidRPr="00087214" w:rsidRDefault="00E7746A" w:rsidP="00E7746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331"/>
        <w:jc w:val="both"/>
        <w:rPr>
          <w:rFonts w:ascii="Arial" w:hAnsi="Arial" w:cs="Arial"/>
        </w:rPr>
      </w:pPr>
      <w:r w:rsidRPr="00087214">
        <w:rPr>
          <w:rFonts w:ascii="Arial" w:hAnsi="Arial" w:cs="Arial"/>
        </w:rPr>
        <w:t>Gentlemen:</w:t>
      </w:r>
    </w:p>
    <w:p w14:paraId="07BE79E2" w14:textId="77777777" w:rsidR="00E7746A" w:rsidRPr="00087214" w:rsidRDefault="00E7746A" w:rsidP="00E7746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331"/>
        <w:jc w:val="both"/>
        <w:rPr>
          <w:rFonts w:ascii="Arial" w:hAnsi="Arial" w:cs="Arial"/>
        </w:rPr>
      </w:pPr>
    </w:p>
    <w:p w14:paraId="3156951D" w14:textId="4A635C73" w:rsidR="00E7746A" w:rsidRPr="009C5471" w:rsidRDefault="00E7746A" w:rsidP="00E7746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331"/>
        <w:jc w:val="center"/>
        <w:rPr>
          <w:rFonts w:ascii="Arial" w:eastAsia="Calibri" w:hAnsi="Arial" w:cs="Arial"/>
          <w:b/>
        </w:rPr>
      </w:pPr>
      <w:r w:rsidRPr="00087214">
        <w:rPr>
          <w:rFonts w:ascii="Arial" w:hAnsi="Arial" w:cs="Arial"/>
          <w:b/>
        </w:rPr>
        <w:t xml:space="preserve">Re.: </w:t>
      </w:r>
      <w:r w:rsidR="006C33DF" w:rsidRPr="000306B4">
        <w:rPr>
          <w:rFonts w:ascii="Arial" w:hAnsi="Arial" w:cs="Arial"/>
          <w:b/>
        </w:rPr>
        <w:t xml:space="preserve">For </w:t>
      </w:r>
      <w:r w:rsidR="009C5471" w:rsidRPr="009C5471">
        <w:rPr>
          <w:rFonts w:ascii="Arial" w:eastAsia="Calibri" w:hAnsi="Arial" w:cs="Arial"/>
          <w:b/>
        </w:rPr>
        <w:t>RAROC Policy Validation and Procurement of RAROC Calculation and Reporting Tool</w:t>
      </w:r>
    </w:p>
    <w:p w14:paraId="6156D7B7" w14:textId="69D10CE0" w:rsidR="009C5471" w:rsidRDefault="00E7746A" w:rsidP="009C5471">
      <w:pPr>
        <w:ind w:left="2160" w:firstLine="720"/>
      </w:pPr>
      <w:r w:rsidRPr="00087214">
        <w:rPr>
          <w:rFonts w:ascii="Arial" w:hAnsi="Arial" w:cs="Arial"/>
          <w:b/>
        </w:rPr>
        <w:t xml:space="preserve">(Your RFP </w:t>
      </w:r>
      <w:r w:rsidRPr="00087214">
        <w:rPr>
          <w:rFonts w:ascii="Arial" w:hAnsi="Arial" w:cs="Arial"/>
          <w:b/>
          <w:bCs/>
        </w:rPr>
        <w:t>Ref:</w:t>
      </w:r>
      <w:r w:rsidR="009C5471" w:rsidRPr="009C5471">
        <w:rPr>
          <w:rFonts w:ascii="Arial" w:hAnsi="Arial" w:cs="Arial"/>
          <w:b/>
          <w:sz w:val="22"/>
          <w:szCs w:val="22"/>
        </w:rPr>
        <w:t xml:space="preserve"> </w:t>
      </w:r>
      <w:r w:rsidR="009C5471">
        <w:rPr>
          <w:rFonts w:ascii="Arial" w:hAnsi="Arial" w:cs="Arial"/>
          <w:b/>
          <w:sz w:val="22"/>
          <w:szCs w:val="22"/>
        </w:rPr>
        <w:t>HO/RMD/YRM</w:t>
      </w:r>
      <w:r w:rsidR="009C5471" w:rsidRPr="002F3122">
        <w:rPr>
          <w:rFonts w:ascii="Arial" w:hAnsi="Arial" w:cs="Arial"/>
          <w:b/>
          <w:sz w:val="22"/>
          <w:szCs w:val="22"/>
        </w:rPr>
        <w:t>/202</w:t>
      </w:r>
      <w:r w:rsidR="009C5471">
        <w:rPr>
          <w:rFonts w:ascii="Arial" w:hAnsi="Arial" w:cs="Arial"/>
          <w:b/>
          <w:sz w:val="22"/>
          <w:szCs w:val="22"/>
        </w:rPr>
        <w:t>3-24/2171)</w:t>
      </w:r>
    </w:p>
    <w:p w14:paraId="51E7B9DD" w14:textId="77777777" w:rsidR="00E7746A" w:rsidRPr="00087214" w:rsidRDefault="00E7746A" w:rsidP="00E7746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331"/>
        <w:jc w:val="center"/>
        <w:rPr>
          <w:rFonts w:ascii="Arial" w:hAnsi="Arial" w:cs="Arial"/>
          <w:b/>
        </w:rPr>
      </w:pPr>
      <w:r w:rsidRPr="00087214">
        <w:rPr>
          <w:rFonts w:ascii="Arial" w:hAnsi="Arial" w:cs="Arial"/>
          <w:b/>
        </w:rPr>
        <w:t>~~~~~~~~~~~~~~~~~~~~~~~~~~~~~~~~~~~~~~~~~~~~~~~~~~~~</w:t>
      </w:r>
    </w:p>
    <w:p w14:paraId="41D243D4" w14:textId="77777777" w:rsidR="00E7746A" w:rsidRPr="00087214" w:rsidRDefault="00E7746A" w:rsidP="00E7746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331"/>
        <w:jc w:val="both"/>
        <w:rPr>
          <w:rFonts w:ascii="Arial" w:eastAsia="Calibri" w:hAnsi="Arial" w:cs="Arial"/>
        </w:rPr>
      </w:pPr>
      <w:r w:rsidRPr="00087214">
        <w:rPr>
          <w:rFonts w:ascii="Arial" w:hAnsi="Arial" w:cs="Arial"/>
        </w:rPr>
        <w:t>Having examined the Bidding Documents, the receipt of which is hereby duly acknowledged, we, the undersigned, offer to in conformity with the said Bidding documents.</w:t>
      </w:r>
    </w:p>
    <w:p w14:paraId="3A80EF1D" w14:textId="77777777" w:rsidR="00E7746A" w:rsidRPr="00087214" w:rsidRDefault="00E7746A" w:rsidP="00E7746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331"/>
        <w:jc w:val="both"/>
        <w:rPr>
          <w:rFonts w:ascii="Arial" w:hAnsi="Arial" w:cs="Arial"/>
        </w:rPr>
      </w:pPr>
    </w:p>
    <w:p w14:paraId="7F61EFDE" w14:textId="77777777" w:rsidR="00E7746A" w:rsidRPr="00087214" w:rsidRDefault="00E7746A" w:rsidP="00E7746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331"/>
        <w:jc w:val="both"/>
        <w:rPr>
          <w:rFonts w:ascii="Arial" w:hAnsi="Arial" w:cs="Arial"/>
        </w:rPr>
      </w:pPr>
      <w:r w:rsidRPr="00087214">
        <w:rPr>
          <w:rFonts w:ascii="Arial" w:hAnsi="Arial" w:cs="Arial"/>
        </w:rPr>
        <w:t>We undertake, if our Bid is accepted, to provide services in accordance with the delivery schedule specified</w:t>
      </w:r>
      <w:r w:rsidR="00443DEA">
        <w:rPr>
          <w:rFonts w:ascii="Arial" w:hAnsi="Arial" w:cs="Arial"/>
        </w:rPr>
        <w:t xml:space="preserve"> of RFP &amp; SL</w:t>
      </w:r>
      <w:r w:rsidR="00443DEA" w:rsidRPr="00443DEA">
        <w:rPr>
          <w:rFonts w:ascii="Arial" w:hAnsi="Arial" w:cs="Arial"/>
        </w:rPr>
        <w:t>A</w:t>
      </w:r>
      <w:r w:rsidRPr="00443DEA">
        <w:rPr>
          <w:rFonts w:ascii="Arial" w:hAnsi="Arial" w:cs="Arial"/>
        </w:rPr>
        <w:t>.</w:t>
      </w:r>
    </w:p>
    <w:p w14:paraId="6B3C0AA9" w14:textId="77777777" w:rsidR="00E7746A" w:rsidRPr="00087214" w:rsidRDefault="00E7746A" w:rsidP="00E7746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331"/>
        <w:jc w:val="both"/>
        <w:rPr>
          <w:rFonts w:ascii="Arial" w:hAnsi="Arial" w:cs="Arial"/>
        </w:rPr>
      </w:pPr>
    </w:p>
    <w:p w14:paraId="7971EEB3" w14:textId="16518B7C" w:rsidR="00E7746A" w:rsidRPr="00087214" w:rsidRDefault="00E7746A" w:rsidP="00E7746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331"/>
        <w:jc w:val="both"/>
        <w:rPr>
          <w:rFonts w:ascii="Arial" w:hAnsi="Arial" w:cs="Arial"/>
        </w:rPr>
      </w:pPr>
      <w:r w:rsidRPr="00087214">
        <w:rPr>
          <w:rFonts w:ascii="Arial" w:hAnsi="Arial" w:cs="Arial"/>
        </w:rPr>
        <w:t xml:space="preserve">If our Bid is accepted, we will obtain the guarantee of a bank in a sum equivalent to </w:t>
      </w:r>
      <w:r w:rsidR="00E05CD1">
        <w:rPr>
          <w:rFonts w:ascii="Arial" w:hAnsi="Arial" w:cs="Arial"/>
        </w:rPr>
        <w:t xml:space="preserve">ten </w:t>
      </w:r>
      <w:r w:rsidRPr="00087214">
        <w:rPr>
          <w:rFonts w:ascii="Arial" w:hAnsi="Arial" w:cs="Arial"/>
        </w:rPr>
        <w:t>percent of the Contract Price for the due performance of the Contract, in the form prescribed by the Bank.</w:t>
      </w:r>
    </w:p>
    <w:p w14:paraId="22DF4C3B" w14:textId="77777777" w:rsidR="00E7746A" w:rsidRPr="00087214" w:rsidRDefault="00E7746A" w:rsidP="00E7746A">
      <w:pPr>
        <w:pStyle w:val="Heading6"/>
        <w:ind w:right="-331"/>
        <w:jc w:val="both"/>
        <w:rPr>
          <w:rFonts w:cs="Arial"/>
          <w:i w:val="0"/>
          <w:sz w:val="24"/>
          <w:szCs w:val="24"/>
        </w:rPr>
      </w:pPr>
      <w:r w:rsidRPr="00087214">
        <w:rPr>
          <w:rFonts w:cs="Arial"/>
          <w:i w:val="0"/>
          <w:sz w:val="24"/>
          <w:szCs w:val="24"/>
        </w:rPr>
        <w:t>We agree to abide by the Bid and the rates quoted therein for the orders awarded by the Bank up to the period prescribed in the Bid, which shall remain binding upon us.</w:t>
      </w:r>
    </w:p>
    <w:p w14:paraId="6B7C2901" w14:textId="77777777" w:rsidR="00E7746A" w:rsidRPr="00087214" w:rsidRDefault="00E7746A" w:rsidP="00E7746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331"/>
        <w:jc w:val="both"/>
        <w:rPr>
          <w:rFonts w:ascii="Arial" w:hAnsi="Arial" w:cs="Arial"/>
        </w:rPr>
      </w:pPr>
    </w:p>
    <w:p w14:paraId="153E06B3" w14:textId="77777777" w:rsidR="00E7746A" w:rsidRPr="00087214" w:rsidRDefault="00E7746A" w:rsidP="00E7746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331"/>
        <w:jc w:val="both"/>
        <w:rPr>
          <w:rFonts w:ascii="Arial" w:hAnsi="Arial" w:cs="Arial"/>
        </w:rPr>
      </w:pPr>
      <w:r w:rsidRPr="00087214">
        <w:rPr>
          <w:rFonts w:ascii="Arial" w:hAnsi="Arial" w:cs="Arial"/>
        </w:rPr>
        <w:t>Until a formal contract is prepared and executed, this Bid, together with your written acceptance thereof and your notification of award, shall constitute a binding Contract between us.</w:t>
      </w:r>
    </w:p>
    <w:p w14:paraId="0793B3E8" w14:textId="77777777" w:rsidR="00E7746A" w:rsidRPr="00087214" w:rsidRDefault="00E7746A" w:rsidP="00E7746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331"/>
        <w:jc w:val="both"/>
        <w:rPr>
          <w:rFonts w:ascii="Arial" w:hAnsi="Arial" w:cs="Arial"/>
        </w:rPr>
      </w:pPr>
    </w:p>
    <w:p w14:paraId="48698B92" w14:textId="77777777" w:rsidR="00E7746A" w:rsidRPr="00087214" w:rsidRDefault="00E7746A" w:rsidP="00E7746A">
      <w:pPr>
        <w:tabs>
          <w:tab w:val="left" w:pos="760"/>
          <w:tab w:val="left" w:pos="1360"/>
          <w:tab w:val="left" w:pos="2080"/>
          <w:tab w:val="left" w:pos="5680"/>
        </w:tabs>
        <w:ind w:right="-331"/>
        <w:jc w:val="both"/>
        <w:rPr>
          <w:rFonts w:ascii="Arial" w:hAnsi="Arial" w:cs="Arial"/>
        </w:rPr>
      </w:pPr>
      <w:r w:rsidRPr="00087214">
        <w:rPr>
          <w:rFonts w:ascii="Arial" w:hAnsi="Arial" w:cs="Arial"/>
        </w:rPr>
        <w:t>We undertake that, in competing for (and, if the award is made to us, in executing) the above contract, we will strictly observe the laws against fraud and corruption in force in India namely “Prevention of Corruption Act 1988”.</w:t>
      </w:r>
    </w:p>
    <w:p w14:paraId="141C3409" w14:textId="77777777" w:rsidR="00E7746A" w:rsidRPr="00087214" w:rsidRDefault="00E7746A" w:rsidP="00E7746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331"/>
        <w:jc w:val="both"/>
        <w:rPr>
          <w:rFonts w:ascii="Arial" w:hAnsi="Arial" w:cs="Arial"/>
        </w:rPr>
      </w:pPr>
    </w:p>
    <w:p w14:paraId="19050880" w14:textId="77777777" w:rsidR="00E7746A" w:rsidRPr="00087214" w:rsidRDefault="00E7746A" w:rsidP="00E7746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331"/>
        <w:jc w:val="both"/>
        <w:rPr>
          <w:rFonts w:ascii="Arial" w:hAnsi="Arial" w:cs="Arial"/>
        </w:rPr>
      </w:pPr>
      <w:r w:rsidRPr="00087214">
        <w:rPr>
          <w:rFonts w:ascii="Arial" w:hAnsi="Arial" w:cs="Arial"/>
        </w:rPr>
        <w:t>We understand that you are not bound to accept the lowest or any Bid you may receive.</w:t>
      </w:r>
    </w:p>
    <w:p w14:paraId="7123D80F" w14:textId="77777777" w:rsidR="00E7746A" w:rsidRPr="00087214" w:rsidRDefault="00E7746A" w:rsidP="00E7746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331"/>
        <w:jc w:val="both"/>
        <w:rPr>
          <w:rFonts w:ascii="Arial" w:hAnsi="Arial" w:cs="Arial"/>
        </w:rPr>
      </w:pPr>
    </w:p>
    <w:p w14:paraId="0724B52F" w14:textId="68725F28" w:rsidR="00E7746A" w:rsidRPr="00087214" w:rsidRDefault="00E7746A" w:rsidP="00E7746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331"/>
        <w:jc w:val="both"/>
        <w:rPr>
          <w:rFonts w:ascii="Arial" w:hAnsi="Arial" w:cs="Arial"/>
        </w:rPr>
      </w:pPr>
      <w:r w:rsidRPr="00087214">
        <w:rPr>
          <w:rFonts w:ascii="Arial" w:hAnsi="Arial" w:cs="Arial"/>
        </w:rPr>
        <w:t>Dated this ....... day of ............................ 202</w:t>
      </w:r>
      <w:r w:rsidR="00EE1E58">
        <w:rPr>
          <w:rFonts w:ascii="Arial" w:hAnsi="Arial" w:cs="Arial"/>
        </w:rPr>
        <w:t>4</w:t>
      </w:r>
      <w:r w:rsidRPr="00087214">
        <w:rPr>
          <w:rFonts w:ascii="Arial" w:hAnsi="Arial" w:cs="Arial"/>
        </w:rPr>
        <w:t>.</w:t>
      </w:r>
    </w:p>
    <w:p w14:paraId="264777C2" w14:textId="77777777" w:rsidR="00E7746A" w:rsidRPr="00087214" w:rsidRDefault="00E7746A" w:rsidP="00E7746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331"/>
        <w:jc w:val="both"/>
        <w:rPr>
          <w:rFonts w:ascii="Arial" w:hAnsi="Arial" w:cs="Arial"/>
        </w:rPr>
      </w:pPr>
      <w:r w:rsidRPr="00087214">
        <w:rPr>
          <w:rFonts w:ascii="Arial" w:hAnsi="Arial" w:cs="Arial"/>
        </w:rPr>
        <w:t>_________________________________</w:t>
      </w:r>
      <w:r w:rsidRPr="00087214">
        <w:rPr>
          <w:rFonts w:ascii="Arial" w:hAnsi="Arial" w:cs="Arial"/>
          <w:u w:val="single"/>
        </w:rPr>
        <w:tab/>
      </w:r>
      <w:r w:rsidRPr="00087214">
        <w:rPr>
          <w:rFonts w:ascii="Arial" w:hAnsi="Arial" w:cs="Arial"/>
        </w:rPr>
        <w:t>________________________________</w:t>
      </w:r>
    </w:p>
    <w:p w14:paraId="1ECA2359" w14:textId="77777777" w:rsidR="00E7746A" w:rsidRPr="00087214" w:rsidRDefault="00E7746A" w:rsidP="00E7746A">
      <w:pPr>
        <w:tabs>
          <w:tab w:val="right" w:pos="9360"/>
        </w:tabs>
        <w:suppressAutoHyphens/>
        <w:ind w:right="-331"/>
        <w:jc w:val="both"/>
        <w:rPr>
          <w:rFonts w:ascii="Arial" w:hAnsi="Arial" w:cs="Arial"/>
          <w:i/>
        </w:rPr>
      </w:pPr>
      <w:r w:rsidRPr="00087214">
        <w:rPr>
          <w:rFonts w:ascii="Arial" w:hAnsi="Arial" w:cs="Arial"/>
          <w:i/>
        </w:rPr>
        <w:t xml:space="preserve">(Signature)                                     (Name)                                           (In the capacity of)    </w:t>
      </w:r>
    </w:p>
    <w:p w14:paraId="4BBAC6F4" w14:textId="77777777" w:rsidR="00E7746A" w:rsidRPr="00087214" w:rsidRDefault="00E7746A" w:rsidP="00E7746A">
      <w:pPr>
        <w:tabs>
          <w:tab w:val="left" w:pos="-2860"/>
          <w:tab w:val="left" w:pos="-2400"/>
          <w:tab w:val="left" w:pos="-2040"/>
          <w:tab w:val="left" w:pos="-1680"/>
          <w:tab w:val="left" w:pos="-820"/>
          <w:tab w:val="left" w:pos="0"/>
          <w:tab w:val="left" w:pos="900"/>
          <w:tab w:val="left" w:pos="2900"/>
          <w:tab w:val="left" w:pos="4340"/>
          <w:tab w:val="left" w:pos="6140"/>
        </w:tabs>
        <w:suppressAutoHyphens/>
        <w:ind w:right="-331"/>
        <w:jc w:val="both"/>
        <w:rPr>
          <w:rFonts w:ascii="Arial" w:hAnsi="Arial" w:cs="Arial"/>
        </w:rPr>
      </w:pPr>
    </w:p>
    <w:p w14:paraId="576F4C44" w14:textId="77777777" w:rsidR="00E7746A" w:rsidRPr="00087214" w:rsidRDefault="00E7746A" w:rsidP="00E7746A">
      <w:pPr>
        <w:tabs>
          <w:tab w:val="left" w:pos="-2860"/>
          <w:tab w:val="left" w:pos="-2400"/>
          <w:tab w:val="left" w:pos="-2040"/>
          <w:tab w:val="left" w:pos="-1680"/>
          <w:tab w:val="left" w:pos="-820"/>
          <w:tab w:val="left" w:pos="0"/>
          <w:tab w:val="left" w:pos="900"/>
          <w:tab w:val="left" w:pos="2900"/>
          <w:tab w:val="left" w:pos="4340"/>
          <w:tab w:val="left" w:pos="6140"/>
        </w:tabs>
        <w:suppressAutoHyphens/>
        <w:ind w:right="-331"/>
        <w:jc w:val="both"/>
        <w:rPr>
          <w:rFonts w:ascii="Arial" w:hAnsi="Arial" w:cs="Arial"/>
        </w:rPr>
        <w:sectPr w:rsidR="00E7746A" w:rsidRPr="00087214" w:rsidSect="00E7746A">
          <w:headerReference w:type="even" r:id="rId10"/>
          <w:headerReference w:type="default" r:id="rId11"/>
          <w:footerReference w:type="even" r:id="rId12"/>
          <w:footerReference w:type="default" r:id="rId13"/>
          <w:headerReference w:type="first" r:id="rId14"/>
          <w:footerReference w:type="first" r:id="rId15"/>
          <w:type w:val="nextColumn"/>
          <w:pgSz w:w="11909" w:h="16834" w:code="9"/>
          <w:pgMar w:top="1174" w:right="1134" w:bottom="1077" w:left="1134" w:header="720" w:footer="720" w:gutter="0"/>
          <w:cols w:space="720"/>
          <w:docGrid w:linePitch="360"/>
        </w:sectPr>
      </w:pPr>
      <w:r w:rsidRPr="00087214">
        <w:rPr>
          <w:rFonts w:ascii="Arial" w:hAnsi="Arial" w:cs="Arial"/>
        </w:rPr>
        <w:t>Duly authorized to sign Bid for and on behalf of ________________________________</w:t>
      </w:r>
    </w:p>
    <w:p w14:paraId="63CDAD6F" w14:textId="77777777" w:rsidR="00E7746A" w:rsidRPr="00087214" w:rsidRDefault="00E7746A" w:rsidP="00E7746A">
      <w:pPr>
        <w:pStyle w:val="Heading4"/>
        <w:jc w:val="center"/>
        <w:rPr>
          <w:rFonts w:ascii="Arial" w:hAnsi="Arial" w:cs="Arial"/>
          <w:i w:val="0"/>
          <w:iCs/>
          <w:sz w:val="32"/>
          <w:szCs w:val="32"/>
        </w:rPr>
      </w:pPr>
      <w:r w:rsidRPr="00087214">
        <w:rPr>
          <w:rFonts w:ascii="Arial" w:hAnsi="Arial" w:cs="Arial"/>
          <w:i w:val="0"/>
          <w:iCs/>
          <w:sz w:val="32"/>
          <w:szCs w:val="32"/>
        </w:rPr>
        <w:t xml:space="preserve">FORMAT – </w:t>
      </w:r>
      <w:r w:rsidR="001223F3">
        <w:rPr>
          <w:rFonts w:ascii="Arial" w:hAnsi="Arial" w:cs="Arial"/>
          <w:i w:val="0"/>
          <w:iCs/>
          <w:sz w:val="32"/>
          <w:szCs w:val="32"/>
        </w:rPr>
        <w:t>5</w:t>
      </w:r>
      <w:r w:rsidRPr="00087214">
        <w:rPr>
          <w:rFonts w:ascii="Arial" w:hAnsi="Arial" w:cs="Arial"/>
          <w:i w:val="0"/>
          <w:iCs/>
          <w:sz w:val="32"/>
          <w:szCs w:val="32"/>
        </w:rPr>
        <w:t>.</w:t>
      </w:r>
      <w:r w:rsidR="007821F6">
        <w:rPr>
          <w:rFonts w:ascii="Arial" w:hAnsi="Arial" w:cs="Arial"/>
          <w:i w:val="0"/>
          <w:iCs/>
          <w:sz w:val="32"/>
          <w:szCs w:val="32"/>
        </w:rPr>
        <w:t>2</w:t>
      </w:r>
    </w:p>
    <w:p w14:paraId="64836845" w14:textId="77777777" w:rsidR="00E7746A" w:rsidRPr="00087214" w:rsidRDefault="00E7746A" w:rsidP="00E7746A">
      <w:pPr>
        <w:tabs>
          <w:tab w:val="center" w:pos="4680"/>
        </w:tabs>
        <w:suppressAutoHyphens/>
        <w:ind w:right="-331"/>
        <w:jc w:val="both"/>
        <w:rPr>
          <w:rFonts w:ascii="Arial" w:hAnsi="Arial" w:cs="Arial"/>
          <w:b/>
        </w:rPr>
      </w:pPr>
      <w:r w:rsidRPr="00087214">
        <w:rPr>
          <w:rFonts w:ascii="Arial" w:hAnsi="Arial" w:cs="Arial"/>
          <w:b/>
        </w:rPr>
        <w:tab/>
        <w:t>PROPOSAL FORM (PRICE PROPOSAL)</w:t>
      </w:r>
    </w:p>
    <w:p w14:paraId="2043FCF4" w14:textId="77777777" w:rsidR="00E7746A" w:rsidRPr="00087214" w:rsidRDefault="00E7746A" w:rsidP="00E7746A">
      <w:pPr>
        <w:tabs>
          <w:tab w:val="center" w:pos="4680"/>
        </w:tabs>
        <w:suppressAutoHyphens/>
        <w:ind w:right="-331"/>
        <w:jc w:val="both"/>
        <w:rPr>
          <w:rFonts w:ascii="Arial" w:hAnsi="Arial" w:cs="Arial"/>
          <w:b/>
        </w:rPr>
      </w:pPr>
      <w:r w:rsidRPr="00087214">
        <w:rPr>
          <w:rFonts w:ascii="Arial" w:hAnsi="Arial" w:cs="Arial"/>
          <w:b/>
        </w:rPr>
        <w:t>(To be included in Price Proposal Envelope)</w:t>
      </w:r>
      <w:r w:rsidRPr="00087214">
        <w:rPr>
          <w:rFonts w:ascii="Arial" w:hAnsi="Arial" w:cs="Arial"/>
        </w:rPr>
        <w:tab/>
      </w:r>
    </w:p>
    <w:p w14:paraId="6B4BE6F8" w14:textId="77777777" w:rsidR="00E7746A" w:rsidRPr="00087214" w:rsidRDefault="00E7746A" w:rsidP="00E7746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331"/>
        <w:jc w:val="both"/>
        <w:rPr>
          <w:rFonts w:ascii="Arial" w:hAnsi="Arial" w:cs="Arial"/>
        </w:rPr>
      </w:pPr>
      <w:r w:rsidRPr="00087214">
        <w:rPr>
          <w:rFonts w:ascii="Arial" w:hAnsi="Arial" w:cs="Arial"/>
        </w:rPr>
        <w:tab/>
      </w:r>
    </w:p>
    <w:p w14:paraId="59E89920" w14:textId="77777777" w:rsidR="00E7746A" w:rsidRPr="00087214" w:rsidRDefault="00E7746A" w:rsidP="00E7746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331"/>
        <w:jc w:val="both"/>
        <w:rPr>
          <w:rFonts w:ascii="Arial" w:hAnsi="Arial" w:cs="Arial"/>
        </w:rPr>
      </w:pPr>
      <w:r w:rsidRPr="00087214">
        <w:rPr>
          <w:rFonts w:ascii="Arial" w:hAnsi="Arial" w:cs="Arial"/>
        </w:rPr>
        <w:t>To:</w:t>
      </w:r>
    </w:p>
    <w:p w14:paraId="4B474328" w14:textId="05C513FA" w:rsidR="00E7746A" w:rsidRPr="00087214" w:rsidRDefault="002876E1" w:rsidP="00E7746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331"/>
        <w:jc w:val="both"/>
        <w:rPr>
          <w:rFonts w:ascii="Arial" w:hAnsi="Arial" w:cs="Arial"/>
        </w:rPr>
      </w:pPr>
      <w:r>
        <w:rPr>
          <w:rFonts w:ascii="Arial" w:hAnsi="Arial" w:cs="Arial"/>
        </w:rPr>
        <w:t xml:space="preserve">  </w:t>
      </w:r>
      <w:r w:rsidR="00E05CD1">
        <w:rPr>
          <w:rFonts w:ascii="Arial" w:hAnsi="Arial" w:cs="Arial"/>
        </w:rPr>
        <w:t>The CGM and CRO</w:t>
      </w:r>
    </w:p>
    <w:tbl>
      <w:tblPr>
        <w:tblpPr w:leftFromText="180" w:rightFromText="180" w:vertAnchor="text" w:tblpY="1"/>
        <w:tblOverlap w:val="never"/>
        <w:tblW w:w="0" w:type="auto"/>
        <w:tblLayout w:type="fixed"/>
        <w:tblLook w:val="0000" w:firstRow="0" w:lastRow="0" w:firstColumn="0" w:lastColumn="0" w:noHBand="0" w:noVBand="0"/>
      </w:tblPr>
      <w:tblGrid>
        <w:gridCol w:w="4140"/>
      </w:tblGrid>
      <w:tr w:rsidR="00E7746A" w:rsidRPr="00087214" w14:paraId="4F72CCFD" w14:textId="77777777" w:rsidTr="00296164">
        <w:tc>
          <w:tcPr>
            <w:tcW w:w="4140" w:type="dxa"/>
          </w:tcPr>
          <w:p w14:paraId="07E829E7" w14:textId="77777777" w:rsidR="00E7746A" w:rsidRPr="00087214" w:rsidRDefault="00E7746A" w:rsidP="00296164">
            <w:pPr>
              <w:ind w:left="-198" w:right="-331" w:firstLine="198"/>
              <w:jc w:val="both"/>
              <w:rPr>
                <w:rFonts w:ascii="Arial" w:hAnsi="Arial" w:cs="Arial"/>
              </w:rPr>
            </w:pPr>
            <w:r w:rsidRPr="00087214">
              <w:rPr>
                <w:rFonts w:ascii="Arial" w:hAnsi="Arial" w:cs="Arial"/>
              </w:rPr>
              <w:t>Bank of India, Head Office,</w:t>
            </w:r>
          </w:p>
          <w:p w14:paraId="36E7AF72" w14:textId="2E9EB659" w:rsidR="00E7746A" w:rsidRPr="00087214" w:rsidRDefault="000306B4" w:rsidP="000306B4">
            <w:pPr>
              <w:ind w:left="-198" w:right="-331" w:firstLine="198"/>
              <w:jc w:val="both"/>
              <w:rPr>
                <w:rFonts w:ascii="Arial" w:hAnsi="Arial" w:cs="Arial"/>
              </w:rPr>
            </w:pPr>
            <w:r>
              <w:rPr>
                <w:rFonts w:ascii="Arial" w:hAnsi="Arial" w:cs="Arial"/>
              </w:rPr>
              <w:t>Risk Management  Department,</w:t>
            </w:r>
          </w:p>
          <w:p w14:paraId="714281A7" w14:textId="77777777" w:rsidR="00E7746A" w:rsidRPr="00087214" w:rsidRDefault="00E7746A" w:rsidP="00296164">
            <w:pPr>
              <w:ind w:left="-198" w:right="-331" w:firstLine="198"/>
              <w:jc w:val="both"/>
              <w:rPr>
                <w:rFonts w:ascii="Arial" w:hAnsi="Arial" w:cs="Arial"/>
              </w:rPr>
            </w:pPr>
            <w:r w:rsidRPr="00087214">
              <w:rPr>
                <w:rFonts w:ascii="Arial" w:hAnsi="Arial" w:cs="Arial"/>
              </w:rPr>
              <w:t>Star House 1, 3</w:t>
            </w:r>
            <w:r w:rsidRPr="00087214">
              <w:rPr>
                <w:rFonts w:ascii="Arial" w:hAnsi="Arial" w:cs="Arial"/>
                <w:vertAlign w:val="superscript"/>
              </w:rPr>
              <w:t>rd</w:t>
            </w:r>
            <w:r w:rsidRPr="00087214">
              <w:rPr>
                <w:rFonts w:ascii="Arial" w:hAnsi="Arial" w:cs="Arial"/>
              </w:rPr>
              <w:t xml:space="preserve"> Floor , </w:t>
            </w:r>
          </w:p>
          <w:p w14:paraId="1F74CA52" w14:textId="77777777" w:rsidR="00E7746A" w:rsidRPr="00087214" w:rsidRDefault="00E7746A" w:rsidP="00296164">
            <w:pPr>
              <w:ind w:left="-198" w:right="-331" w:firstLine="198"/>
              <w:jc w:val="both"/>
              <w:rPr>
                <w:rFonts w:ascii="Arial" w:hAnsi="Arial" w:cs="Arial"/>
              </w:rPr>
            </w:pPr>
            <w:r w:rsidRPr="00087214">
              <w:rPr>
                <w:rFonts w:ascii="Arial" w:hAnsi="Arial" w:cs="Arial"/>
              </w:rPr>
              <w:t>C-5, G-Block, Bandra Kurla Complex</w:t>
            </w:r>
          </w:p>
          <w:p w14:paraId="5E827FEF" w14:textId="77777777" w:rsidR="00E7746A" w:rsidRPr="00087214" w:rsidRDefault="00E7746A" w:rsidP="00296164">
            <w:pPr>
              <w:ind w:left="-198" w:right="-331" w:firstLine="198"/>
              <w:jc w:val="both"/>
              <w:rPr>
                <w:rFonts w:ascii="Arial" w:hAnsi="Arial" w:cs="Arial"/>
              </w:rPr>
            </w:pPr>
            <w:r w:rsidRPr="00087214">
              <w:rPr>
                <w:rFonts w:ascii="Arial" w:hAnsi="Arial" w:cs="Arial"/>
              </w:rPr>
              <w:t>Bandra (East), Mumbai-400 051.</w:t>
            </w:r>
          </w:p>
        </w:tc>
      </w:tr>
    </w:tbl>
    <w:p w14:paraId="022EE599" w14:textId="77777777" w:rsidR="00E7746A" w:rsidRPr="00087214" w:rsidRDefault="00296164" w:rsidP="00E7746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331"/>
        <w:jc w:val="both"/>
        <w:rPr>
          <w:rFonts w:ascii="Arial" w:hAnsi="Arial" w:cs="Arial"/>
        </w:rPr>
      </w:pPr>
      <w:r>
        <w:rPr>
          <w:rFonts w:ascii="Arial" w:hAnsi="Arial" w:cs="Arial"/>
        </w:rPr>
        <w:br w:type="textWrapping" w:clear="all"/>
      </w:r>
    </w:p>
    <w:p w14:paraId="5C2AD055" w14:textId="77777777" w:rsidR="00E7746A" w:rsidRPr="00087214" w:rsidRDefault="00E7746A" w:rsidP="00E7746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331"/>
        <w:jc w:val="both"/>
        <w:rPr>
          <w:rFonts w:ascii="Arial" w:hAnsi="Arial" w:cs="Arial"/>
        </w:rPr>
      </w:pPr>
      <w:r w:rsidRPr="00087214">
        <w:rPr>
          <w:rFonts w:ascii="Arial" w:hAnsi="Arial" w:cs="Arial"/>
        </w:rPr>
        <w:t>Gentlemen:</w:t>
      </w:r>
    </w:p>
    <w:p w14:paraId="31E76C72" w14:textId="77777777" w:rsidR="00891B9F" w:rsidRPr="009C5471" w:rsidRDefault="00891B9F" w:rsidP="00891B9F">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331"/>
        <w:jc w:val="center"/>
        <w:rPr>
          <w:rFonts w:ascii="Arial" w:eastAsia="Calibri" w:hAnsi="Arial" w:cs="Arial"/>
          <w:b/>
        </w:rPr>
      </w:pPr>
      <w:r w:rsidRPr="00087214">
        <w:rPr>
          <w:rFonts w:ascii="Arial" w:hAnsi="Arial" w:cs="Arial"/>
          <w:b/>
        </w:rPr>
        <w:t xml:space="preserve">Re.: </w:t>
      </w:r>
      <w:r w:rsidRPr="000306B4">
        <w:rPr>
          <w:rFonts w:ascii="Arial" w:hAnsi="Arial" w:cs="Arial"/>
          <w:b/>
        </w:rPr>
        <w:t xml:space="preserve">For </w:t>
      </w:r>
      <w:r w:rsidRPr="009C5471">
        <w:rPr>
          <w:rFonts w:ascii="Arial" w:eastAsia="Calibri" w:hAnsi="Arial" w:cs="Arial"/>
          <w:b/>
        </w:rPr>
        <w:t>RAROC Policy Validation and Procurement of RAROC Calculation and Reporting Tool</w:t>
      </w:r>
    </w:p>
    <w:p w14:paraId="16381334" w14:textId="77777777" w:rsidR="00891B9F" w:rsidRDefault="00891B9F" w:rsidP="00891B9F">
      <w:pPr>
        <w:ind w:left="2160" w:firstLine="720"/>
      </w:pPr>
      <w:r w:rsidRPr="00087214">
        <w:rPr>
          <w:rFonts w:ascii="Arial" w:hAnsi="Arial" w:cs="Arial"/>
          <w:b/>
        </w:rPr>
        <w:t xml:space="preserve">(Your RFP </w:t>
      </w:r>
      <w:r w:rsidRPr="00087214">
        <w:rPr>
          <w:rFonts w:ascii="Arial" w:hAnsi="Arial" w:cs="Arial"/>
          <w:b/>
          <w:bCs/>
        </w:rPr>
        <w:t>Ref:</w:t>
      </w:r>
      <w:r w:rsidRPr="009C5471">
        <w:rPr>
          <w:rFonts w:ascii="Arial" w:hAnsi="Arial" w:cs="Arial"/>
          <w:b/>
          <w:sz w:val="22"/>
          <w:szCs w:val="22"/>
        </w:rPr>
        <w:t xml:space="preserve"> </w:t>
      </w:r>
      <w:r>
        <w:rPr>
          <w:rFonts w:ascii="Arial" w:hAnsi="Arial" w:cs="Arial"/>
          <w:b/>
          <w:sz w:val="22"/>
          <w:szCs w:val="22"/>
        </w:rPr>
        <w:t>HO/RMD/YRM</w:t>
      </w:r>
      <w:r w:rsidRPr="002F3122">
        <w:rPr>
          <w:rFonts w:ascii="Arial" w:hAnsi="Arial" w:cs="Arial"/>
          <w:b/>
          <w:sz w:val="22"/>
          <w:szCs w:val="22"/>
        </w:rPr>
        <w:t>/202</w:t>
      </w:r>
      <w:r>
        <w:rPr>
          <w:rFonts w:ascii="Arial" w:hAnsi="Arial" w:cs="Arial"/>
          <w:b/>
          <w:sz w:val="22"/>
          <w:szCs w:val="22"/>
        </w:rPr>
        <w:t>3-24/2171)</w:t>
      </w:r>
    </w:p>
    <w:p w14:paraId="2513519A" w14:textId="77777777" w:rsidR="00E7746A" w:rsidRPr="00087214" w:rsidRDefault="00E7746A" w:rsidP="00E7746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331"/>
        <w:jc w:val="both"/>
        <w:rPr>
          <w:rFonts w:ascii="Arial" w:hAnsi="Arial" w:cs="Arial"/>
          <w:b/>
        </w:rPr>
      </w:pPr>
    </w:p>
    <w:p w14:paraId="712E58D5" w14:textId="77777777" w:rsidR="00E7746A" w:rsidRDefault="00E7746A" w:rsidP="00E7746A">
      <w:pPr>
        <w:tabs>
          <w:tab w:val="left" w:pos="-1440"/>
          <w:tab w:val="left" w:pos="-980"/>
          <w:tab w:val="left" w:pos="-620"/>
          <w:tab w:val="left" w:pos="-260"/>
        </w:tabs>
        <w:suppressAutoHyphens/>
        <w:ind w:right="713"/>
        <w:jc w:val="both"/>
        <w:rPr>
          <w:rFonts w:ascii="Arial" w:hAnsi="Arial" w:cs="Arial"/>
        </w:rPr>
      </w:pPr>
      <w:r w:rsidRPr="00087214">
        <w:rPr>
          <w:rFonts w:ascii="Arial" w:hAnsi="Arial" w:cs="Arial"/>
        </w:rPr>
        <w:t xml:space="preserve">Having examined the Bidding Documents, the receipt of which is hereby duly acknowledged, we, the undersigned, offer in conformity with the said Bidding documents for the sum of ...................………….. </w:t>
      </w:r>
      <w:r w:rsidRPr="00087214">
        <w:rPr>
          <w:rFonts w:ascii="Arial" w:hAnsi="Arial" w:cs="Arial"/>
          <w:i/>
        </w:rPr>
        <w:t>(Total Proposal amount in words and figures)</w:t>
      </w:r>
      <w:r w:rsidRPr="00087214">
        <w:rPr>
          <w:rFonts w:ascii="Arial" w:hAnsi="Arial" w:cs="Arial"/>
        </w:rPr>
        <w:t xml:space="preserve"> or such other sums as may be ascertained in accordance with the Schedule of Prices attached herewith and made part of this Proposal.</w:t>
      </w:r>
    </w:p>
    <w:p w14:paraId="1A12E60E" w14:textId="77777777" w:rsidR="00D42B71" w:rsidRDefault="00D42B71" w:rsidP="00E7746A">
      <w:pPr>
        <w:tabs>
          <w:tab w:val="left" w:pos="-1440"/>
          <w:tab w:val="left" w:pos="-980"/>
          <w:tab w:val="left" w:pos="-620"/>
          <w:tab w:val="left" w:pos="-260"/>
        </w:tabs>
        <w:suppressAutoHyphens/>
        <w:ind w:right="713"/>
        <w:jc w:val="both"/>
        <w:rPr>
          <w:rFonts w:ascii="Arial" w:hAnsi="Arial" w:cs="Arial"/>
        </w:rPr>
      </w:pPr>
    </w:p>
    <w:p w14:paraId="62107888" w14:textId="77777777" w:rsidR="00D42B71" w:rsidRPr="00087214" w:rsidRDefault="00D42B71" w:rsidP="00E7746A">
      <w:pPr>
        <w:tabs>
          <w:tab w:val="left" w:pos="-1440"/>
          <w:tab w:val="left" w:pos="-980"/>
          <w:tab w:val="left" w:pos="-620"/>
          <w:tab w:val="left" w:pos="-260"/>
        </w:tabs>
        <w:suppressAutoHyphens/>
        <w:ind w:right="713"/>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(Amount in rupees)</w:t>
      </w:r>
    </w:p>
    <w:tbl>
      <w:tblPr>
        <w:tblStyle w:val="TableGrid"/>
        <w:tblW w:w="9511" w:type="dxa"/>
        <w:tblInd w:w="-147" w:type="dxa"/>
        <w:tblLayout w:type="fixed"/>
        <w:tblLook w:val="04A0" w:firstRow="1" w:lastRow="0" w:firstColumn="1" w:lastColumn="0" w:noHBand="0" w:noVBand="1"/>
      </w:tblPr>
      <w:tblGrid>
        <w:gridCol w:w="562"/>
        <w:gridCol w:w="2154"/>
        <w:gridCol w:w="2343"/>
        <w:gridCol w:w="2344"/>
        <w:gridCol w:w="2108"/>
      </w:tblGrid>
      <w:tr w:rsidR="004225A6" w14:paraId="396EB1DC" w14:textId="77777777" w:rsidTr="00D26BB0">
        <w:trPr>
          <w:trHeight w:val="710"/>
        </w:trPr>
        <w:tc>
          <w:tcPr>
            <w:tcW w:w="562" w:type="dxa"/>
            <w:vMerge w:val="restart"/>
          </w:tcPr>
          <w:p w14:paraId="2CECE441" w14:textId="77777777" w:rsidR="004225A6" w:rsidRPr="00594250" w:rsidRDefault="004225A6" w:rsidP="00D42B71">
            <w:pPr>
              <w:pStyle w:val="Heading6"/>
              <w:ind w:left="-113" w:right="-47"/>
              <w:jc w:val="both"/>
              <w:outlineLvl w:val="5"/>
              <w:rPr>
                <w:rFonts w:cs="Arial"/>
                <w:i w:val="0"/>
                <w:sz w:val="24"/>
                <w:szCs w:val="24"/>
              </w:rPr>
            </w:pPr>
            <w:r w:rsidRPr="00594250">
              <w:rPr>
                <w:rFonts w:cs="Arial"/>
                <w:i w:val="0"/>
                <w:sz w:val="24"/>
                <w:szCs w:val="24"/>
              </w:rPr>
              <w:t>Sr. No.</w:t>
            </w:r>
          </w:p>
        </w:tc>
        <w:tc>
          <w:tcPr>
            <w:tcW w:w="2154" w:type="dxa"/>
            <w:vMerge w:val="restart"/>
          </w:tcPr>
          <w:p w14:paraId="16FD6C34" w14:textId="77777777" w:rsidR="004225A6" w:rsidRPr="00594250" w:rsidRDefault="004225A6" w:rsidP="00E7746A">
            <w:pPr>
              <w:pStyle w:val="Heading6"/>
              <w:ind w:right="713"/>
              <w:jc w:val="both"/>
              <w:outlineLvl w:val="5"/>
              <w:rPr>
                <w:rFonts w:cs="Arial"/>
                <w:i w:val="0"/>
                <w:sz w:val="24"/>
                <w:szCs w:val="24"/>
              </w:rPr>
            </w:pPr>
            <w:r w:rsidRPr="00594250">
              <w:rPr>
                <w:rFonts w:cs="Arial"/>
                <w:i w:val="0"/>
                <w:sz w:val="24"/>
                <w:szCs w:val="24"/>
              </w:rPr>
              <w:t>Period</w:t>
            </w:r>
          </w:p>
        </w:tc>
        <w:tc>
          <w:tcPr>
            <w:tcW w:w="6795" w:type="dxa"/>
            <w:gridSpan w:val="3"/>
          </w:tcPr>
          <w:p w14:paraId="132CD186" w14:textId="77777777" w:rsidR="004225A6" w:rsidRPr="00594250" w:rsidRDefault="004225A6" w:rsidP="00E7746A">
            <w:pPr>
              <w:pStyle w:val="Heading6"/>
              <w:ind w:right="713"/>
              <w:jc w:val="both"/>
              <w:outlineLvl w:val="5"/>
              <w:rPr>
                <w:rFonts w:cs="Arial"/>
                <w:i w:val="0"/>
                <w:sz w:val="24"/>
                <w:szCs w:val="24"/>
              </w:rPr>
            </w:pPr>
            <w:r w:rsidRPr="00594250">
              <w:rPr>
                <w:rFonts w:cs="Arial"/>
                <w:i w:val="0"/>
                <w:sz w:val="24"/>
                <w:szCs w:val="24"/>
              </w:rPr>
              <w:t>Fees (inclusive of all expenses</w:t>
            </w:r>
            <w:r w:rsidR="00A17BEE" w:rsidRPr="00594250">
              <w:rPr>
                <w:rFonts w:cs="Arial"/>
                <w:i w:val="0"/>
                <w:sz w:val="24"/>
                <w:szCs w:val="24"/>
              </w:rPr>
              <w:t xml:space="preserve"> but exclusive of GST</w:t>
            </w:r>
            <w:r w:rsidRPr="00594250">
              <w:rPr>
                <w:rFonts w:cs="Arial"/>
                <w:i w:val="0"/>
                <w:sz w:val="24"/>
                <w:szCs w:val="24"/>
              </w:rPr>
              <w:t>)</w:t>
            </w:r>
          </w:p>
        </w:tc>
      </w:tr>
      <w:tr w:rsidR="00C40461" w14:paraId="110A325C" w14:textId="77777777" w:rsidTr="004225A6">
        <w:trPr>
          <w:trHeight w:val="129"/>
        </w:trPr>
        <w:tc>
          <w:tcPr>
            <w:tcW w:w="562" w:type="dxa"/>
            <w:vMerge/>
          </w:tcPr>
          <w:p w14:paraId="66AA16E4" w14:textId="77777777" w:rsidR="00C40461" w:rsidRPr="00594250" w:rsidRDefault="00C40461" w:rsidP="00D42B71">
            <w:pPr>
              <w:pStyle w:val="Heading6"/>
              <w:ind w:left="-113" w:right="-47"/>
              <w:jc w:val="both"/>
              <w:outlineLvl w:val="5"/>
              <w:rPr>
                <w:rFonts w:cs="Arial"/>
                <w:i w:val="0"/>
                <w:sz w:val="24"/>
                <w:szCs w:val="24"/>
              </w:rPr>
            </w:pPr>
          </w:p>
        </w:tc>
        <w:tc>
          <w:tcPr>
            <w:tcW w:w="2154" w:type="dxa"/>
            <w:vMerge/>
          </w:tcPr>
          <w:p w14:paraId="263D1E18" w14:textId="77777777" w:rsidR="00C40461" w:rsidRPr="00594250" w:rsidRDefault="00C40461" w:rsidP="00E7746A">
            <w:pPr>
              <w:pStyle w:val="Heading6"/>
              <w:ind w:right="713"/>
              <w:jc w:val="both"/>
              <w:outlineLvl w:val="5"/>
              <w:rPr>
                <w:rFonts w:cs="Arial"/>
                <w:i w:val="0"/>
                <w:sz w:val="24"/>
                <w:szCs w:val="24"/>
              </w:rPr>
            </w:pPr>
          </w:p>
        </w:tc>
        <w:tc>
          <w:tcPr>
            <w:tcW w:w="2343" w:type="dxa"/>
          </w:tcPr>
          <w:p w14:paraId="11B83C76" w14:textId="77777777" w:rsidR="00C40461" w:rsidRPr="00594250" w:rsidRDefault="00C40461" w:rsidP="00DC556F">
            <w:pPr>
              <w:pStyle w:val="Heading6"/>
              <w:ind w:right="-58"/>
              <w:jc w:val="both"/>
              <w:outlineLvl w:val="5"/>
              <w:rPr>
                <w:rFonts w:cs="Arial"/>
                <w:i w:val="0"/>
                <w:sz w:val="24"/>
                <w:szCs w:val="24"/>
              </w:rPr>
            </w:pPr>
          </w:p>
        </w:tc>
        <w:tc>
          <w:tcPr>
            <w:tcW w:w="2344" w:type="dxa"/>
          </w:tcPr>
          <w:p w14:paraId="63F4481E" w14:textId="77777777" w:rsidR="00C40461" w:rsidRPr="00594250" w:rsidRDefault="00C40461" w:rsidP="00DC556F">
            <w:pPr>
              <w:pStyle w:val="Heading6"/>
              <w:ind w:right="-58"/>
              <w:jc w:val="both"/>
              <w:outlineLvl w:val="5"/>
              <w:rPr>
                <w:rFonts w:cs="Arial"/>
                <w:i w:val="0"/>
                <w:sz w:val="24"/>
                <w:szCs w:val="24"/>
              </w:rPr>
            </w:pPr>
          </w:p>
        </w:tc>
        <w:tc>
          <w:tcPr>
            <w:tcW w:w="2108" w:type="dxa"/>
          </w:tcPr>
          <w:p w14:paraId="2D7F8B27" w14:textId="77777777" w:rsidR="00C40461" w:rsidRPr="00594250" w:rsidRDefault="00C40461" w:rsidP="004225A6">
            <w:pPr>
              <w:pStyle w:val="Heading6"/>
              <w:ind w:right="713"/>
              <w:jc w:val="both"/>
              <w:outlineLvl w:val="5"/>
              <w:rPr>
                <w:rFonts w:cs="Arial"/>
                <w:i w:val="0"/>
                <w:sz w:val="24"/>
                <w:szCs w:val="24"/>
              </w:rPr>
            </w:pPr>
          </w:p>
        </w:tc>
      </w:tr>
      <w:tr w:rsidR="00C40461" w14:paraId="5322F438" w14:textId="77777777" w:rsidTr="004225A6">
        <w:trPr>
          <w:trHeight w:val="492"/>
        </w:trPr>
        <w:tc>
          <w:tcPr>
            <w:tcW w:w="562" w:type="dxa"/>
          </w:tcPr>
          <w:p w14:paraId="4F3AA912" w14:textId="77777777" w:rsidR="00C40461" w:rsidRPr="0092551E" w:rsidRDefault="00C40461" w:rsidP="00E7746A">
            <w:pPr>
              <w:pStyle w:val="Heading6"/>
              <w:ind w:right="713"/>
              <w:jc w:val="both"/>
              <w:outlineLvl w:val="5"/>
              <w:rPr>
                <w:rFonts w:cs="Arial"/>
                <w:i w:val="0"/>
                <w:sz w:val="24"/>
                <w:szCs w:val="24"/>
                <w:highlight w:val="yellow"/>
              </w:rPr>
            </w:pPr>
          </w:p>
        </w:tc>
        <w:tc>
          <w:tcPr>
            <w:tcW w:w="2154" w:type="dxa"/>
          </w:tcPr>
          <w:p w14:paraId="1874F37B" w14:textId="77777777" w:rsidR="00C40461" w:rsidRPr="0092551E" w:rsidRDefault="00C40461" w:rsidP="00C40461">
            <w:pPr>
              <w:pStyle w:val="Heading6"/>
              <w:ind w:right="-52"/>
              <w:jc w:val="both"/>
              <w:outlineLvl w:val="5"/>
              <w:rPr>
                <w:rFonts w:cs="Arial"/>
                <w:i w:val="0"/>
                <w:sz w:val="24"/>
                <w:szCs w:val="24"/>
                <w:highlight w:val="yellow"/>
              </w:rPr>
            </w:pPr>
          </w:p>
        </w:tc>
        <w:tc>
          <w:tcPr>
            <w:tcW w:w="2343" w:type="dxa"/>
          </w:tcPr>
          <w:p w14:paraId="59AD644A" w14:textId="77777777" w:rsidR="00C40461" w:rsidRPr="0092551E" w:rsidRDefault="00C40461" w:rsidP="00E7746A">
            <w:pPr>
              <w:pStyle w:val="Heading6"/>
              <w:ind w:right="713"/>
              <w:jc w:val="both"/>
              <w:outlineLvl w:val="5"/>
              <w:rPr>
                <w:rFonts w:cs="Arial"/>
                <w:i w:val="0"/>
                <w:sz w:val="24"/>
                <w:szCs w:val="24"/>
                <w:highlight w:val="yellow"/>
              </w:rPr>
            </w:pPr>
          </w:p>
        </w:tc>
        <w:tc>
          <w:tcPr>
            <w:tcW w:w="2344" w:type="dxa"/>
          </w:tcPr>
          <w:p w14:paraId="6BED43F8" w14:textId="77777777" w:rsidR="00C40461" w:rsidRPr="0092551E" w:rsidRDefault="00C40461" w:rsidP="00E7746A">
            <w:pPr>
              <w:pStyle w:val="Heading6"/>
              <w:ind w:right="713"/>
              <w:jc w:val="both"/>
              <w:outlineLvl w:val="5"/>
              <w:rPr>
                <w:rFonts w:cs="Arial"/>
                <w:i w:val="0"/>
                <w:sz w:val="24"/>
                <w:szCs w:val="24"/>
                <w:highlight w:val="yellow"/>
              </w:rPr>
            </w:pPr>
          </w:p>
        </w:tc>
        <w:tc>
          <w:tcPr>
            <w:tcW w:w="2108" w:type="dxa"/>
          </w:tcPr>
          <w:p w14:paraId="0855802D" w14:textId="77777777" w:rsidR="00C40461" w:rsidRPr="0092551E" w:rsidRDefault="00C40461" w:rsidP="00E7746A">
            <w:pPr>
              <w:pStyle w:val="Heading6"/>
              <w:ind w:right="713"/>
              <w:jc w:val="both"/>
              <w:outlineLvl w:val="5"/>
              <w:rPr>
                <w:rFonts w:cs="Arial"/>
                <w:i w:val="0"/>
                <w:sz w:val="24"/>
                <w:szCs w:val="24"/>
                <w:highlight w:val="yellow"/>
              </w:rPr>
            </w:pPr>
          </w:p>
        </w:tc>
      </w:tr>
      <w:tr w:rsidR="00C40461" w14:paraId="5B3B6AFF" w14:textId="77777777" w:rsidTr="004225A6">
        <w:trPr>
          <w:trHeight w:val="481"/>
        </w:trPr>
        <w:tc>
          <w:tcPr>
            <w:tcW w:w="562" w:type="dxa"/>
          </w:tcPr>
          <w:p w14:paraId="7EFFF92F" w14:textId="77777777" w:rsidR="00C40461" w:rsidRPr="0092551E" w:rsidRDefault="00C40461" w:rsidP="00E7746A">
            <w:pPr>
              <w:pStyle w:val="Heading6"/>
              <w:ind w:right="713"/>
              <w:jc w:val="both"/>
              <w:outlineLvl w:val="5"/>
              <w:rPr>
                <w:rFonts w:cs="Arial"/>
                <w:i w:val="0"/>
                <w:sz w:val="24"/>
                <w:szCs w:val="24"/>
                <w:highlight w:val="yellow"/>
              </w:rPr>
            </w:pPr>
          </w:p>
        </w:tc>
        <w:tc>
          <w:tcPr>
            <w:tcW w:w="2154" w:type="dxa"/>
          </w:tcPr>
          <w:p w14:paraId="3D076F0B" w14:textId="77777777" w:rsidR="00C40461" w:rsidRPr="0092551E" w:rsidRDefault="00C40461" w:rsidP="00D11C07">
            <w:pPr>
              <w:pStyle w:val="Heading6"/>
              <w:ind w:right="-52"/>
              <w:jc w:val="both"/>
              <w:outlineLvl w:val="5"/>
              <w:rPr>
                <w:rFonts w:cs="Arial"/>
                <w:i w:val="0"/>
                <w:sz w:val="24"/>
                <w:szCs w:val="24"/>
                <w:highlight w:val="yellow"/>
              </w:rPr>
            </w:pPr>
          </w:p>
        </w:tc>
        <w:tc>
          <w:tcPr>
            <w:tcW w:w="2343" w:type="dxa"/>
          </w:tcPr>
          <w:p w14:paraId="613BD348" w14:textId="77777777" w:rsidR="00C40461" w:rsidRPr="0092551E" w:rsidRDefault="00C40461" w:rsidP="00E7746A">
            <w:pPr>
              <w:pStyle w:val="Heading6"/>
              <w:ind w:right="713"/>
              <w:jc w:val="both"/>
              <w:outlineLvl w:val="5"/>
              <w:rPr>
                <w:rFonts w:cs="Arial"/>
                <w:i w:val="0"/>
                <w:sz w:val="24"/>
                <w:szCs w:val="24"/>
                <w:highlight w:val="yellow"/>
              </w:rPr>
            </w:pPr>
          </w:p>
        </w:tc>
        <w:tc>
          <w:tcPr>
            <w:tcW w:w="2344" w:type="dxa"/>
          </w:tcPr>
          <w:p w14:paraId="4F256CA3" w14:textId="77777777" w:rsidR="00C40461" w:rsidRPr="0092551E" w:rsidRDefault="00C40461" w:rsidP="00E7746A">
            <w:pPr>
              <w:pStyle w:val="Heading6"/>
              <w:ind w:right="713"/>
              <w:jc w:val="both"/>
              <w:outlineLvl w:val="5"/>
              <w:rPr>
                <w:rFonts w:cs="Arial"/>
                <w:i w:val="0"/>
                <w:sz w:val="24"/>
                <w:szCs w:val="24"/>
                <w:highlight w:val="yellow"/>
              </w:rPr>
            </w:pPr>
          </w:p>
        </w:tc>
        <w:tc>
          <w:tcPr>
            <w:tcW w:w="2108" w:type="dxa"/>
          </w:tcPr>
          <w:p w14:paraId="69C5903D" w14:textId="77777777" w:rsidR="00C40461" w:rsidRPr="0092551E" w:rsidRDefault="00C40461" w:rsidP="00E7746A">
            <w:pPr>
              <w:pStyle w:val="Heading6"/>
              <w:ind w:right="713"/>
              <w:jc w:val="both"/>
              <w:outlineLvl w:val="5"/>
              <w:rPr>
                <w:rFonts w:cs="Arial"/>
                <w:i w:val="0"/>
                <w:sz w:val="24"/>
                <w:szCs w:val="24"/>
                <w:highlight w:val="yellow"/>
              </w:rPr>
            </w:pPr>
          </w:p>
        </w:tc>
      </w:tr>
      <w:tr w:rsidR="00C40461" w14:paraId="5A5C2205" w14:textId="77777777" w:rsidTr="004225A6">
        <w:trPr>
          <w:trHeight w:val="481"/>
        </w:trPr>
        <w:tc>
          <w:tcPr>
            <w:tcW w:w="562" w:type="dxa"/>
          </w:tcPr>
          <w:p w14:paraId="118495A0" w14:textId="77777777" w:rsidR="00C40461" w:rsidRPr="0092551E" w:rsidRDefault="00C40461" w:rsidP="00E7746A">
            <w:pPr>
              <w:pStyle w:val="Heading6"/>
              <w:ind w:right="713"/>
              <w:jc w:val="both"/>
              <w:outlineLvl w:val="5"/>
              <w:rPr>
                <w:rFonts w:cs="Arial"/>
                <w:i w:val="0"/>
                <w:sz w:val="24"/>
                <w:szCs w:val="24"/>
                <w:highlight w:val="yellow"/>
              </w:rPr>
            </w:pPr>
          </w:p>
        </w:tc>
        <w:tc>
          <w:tcPr>
            <w:tcW w:w="2154" w:type="dxa"/>
          </w:tcPr>
          <w:p w14:paraId="266CDE90" w14:textId="77777777" w:rsidR="00C40461" w:rsidRPr="0092551E" w:rsidRDefault="00C40461" w:rsidP="00D11C07">
            <w:pPr>
              <w:pStyle w:val="Heading6"/>
              <w:ind w:right="-52"/>
              <w:jc w:val="both"/>
              <w:outlineLvl w:val="5"/>
              <w:rPr>
                <w:rFonts w:cs="Arial"/>
                <w:i w:val="0"/>
                <w:sz w:val="24"/>
                <w:szCs w:val="24"/>
                <w:highlight w:val="yellow"/>
              </w:rPr>
            </w:pPr>
          </w:p>
        </w:tc>
        <w:tc>
          <w:tcPr>
            <w:tcW w:w="2343" w:type="dxa"/>
          </w:tcPr>
          <w:p w14:paraId="39A30012" w14:textId="77777777" w:rsidR="00C40461" w:rsidRPr="0092551E" w:rsidRDefault="00C40461" w:rsidP="00E7746A">
            <w:pPr>
              <w:pStyle w:val="Heading6"/>
              <w:ind w:right="713"/>
              <w:jc w:val="both"/>
              <w:outlineLvl w:val="5"/>
              <w:rPr>
                <w:rFonts w:cs="Arial"/>
                <w:i w:val="0"/>
                <w:sz w:val="24"/>
                <w:szCs w:val="24"/>
                <w:highlight w:val="yellow"/>
              </w:rPr>
            </w:pPr>
          </w:p>
        </w:tc>
        <w:tc>
          <w:tcPr>
            <w:tcW w:w="2344" w:type="dxa"/>
          </w:tcPr>
          <w:p w14:paraId="3D469080" w14:textId="77777777" w:rsidR="00C40461" w:rsidRPr="0092551E" w:rsidRDefault="00C40461" w:rsidP="00E7746A">
            <w:pPr>
              <w:pStyle w:val="Heading6"/>
              <w:ind w:right="713"/>
              <w:jc w:val="both"/>
              <w:outlineLvl w:val="5"/>
              <w:rPr>
                <w:rFonts w:cs="Arial"/>
                <w:i w:val="0"/>
                <w:sz w:val="24"/>
                <w:szCs w:val="24"/>
                <w:highlight w:val="yellow"/>
              </w:rPr>
            </w:pPr>
          </w:p>
        </w:tc>
        <w:tc>
          <w:tcPr>
            <w:tcW w:w="2108" w:type="dxa"/>
          </w:tcPr>
          <w:p w14:paraId="57224FCC" w14:textId="77777777" w:rsidR="00C40461" w:rsidRPr="0092551E" w:rsidRDefault="00C40461" w:rsidP="00E7746A">
            <w:pPr>
              <w:pStyle w:val="Heading6"/>
              <w:ind w:right="713"/>
              <w:jc w:val="both"/>
              <w:outlineLvl w:val="5"/>
              <w:rPr>
                <w:rFonts w:cs="Arial"/>
                <w:i w:val="0"/>
                <w:sz w:val="24"/>
                <w:szCs w:val="24"/>
                <w:highlight w:val="yellow"/>
              </w:rPr>
            </w:pPr>
          </w:p>
        </w:tc>
      </w:tr>
      <w:tr w:rsidR="00C40461" w14:paraId="4689444F" w14:textId="77777777" w:rsidTr="004225A6">
        <w:trPr>
          <w:trHeight w:val="481"/>
        </w:trPr>
        <w:tc>
          <w:tcPr>
            <w:tcW w:w="562" w:type="dxa"/>
          </w:tcPr>
          <w:p w14:paraId="1B91FCA6" w14:textId="77777777" w:rsidR="00C40461" w:rsidRPr="0092551E" w:rsidRDefault="00C40461" w:rsidP="00E7746A">
            <w:pPr>
              <w:pStyle w:val="Heading6"/>
              <w:ind w:right="713"/>
              <w:jc w:val="both"/>
              <w:outlineLvl w:val="5"/>
              <w:rPr>
                <w:rFonts w:cs="Arial"/>
                <w:i w:val="0"/>
                <w:sz w:val="24"/>
                <w:szCs w:val="24"/>
                <w:highlight w:val="yellow"/>
              </w:rPr>
            </w:pPr>
          </w:p>
        </w:tc>
        <w:tc>
          <w:tcPr>
            <w:tcW w:w="2154" w:type="dxa"/>
          </w:tcPr>
          <w:p w14:paraId="4A96362F" w14:textId="77777777" w:rsidR="00C40461" w:rsidRPr="0092551E" w:rsidRDefault="00C40461" w:rsidP="00D11C07">
            <w:pPr>
              <w:pStyle w:val="Heading6"/>
              <w:ind w:right="-62"/>
              <w:jc w:val="both"/>
              <w:outlineLvl w:val="5"/>
              <w:rPr>
                <w:rFonts w:cs="Arial"/>
                <w:i w:val="0"/>
                <w:sz w:val="24"/>
                <w:szCs w:val="24"/>
                <w:highlight w:val="yellow"/>
              </w:rPr>
            </w:pPr>
          </w:p>
        </w:tc>
        <w:tc>
          <w:tcPr>
            <w:tcW w:w="2343" w:type="dxa"/>
          </w:tcPr>
          <w:p w14:paraId="7FA986A8" w14:textId="77777777" w:rsidR="00C40461" w:rsidRPr="0092551E" w:rsidRDefault="00C40461" w:rsidP="00E7746A">
            <w:pPr>
              <w:pStyle w:val="Heading6"/>
              <w:ind w:right="713"/>
              <w:jc w:val="both"/>
              <w:outlineLvl w:val="5"/>
              <w:rPr>
                <w:rFonts w:cs="Arial"/>
                <w:i w:val="0"/>
                <w:sz w:val="24"/>
                <w:szCs w:val="24"/>
                <w:highlight w:val="yellow"/>
              </w:rPr>
            </w:pPr>
          </w:p>
        </w:tc>
        <w:tc>
          <w:tcPr>
            <w:tcW w:w="2344" w:type="dxa"/>
          </w:tcPr>
          <w:p w14:paraId="259FD637" w14:textId="77777777" w:rsidR="00C40461" w:rsidRPr="0092551E" w:rsidRDefault="00C40461" w:rsidP="00E7746A">
            <w:pPr>
              <w:pStyle w:val="Heading6"/>
              <w:ind w:right="713"/>
              <w:jc w:val="both"/>
              <w:outlineLvl w:val="5"/>
              <w:rPr>
                <w:rFonts w:cs="Arial"/>
                <w:i w:val="0"/>
                <w:sz w:val="24"/>
                <w:szCs w:val="24"/>
                <w:highlight w:val="yellow"/>
              </w:rPr>
            </w:pPr>
          </w:p>
        </w:tc>
        <w:tc>
          <w:tcPr>
            <w:tcW w:w="2108" w:type="dxa"/>
          </w:tcPr>
          <w:p w14:paraId="7FE9C721" w14:textId="77777777" w:rsidR="00C40461" w:rsidRPr="0092551E" w:rsidRDefault="00C40461" w:rsidP="00E7746A">
            <w:pPr>
              <w:pStyle w:val="Heading6"/>
              <w:ind w:right="713"/>
              <w:jc w:val="both"/>
              <w:outlineLvl w:val="5"/>
              <w:rPr>
                <w:rFonts w:cs="Arial"/>
                <w:i w:val="0"/>
                <w:sz w:val="24"/>
                <w:szCs w:val="24"/>
                <w:highlight w:val="yellow"/>
              </w:rPr>
            </w:pPr>
          </w:p>
        </w:tc>
      </w:tr>
      <w:tr w:rsidR="00C40461" w14:paraId="24E6A685" w14:textId="77777777" w:rsidTr="004225A6">
        <w:trPr>
          <w:trHeight w:val="481"/>
        </w:trPr>
        <w:tc>
          <w:tcPr>
            <w:tcW w:w="562" w:type="dxa"/>
          </w:tcPr>
          <w:p w14:paraId="1B0E6657" w14:textId="77777777" w:rsidR="00C40461" w:rsidRPr="0092551E" w:rsidRDefault="00C40461" w:rsidP="00E7746A">
            <w:pPr>
              <w:pStyle w:val="Heading6"/>
              <w:ind w:right="713"/>
              <w:jc w:val="both"/>
              <w:outlineLvl w:val="5"/>
              <w:rPr>
                <w:rFonts w:cs="Arial"/>
                <w:i w:val="0"/>
                <w:sz w:val="24"/>
                <w:szCs w:val="24"/>
                <w:highlight w:val="yellow"/>
              </w:rPr>
            </w:pPr>
          </w:p>
        </w:tc>
        <w:tc>
          <w:tcPr>
            <w:tcW w:w="2154" w:type="dxa"/>
          </w:tcPr>
          <w:p w14:paraId="1278D0B4" w14:textId="77777777" w:rsidR="00C40461" w:rsidRPr="0092551E" w:rsidRDefault="00C40461" w:rsidP="00D11C07">
            <w:pPr>
              <w:pStyle w:val="Heading6"/>
              <w:ind w:right="-62"/>
              <w:jc w:val="both"/>
              <w:outlineLvl w:val="5"/>
              <w:rPr>
                <w:rFonts w:cs="Arial"/>
                <w:i w:val="0"/>
                <w:sz w:val="24"/>
                <w:szCs w:val="24"/>
                <w:highlight w:val="yellow"/>
              </w:rPr>
            </w:pPr>
          </w:p>
        </w:tc>
        <w:tc>
          <w:tcPr>
            <w:tcW w:w="2343" w:type="dxa"/>
          </w:tcPr>
          <w:p w14:paraId="3FEB4C9A" w14:textId="77777777" w:rsidR="00C40461" w:rsidRPr="0092551E" w:rsidRDefault="00C40461" w:rsidP="00E7746A">
            <w:pPr>
              <w:pStyle w:val="Heading6"/>
              <w:ind w:right="713"/>
              <w:jc w:val="both"/>
              <w:outlineLvl w:val="5"/>
              <w:rPr>
                <w:rFonts w:cs="Arial"/>
                <w:i w:val="0"/>
                <w:sz w:val="24"/>
                <w:szCs w:val="24"/>
                <w:highlight w:val="yellow"/>
              </w:rPr>
            </w:pPr>
          </w:p>
        </w:tc>
        <w:tc>
          <w:tcPr>
            <w:tcW w:w="2344" w:type="dxa"/>
          </w:tcPr>
          <w:p w14:paraId="40E6872A" w14:textId="77777777" w:rsidR="00C40461" w:rsidRPr="0092551E" w:rsidRDefault="00C40461" w:rsidP="00E7746A">
            <w:pPr>
              <w:pStyle w:val="Heading6"/>
              <w:ind w:right="713"/>
              <w:jc w:val="both"/>
              <w:outlineLvl w:val="5"/>
              <w:rPr>
                <w:rFonts w:cs="Arial"/>
                <w:i w:val="0"/>
                <w:sz w:val="24"/>
                <w:szCs w:val="24"/>
                <w:highlight w:val="yellow"/>
              </w:rPr>
            </w:pPr>
          </w:p>
        </w:tc>
        <w:tc>
          <w:tcPr>
            <w:tcW w:w="2108" w:type="dxa"/>
          </w:tcPr>
          <w:p w14:paraId="66DC1A37" w14:textId="77777777" w:rsidR="00C40461" w:rsidRPr="0092551E" w:rsidRDefault="00C40461" w:rsidP="00E7746A">
            <w:pPr>
              <w:pStyle w:val="Heading6"/>
              <w:ind w:right="713"/>
              <w:jc w:val="both"/>
              <w:outlineLvl w:val="5"/>
              <w:rPr>
                <w:rFonts w:cs="Arial"/>
                <w:i w:val="0"/>
                <w:sz w:val="24"/>
                <w:szCs w:val="24"/>
                <w:highlight w:val="yellow"/>
              </w:rPr>
            </w:pPr>
          </w:p>
        </w:tc>
      </w:tr>
      <w:tr w:rsidR="00363B51" w14:paraId="1ABD02CE" w14:textId="77777777" w:rsidTr="004225A6">
        <w:trPr>
          <w:trHeight w:val="481"/>
        </w:trPr>
        <w:tc>
          <w:tcPr>
            <w:tcW w:w="562" w:type="dxa"/>
          </w:tcPr>
          <w:p w14:paraId="3F8EFD6E" w14:textId="77777777" w:rsidR="00363B51" w:rsidRPr="0092551E" w:rsidRDefault="00363B51" w:rsidP="00E7746A">
            <w:pPr>
              <w:pStyle w:val="Heading6"/>
              <w:ind w:right="713"/>
              <w:jc w:val="both"/>
              <w:outlineLvl w:val="5"/>
              <w:rPr>
                <w:rFonts w:cs="Arial"/>
                <w:i w:val="0"/>
                <w:sz w:val="24"/>
                <w:szCs w:val="24"/>
                <w:highlight w:val="yellow"/>
              </w:rPr>
            </w:pPr>
          </w:p>
        </w:tc>
        <w:tc>
          <w:tcPr>
            <w:tcW w:w="2154" w:type="dxa"/>
          </w:tcPr>
          <w:p w14:paraId="6B9D38E1" w14:textId="77777777" w:rsidR="00363B51" w:rsidRPr="0092551E" w:rsidRDefault="00363B51" w:rsidP="00D11C07">
            <w:pPr>
              <w:pStyle w:val="Heading6"/>
              <w:ind w:right="-62"/>
              <w:jc w:val="both"/>
              <w:outlineLvl w:val="5"/>
              <w:rPr>
                <w:rFonts w:cs="Arial"/>
                <w:i w:val="0"/>
                <w:sz w:val="24"/>
                <w:szCs w:val="24"/>
                <w:highlight w:val="yellow"/>
              </w:rPr>
            </w:pPr>
          </w:p>
        </w:tc>
        <w:tc>
          <w:tcPr>
            <w:tcW w:w="2343" w:type="dxa"/>
          </w:tcPr>
          <w:p w14:paraId="099BFA5D" w14:textId="77777777" w:rsidR="00363B51" w:rsidRPr="0092551E" w:rsidRDefault="00363B51" w:rsidP="00E7746A">
            <w:pPr>
              <w:pStyle w:val="Heading6"/>
              <w:ind w:right="713"/>
              <w:jc w:val="both"/>
              <w:outlineLvl w:val="5"/>
              <w:rPr>
                <w:rFonts w:cs="Arial"/>
                <w:i w:val="0"/>
                <w:sz w:val="24"/>
                <w:szCs w:val="24"/>
                <w:highlight w:val="yellow"/>
              </w:rPr>
            </w:pPr>
          </w:p>
        </w:tc>
        <w:tc>
          <w:tcPr>
            <w:tcW w:w="2344" w:type="dxa"/>
          </w:tcPr>
          <w:p w14:paraId="3FE0878B" w14:textId="77777777" w:rsidR="00363B51" w:rsidRPr="0092551E" w:rsidRDefault="00363B51" w:rsidP="00E7746A">
            <w:pPr>
              <w:pStyle w:val="Heading6"/>
              <w:ind w:right="713"/>
              <w:jc w:val="both"/>
              <w:outlineLvl w:val="5"/>
              <w:rPr>
                <w:rFonts w:cs="Arial"/>
                <w:i w:val="0"/>
                <w:sz w:val="24"/>
                <w:szCs w:val="24"/>
                <w:highlight w:val="yellow"/>
              </w:rPr>
            </w:pPr>
          </w:p>
        </w:tc>
        <w:tc>
          <w:tcPr>
            <w:tcW w:w="2108" w:type="dxa"/>
          </w:tcPr>
          <w:p w14:paraId="23BCBD75" w14:textId="77777777" w:rsidR="00363B51" w:rsidRPr="0092551E" w:rsidRDefault="00363B51" w:rsidP="00E7746A">
            <w:pPr>
              <w:pStyle w:val="Heading6"/>
              <w:ind w:right="713"/>
              <w:jc w:val="both"/>
              <w:outlineLvl w:val="5"/>
              <w:rPr>
                <w:rFonts w:cs="Arial"/>
                <w:i w:val="0"/>
                <w:sz w:val="24"/>
                <w:szCs w:val="24"/>
                <w:highlight w:val="yellow"/>
              </w:rPr>
            </w:pPr>
          </w:p>
        </w:tc>
      </w:tr>
      <w:tr w:rsidR="004225A6" w14:paraId="7387E602" w14:textId="77777777" w:rsidTr="004225A6">
        <w:trPr>
          <w:trHeight w:val="481"/>
        </w:trPr>
        <w:tc>
          <w:tcPr>
            <w:tcW w:w="562" w:type="dxa"/>
          </w:tcPr>
          <w:p w14:paraId="60214F62" w14:textId="77777777" w:rsidR="004225A6" w:rsidRPr="0092551E" w:rsidRDefault="004225A6" w:rsidP="00E7746A">
            <w:pPr>
              <w:pStyle w:val="Heading6"/>
              <w:ind w:right="713"/>
              <w:jc w:val="both"/>
              <w:outlineLvl w:val="5"/>
              <w:rPr>
                <w:rFonts w:cs="Arial"/>
                <w:i w:val="0"/>
                <w:sz w:val="24"/>
                <w:szCs w:val="24"/>
                <w:highlight w:val="yellow"/>
              </w:rPr>
            </w:pPr>
          </w:p>
        </w:tc>
        <w:tc>
          <w:tcPr>
            <w:tcW w:w="2154" w:type="dxa"/>
          </w:tcPr>
          <w:p w14:paraId="78EF456E" w14:textId="77777777" w:rsidR="004225A6" w:rsidRPr="0092551E" w:rsidRDefault="004225A6" w:rsidP="00D11C07">
            <w:pPr>
              <w:pStyle w:val="Heading6"/>
              <w:ind w:right="-62"/>
              <w:jc w:val="both"/>
              <w:outlineLvl w:val="5"/>
              <w:rPr>
                <w:rFonts w:cs="Arial"/>
                <w:i w:val="0"/>
                <w:sz w:val="24"/>
                <w:szCs w:val="24"/>
                <w:highlight w:val="yellow"/>
              </w:rPr>
            </w:pPr>
            <w:r w:rsidRPr="000306B4">
              <w:rPr>
                <w:rFonts w:cs="Arial"/>
                <w:i w:val="0"/>
                <w:sz w:val="24"/>
                <w:szCs w:val="24"/>
              </w:rPr>
              <w:t>Total Amount</w:t>
            </w:r>
          </w:p>
        </w:tc>
        <w:tc>
          <w:tcPr>
            <w:tcW w:w="2343" w:type="dxa"/>
          </w:tcPr>
          <w:p w14:paraId="0E477D35" w14:textId="77777777" w:rsidR="004225A6" w:rsidRPr="0092551E" w:rsidRDefault="004225A6" w:rsidP="00E7746A">
            <w:pPr>
              <w:pStyle w:val="Heading6"/>
              <w:ind w:right="713"/>
              <w:jc w:val="both"/>
              <w:outlineLvl w:val="5"/>
              <w:rPr>
                <w:rFonts w:cs="Arial"/>
                <w:i w:val="0"/>
                <w:sz w:val="24"/>
                <w:szCs w:val="24"/>
                <w:highlight w:val="yellow"/>
              </w:rPr>
            </w:pPr>
          </w:p>
        </w:tc>
        <w:tc>
          <w:tcPr>
            <w:tcW w:w="2344" w:type="dxa"/>
          </w:tcPr>
          <w:p w14:paraId="679B11A0" w14:textId="77777777" w:rsidR="004225A6" w:rsidRPr="0092551E" w:rsidRDefault="004225A6" w:rsidP="00E7746A">
            <w:pPr>
              <w:pStyle w:val="Heading6"/>
              <w:ind w:right="713"/>
              <w:jc w:val="both"/>
              <w:outlineLvl w:val="5"/>
              <w:rPr>
                <w:rFonts w:cs="Arial"/>
                <w:i w:val="0"/>
                <w:sz w:val="24"/>
                <w:szCs w:val="24"/>
                <w:highlight w:val="yellow"/>
              </w:rPr>
            </w:pPr>
          </w:p>
        </w:tc>
        <w:tc>
          <w:tcPr>
            <w:tcW w:w="2108" w:type="dxa"/>
          </w:tcPr>
          <w:p w14:paraId="430009E1" w14:textId="77777777" w:rsidR="004225A6" w:rsidRPr="0092551E" w:rsidRDefault="004225A6" w:rsidP="00E7746A">
            <w:pPr>
              <w:pStyle w:val="Heading6"/>
              <w:ind w:right="713"/>
              <w:jc w:val="both"/>
              <w:outlineLvl w:val="5"/>
              <w:rPr>
                <w:rFonts w:cs="Arial"/>
                <w:i w:val="0"/>
                <w:sz w:val="24"/>
                <w:szCs w:val="24"/>
                <w:highlight w:val="yellow"/>
              </w:rPr>
            </w:pPr>
          </w:p>
        </w:tc>
      </w:tr>
    </w:tbl>
    <w:p w14:paraId="3F8FE2CC" w14:textId="77777777" w:rsidR="004225A6" w:rsidRDefault="004225A6" w:rsidP="00E7746A">
      <w:pPr>
        <w:pStyle w:val="Heading6"/>
        <w:ind w:right="713"/>
        <w:jc w:val="both"/>
        <w:rPr>
          <w:rFonts w:cs="Arial"/>
          <w:i w:val="0"/>
          <w:sz w:val="24"/>
          <w:szCs w:val="24"/>
        </w:rPr>
      </w:pPr>
    </w:p>
    <w:p w14:paraId="0DFC808F" w14:textId="77777777" w:rsidR="004225A6" w:rsidRDefault="004225A6">
      <w:pPr>
        <w:spacing w:after="160" w:line="259" w:lineRule="auto"/>
        <w:rPr>
          <w:rFonts w:ascii="Arial" w:hAnsi="Arial" w:cs="Arial"/>
          <w:lang w:val="en-AU"/>
        </w:rPr>
      </w:pPr>
      <w:r>
        <w:rPr>
          <w:rFonts w:cs="Arial"/>
          <w:i/>
        </w:rPr>
        <w:br w:type="page"/>
      </w:r>
    </w:p>
    <w:p w14:paraId="2ADC9643" w14:textId="77777777" w:rsidR="0083474D" w:rsidRDefault="0083474D" w:rsidP="00E7746A">
      <w:pPr>
        <w:pStyle w:val="Heading6"/>
        <w:ind w:right="713"/>
        <w:jc w:val="both"/>
        <w:rPr>
          <w:rFonts w:cs="Arial"/>
          <w:i w:val="0"/>
          <w:sz w:val="24"/>
          <w:szCs w:val="24"/>
        </w:rPr>
      </w:pPr>
    </w:p>
    <w:p w14:paraId="6B7D5789" w14:textId="77777777" w:rsidR="00E7746A" w:rsidRPr="00087214" w:rsidRDefault="00E7746A" w:rsidP="00E7746A">
      <w:pPr>
        <w:pStyle w:val="Heading6"/>
        <w:ind w:right="713"/>
        <w:jc w:val="both"/>
        <w:rPr>
          <w:rFonts w:cs="Arial"/>
          <w:i w:val="0"/>
          <w:sz w:val="24"/>
          <w:szCs w:val="24"/>
        </w:rPr>
      </w:pPr>
      <w:r w:rsidRPr="00087214">
        <w:rPr>
          <w:rFonts w:cs="Arial"/>
          <w:i w:val="0"/>
          <w:sz w:val="24"/>
          <w:szCs w:val="24"/>
        </w:rPr>
        <w:t>We agree to abide by the Proposal and the rates quoted therein for the orders awarded by the Bank.</w:t>
      </w:r>
    </w:p>
    <w:p w14:paraId="429422BF" w14:textId="77777777" w:rsidR="00E7746A" w:rsidRPr="00087214" w:rsidRDefault="00E7746A" w:rsidP="00E7746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713"/>
        <w:jc w:val="both"/>
        <w:rPr>
          <w:rFonts w:ascii="Arial" w:hAnsi="Arial" w:cs="Arial"/>
        </w:rPr>
      </w:pPr>
    </w:p>
    <w:p w14:paraId="4805DC84" w14:textId="77777777" w:rsidR="00E7746A" w:rsidRPr="00087214" w:rsidRDefault="00E7746A" w:rsidP="00E7746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713"/>
        <w:jc w:val="both"/>
        <w:rPr>
          <w:rFonts w:ascii="Arial" w:hAnsi="Arial" w:cs="Arial"/>
        </w:rPr>
      </w:pPr>
      <w:r w:rsidRPr="00087214">
        <w:rPr>
          <w:rFonts w:ascii="Arial" w:hAnsi="Arial" w:cs="Arial"/>
        </w:rPr>
        <w:t>Until a formal contract is prepared and executed, this Proposal, together with your written acceptance thereof and your notification of award, shall constitute a binding Contract between us.</w:t>
      </w:r>
    </w:p>
    <w:p w14:paraId="23E999B5" w14:textId="77777777" w:rsidR="00E7746A" w:rsidRPr="00087214" w:rsidRDefault="00E7746A" w:rsidP="00E7746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713"/>
        <w:jc w:val="both"/>
        <w:rPr>
          <w:rFonts w:ascii="Arial" w:hAnsi="Arial" w:cs="Arial"/>
        </w:rPr>
      </w:pPr>
    </w:p>
    <w:p w14:paraId="53BA81DB" w14:textId="77777777" w:rsidR="00E7746A" w:rsidRPr="00087214" w:rsidRDefault="00E7746A" w:rsidP="00E7746A">
      <w:pPr>
        <w:tabs>
          <w:tab w:val="left" w:pos="760"/>
          <w:tab w:val="left" w:pos="1360"/>
          <w:tab w:val="left" w:pos="2080"/>
          <w:tab w:val="left" w:pos="5680"/>
        </w:tabs>
        <w:ind w:right="713"/>
        <w:jc w:val="both"/>
        <w:rPr>
          <w:rFonts w:ascii="Arial" w:hAnsi="Arial" w:cs="Arial"/>
        </w:rPr>
      </w:pPr>
      <w:r w:rsidRPr="00087214">
        <w:rPr>
          <w:rFonts w:ascii="Arial" w:hAnsi="Arial" w:cs="Arial"/>
        </w:rPr>
        <w:t>We undertake that, in competing for (and, if the award is made to us, in executing) the above contract, we will strictly observe the laws against fraud and corruption in force in India namely “Prevention of Corruption Act 1988”.</w:t>
      </w:r>
    </w:p>
    <w:p w14:paraId="351484E1" w14:textId="77777777" w:rsidR="00E7746A" w:rsidRPr="00087214" w:rsidRDefault="00E7746A" w:rsidP="00E7746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713"/>
        <w:jc w:val="both"/>
        <w:rPr>
          <w:rFonts w:ascii="Arial" w:hAnsi="Arial" w:cs="Arial"/>
        </w:rPr>
      </w:pPr>
    </w:p>
    <w:p w14:paraId="6F3A68CD" w14:textId="77777777" w:rsidR="00E7746A" w:rsidRPr="00087214" w:rsidRDefault="00E7746A" w:rsidP="00E7746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713"/>
        <w:jc w:val="both"/>
        <w:rPr>
          <w:rFonts w:ascii="Arial" w:hAnsi="Arial" w:cs="Arial"/>
        </w:rPr>
      </w:pPr>
      <w:r w:rsidRPr="00087214">
        <w:rPr>
          <w:rFonts w:ascii="Arial" w:hAnsi="Arial" w:cs="Arial"/>
        </w:rPr>
        <w:t>We understand that you are not bound to accept the lowest or any Proposal you may receive.</w:t>
      </w:r>
    </w:p>
    <w:p w14:paraId="2ED3821A" w14:textId="77777777" w:rsidR="00E7746A" w:rsidRPr="00087214" w:rsidRDefault="00E7746A" w:rsidP="00E7746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331"/>
        <w:jc w:val="both"/>
        <w:rPr>
          <w:rFonts w:ascii="Arial" w:hAnsi="Arial" w:cs="Arial"/>
        </w:rPr>
      </w:pPr>
    </w:p>
    <w:p w14:paraId="0332DC37" w14:textId="1CB0A96A" w:rsidR="00E7746A" w:rsidRPr="00087214" w:rsidRDefault="00E7746A" w:rsidP="00E7746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331"/>
        <w:jc w:val="both"/>
        <w:rPr>
          <w:rFonts w:ascii="Arial" w:hAnsi="Arial" w:cs="Arial"/>
        </w:rPr>
      </w:pPr>
      <w:r w:rsidRPr="00087214">
        <w:rPr>
          <w:rFonts w:ascii="Arial" w:hAnsi="Arial" w:cs="Arial"/>
        </w:rPr>
        <w:t>Dated this ....... day of ............................ 202</w:t>
      </w:r>
      <w:r w:rsidR="007304EC">
        <w:rPr>
          <w:rFonts w:ascii="Arial" w:hAnsi="Arial" w:cs="Arial"/>
        </w:rPr>
        <w:t>4</w:t>
      </w:r>
      <w:r w:rsidRPr="00087214">
        <w:rPr>
          <w:rFonts w:ascii="Arial" w:hAnsi="Arial" w:cs="Arial"/>
        </w:rPr>
        <w:t>.</w:t>
      </w:r>
    </w:p>
    <w:p w14:paraId="5136E95E" w14:textId="77777777" w:rsidR="00E7746A" w:rsidRPr="00087214" w:rsidRDefault="00E7746A" w:rsidP="00E7746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331"/>
        <w:jc w:val="both"/>
        <w:rPr>
          <w:rFonts w:ascii="Arial" w:hAnsi="Arial" w:cs="Arial"/>
        </w:rPr>
      </w:pPr>
      <w:r w:rsidRPr="00087214">
        <w:rPr>
          <w:rFonts w:ascii="Arial" w:hAnsi="Arial" w:cs="Arial"/>
        </w:rPr>
        <w:t>_________________________________</w:t>
      </w:r>
      <w:r w:rsidRPr="00087214">
        <w:rPr>
          <w:rFonts w:ascii="Arial" w:hAnsi="Arial" w:cs="Arial"/>
        </w:rPr>
        <w:tab/>
        <w:t>________________________________</w:t>
      </w:r>
    </w:p>
    <w:p w14:paraId="42A3AE9E" w14:textId="77777777" w:rsidR="00E7746A" w:rsidRPr="00087214" w:rsidRDefault="00E7746A" w:rsidP="00E7746A">
      <w:pPr>
        <w:tabs>
          <w:tab w:val="right" w:pos="9360"/>
        </w:tabs>
        <w:suppressAutoHyphens/>
        <w:ind w:right="-331"/>
        <w:jc w:val="both"/>
        <w:rPr>
          <w:rFonts w:ascii="Arial" w:hAnsi="Arial" w:cs="Arial"/>
          <w:i/>
        </w:rPr>
      </w:pPr>
      <w:r w:rsidRPr="00087214">
        <w:rPr>
          <w:rFonts w:ascii="Arial" w:hAnsi="Arial" w:cs="Arial"/>
          <w:i/>
        </w:rPr>
        <w:t xml:space="preserve">(signature)                                                                                          (in the capacity of)    </w:t>
      </w:r>
    </w:p>
    <w:p w14:paraId="1C6EAA5C" w14:textId="77777777" w:rsidR="00E7746A" w:rsidRPr="00087214" w:rsidRDefault="00E7746A" w:rsidP="00E7746A">
      <w:pPr>
        <w:tabs>
          <w:tab w:val="left" w:pos="-2860"/>
          <w:tab w:val="left" w:pos="-2400"/>
          <w:tab w:val="left" w:pos="-2040"/>
          <w:tab w:val="left" w:pos="-1680"/>
          <w:tab w:val="left" w:pos="-820"/>
          <w:tab w:val="left" w:pos="0"/>
          <w:tab w:val="left" w:pos="900"/>
          <w:tab w:val="left" w:pos="2900"/>
          <w:tab w:val="left" w:pos="4340"/>
          <w:tab w:val="left" w:pos="6140"/>
        </w:tabs>
        <w:suppressAutoHyphens/>
        <w:ind w:right="-331"/>
        <w:jc w:val="both"/>
        <w:rPr>
          <w:rFonts w:ascii="Arial" w:hAnsi="Arial" w:cs="Arial"/>
        </w:rPr>
      </w:pPr>
    </w:p>
    <w:p w14:paraId="5C8A3F6C" w14:textId="77777777" w:rsidR="00E7746A" w:rsidRPr="00087214" w:rsidRDefault="00E7746A" w:rsidP="00E7746A">
      <w:pPr>
        <w:spacing w:after="120"/>
        <w:jc w:val="both"/>
        <w:rPr>
          <w:rFonts w:ascii="Arial" w:hAnsi="Arial" w:cs="Arial"/>
          <w:sz w:val="32"/>
          <w:szCs w:val="32"/>
        </w:rPr>
      </w:pPr>
      <w:r w:rsidRPr="00087214">
        <w:rPr>
          <w:rFonts w:ascii="Arial" w:hAnsi="Arial" w:cs="Arial"/>
        </w:rPr>
        <w:t>Duly authorized to sign Proposal for and on behalf of _________________________________</w:t>
      </w:r>
    </w:p>
    <w:p w14:paraId="3EAFEE52" w14:textId="77777777" w:rsidR="00816924" w:rsidRPr="00087214" w:rsidRDefault="00816924" w:rsidP="00DC556F">
      <w:pPr>
        <w:pStyle w:val="Heading4"/>
        <w:jc w:val="center"/>
        <w:rPr>
          <w:rFonts w:ascii="Arial" w:hAnsi="Arial" w:cs="Arial"/>
        </w:rPr>
      </w:pPr>
      <w:r w:rsidRPr="00087214">
        <w:rPr>
          <w:rFonts w:ascii="Arial" w:hAnsi="Arial" w:cs="Arial"/>
          <w:sz w:val="32"/>
          <w:szCs w:val="32"/>
        </w:rPr>
        <w:br w:type="page"/>
      </w:r>
    </w:p>
    <w:p w14:paraId="7E56A2B1" w14:textId="77777777" w:rsidR="00816924" w:rsidRPr="00087214" w:rsidRDefault="001223F3" w:rsidP="004F1E9C">
      <w:pPr>
        <w:pStyle w:val="Heading4"/>
        <w:jc w:val="center"/>
        <w:rPr>
          <w:rFonts w:ascii="Arial" w:hAnsi="Arial" w:cs="Arial"/>
          <w:i w:val="0"/>
          <w:iCs/>
          <w:sz w:val="32"/>
          <w:szCs w:val="32"/>
        </w:rPr>
      </w:pPr>
      <w:r>
        <w:rPr>
          <w:rFonts w:ascii="Arial" w:hAnsi="Arial" w:cs="Arial"/>
          <w:i w:val="0"/>
          <w:iCs/>
          <w:sz w:val="32"/>
          <w:szCs w:val="32"/>
        </w:rPr>
        <w:t>Format-5</w:t>
      </w:r>
      <w:r w:rsidR="004F1E9C" w:rsidRPr="00087214">
        <w:rPr>
          <w:rFonts w:ascii="Arial" w:hAnsi="Arial" w:cs="Arial"/>
          <w:i w:val="0"/>
          <w:iCs/>
          <w:sz w:val="32"/>
          <w:szCs w:val="32"/>
        </w:rPr>
        <w:t>.3</w:t>
      </w:r>
    </w:p>
    <w:p w14:paraId="5CAC5783" w14:textId="77777777" w:rsidR="00816924" w:rsidRPr="000306B4" w:rsidRDefault="00816924" w:rsidP="00816924">
      <w:pPr>
        <w:spacing w:line="276" w:lineRule="auto"/>
        <w:jc w:val="center"/>
        <w:rPr>
          <w:rFonts w:ascii="Arial" w:hAnsi="Arial" w:cs="Arial"/>
          <w:b/>
        </w:rPr>
      </w:pPr>
      <w:r w:rsidRPr="000306B4">
        <w:rPr>
          <w:rFonts w:ascii="Arial" w:hAnsi="Arial" w:cs="Arial"/>
          <w:b/>
        </w:rPr>
        <w:t>Organizational Detail</w:t>
      </w:r>
    </w:p>
    <w:p w14:paraId="5AA61621" w14:textId="77777777" w:rsidR="00816924" w:rsidRDefault="00816924" w:rsidP="00816924">
      <w:pPr>
        <w:spacing w:line="276" w:lineRule="auto"/>
        <w:jc w:val="center"/>
        <w:rPr>
          <w:rFonts w:ascii="Arial" w:eastAsia="Bookman Old Style" w:hAnsi="Arial" w:cs="Arial"/>
          <w:b/>
          <w:color w:val="000000"/>
          <w:u w:val="single"/>
        </w:rPr>
      </w:pPr>
      <w:r w:rsidRPr="00087214">
        <w:rPr>
          <w:rFonts w:ascii="Arial" w:eastAsia="Bookman Old Style" w:hAnsi="Arial" w:cs="Arial"/>
          <w:b/>
          <w:color w:val="000000"/>
          <w:u w:val="single"/>
        </w:rPr>
        <w:t>RFP Ref. No.</w:t>
      </w:r>
      <w:r w:rsidR="00DC556F">
        <w:rPr>
          <w:rFonts w:ascii="Arial" w:eastAsia="Bookman Old Style" w:hAnsi="Arial" w:cs="Arial"/>
          <w:b/>
          <w:color w:val="000000"/>
          <w:u w:val="single"/>
        </w:rPr>
        <w:t xml:space="preserve">:  </w:t>
      </w:r>
      <w:r w:rsidR="00D76823" w:rsidRPr="00087214">
        <w:rPr>
          <w:rFonts w:ascii="Arial" w:eastAsia="Bookman Old Style" w:hAnsi="Arial" w:cs="Arial"/>
          <w:b/>
          <w:color w:val="000000"/>
          <w:u w:val="single"/>
        </w:rPr>
        <w:t xml:space="preserve">        </w:t>
      </w:r>
      <w:r w:rsidRPr="00087214">
        <w:rPr>
          <w:rFonts w:ascii="Arial" w:eastAsia="Bookman Old Style" w:hAnsi="Arial" w:cs="Arial"/>
          <w:b/>
          <w:color w:val="000000"/>
          <w:u w:val="single"/>
        </w:rPr>
        <w:t xml:space="preserve">        </w:t>
      </w:r>
    </w:p>
    <w:p w14:paraId="30ABCC27" w14:textId="0A57991D" w:rsidR="00DC556F" w:rsidRDefault="00DC556F" w:rsidP="00891B9F">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331"/>
        <w:jc w:val="center"/>
        <w:rPr>
          <w:rFonts w:ascii="Arial" w:eastAsia="Calibri" w:hAnsi="Arial" w:cs="Arial"/>
          <w:b/>
        </w:rPr>
      </w:pPr>
      <w:r w:rsidRPr="00882EB2">
        <w:rPr>
          <w:rFonts w:asciiTheme="minorHAnsi" w:hAnsiTheme="minorHAnsi" w:cstheme="minorHAnsi"/>
          <w:b/>
        </w:rPr>
        <w:t xml:space="preserve">Request for Proposal For </w:t>
      </w:r>
      <w:r w:rsidRPr="00882EB2">
        <w:rPr>
          <w:rFonts w:ascii="Arial" w:hAnsi="Arial" w:cs="Arial"/>
          <w:b/>
          <w:sz w:val="22"/>
        </w:rPr>
        <w:t>“</w:t>
      </w:r>
      <w:r w:rsidR="00891B9F" w:rsidRPr="00087214">
        <w:rPr>
          <w:rFonts w:ascii="Arial" w:hAnsi="Arial" w:cs="Arial"/>
          <w:b/>
        </w:rPr>
        <w:t xml:space="preserve">Re.: </w:t>
      </w:r>
      <w:r w:rsidR="00891B9F" w:rsidRPr="000306B4">
        <w:rPr>
          <w:rFonts w:ascii="Arial" w:hAnsi="Arial" w:cs="Arial"/>
          <w:b/>
        </w:rPr>
        <w:t xml:space="preserve">For </w:t>
      </w:r>
      <w:r w:rsidR="00891B9F" w:rsidRPr="009C5471">
        <w:rPr>
          <w:rFonts w:ascii="Arial" w:eastAsia="Calibri" w:hAnsi="Arial" w:cs="Arial"/>
          <w:b/>
        </w:rPr>
        <w:t>RAROC Policy Validation and Procurement of RAROC Calculation and Reporting Tool</w:t>
      </w:r>
    </w:p>
    <w:p w14:paraId="5D999AA4" w14:textId="77777777" w:rsidR="00891B9F" w:rsidRPr="00891B9F" w:rsidRDefault="00891B9F" w:rsidP="00891B9F">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331"/>
        <w:jc w:val="center"/>
        <w:rPr>
          <w:rFonts w:ascii="Arial" w:eastAsia="Calibri" w:hAnsi="Arial" w:cs="Arial"/>
          <w:b/>
        </w:rPr>
      </w:pPr>
    </w:p>
    <w:p w14:paraId="49C3B7AE" w14:textId="77777777" w:rsidR="00816924" w:rsidRPr="00087214" w:rsidRDefault="00816924" w:rsidP="00816924">
      <w:pPr>
        <w:pStyle w:val="Heading1"/>
        <w:spacing w:line="276" w:lineRule="auto"/>
        <w:ind w:left="10"/>
        <w:rPr>
          <w:rFonts w:ascii="Arial" w:hAnsi="Arial" w:cs="Arial"/>
          <w:sz w:val="24"/>
          <w:szCs w:val="24"/>
        </w:rPr>
      </w:pPr>
      <w:r w:rsidRPr="00087214">
        <w:rPr>
          <w:rFonts w:ascii="Arial" w:hAnsi="Arial" w:cs="Arial"/>
          <w:sz w:val="24"/>
          <w:szCs w:val="24"/>
        </w:rPr>
        <w:t>Organizational Detail</w:t>
      </w:r>
      <w:r w:rsidR="00882EB2">
        <w:rPr>
          <w:rFonts w:ascii="Arial" w:hAnsi="Arial" w:cs="Arial"/>
          <w:sz w:val="24"/>
          <w:szCs w:val="24"/>
        </w:rPr>
        <w:t xml:space="preserve"> &amp; </w:t>
      </w:r>
      <w:r w:rsidR="007E7E5B">
        <w:rPr>
          <w:rFonts w:ascii="Arial" w:hAnsi="Arial" w:cs="Arial"/>
          <w:sz w:val="24"/>
          <w:szCs w:val="24"/>
        </w:rPr>
        <w:t>Experience</w:t>
      </w:r>
    </w:p>
    <w:p w14:paraId="746A5AEF" w14:textId="77777777" w:rsidR="00816924" w:rsidRPr="00087214" w:rsidRDefault="00816924" w:rsidP="00816924">
      <w:pPr>
        <w:spacing w:after="125" w:line="276" w:lineRule="auto"/>
        <w:ind w:right="1082"/>
        <w:jc w:val="right"/>
        <w:rPr>
          <w:rFonts w:ascii="Arial" w:hAnsi="Arial" w:cs="Arial"/>
        </w:rPr>
      </w:pPr>
      <w:r w:rsidRPr="00087214">
        <w:rPr>
          <w:rFonts w:ascii="Arial" w:hAnsi="Arial" w:cs="Arial"/>
          <w:b/>
          <w:u w:val="single" w:color="F79646"/>
        </w:rPr>
        <w:t>Particulars to be provided by the Bidder in the Technical proposal –</w:t>
      </w:r>
      <w:r w:rsidRPr="00087214">
        <w:rPr>
          <w:rFonts w:ascii="Arial" w:hAnsi="Arial" w:cs="Arial"/>
          <w:b/>
        </w:rPr>
        <w:t xml:space="preserve">  </w:t>
      </w:r>
    </w:p>
    <w:tbl>
      <w:tblPr>
        <w:tblW w:w="9871" w:type="dxa"/>
        <w:tblInd w:w="421" w:type="dxa"/>
        <w:tblLayout w:type="fixed"/>
        <w:tblCellMar>
          <w:top w:w="57" w:type="dxa"/>
          <w:left w:w="114" w:type="dxa"/>
          <w:right w:w="42" w:type="dxa"/>
        </w:tblCellMar>
        <w:tblLook w:val="04A0" w:firstRow="1" w:lastRow="0" w:firstColumn="1" w:lastColumn="0" w:noHBand="0" w:noVBand="1"/>
      </w:tblPr>
      <w:tblGrid>
        <w:gridCol w:w="657"/>
        <w:gridCol w:w="5103"/>
        <w:gridCol w:w="4111"/>
      </w:tblGrid>
      <w:tr w:rsidR="00816924" w:rsidRPr="00087214" w14:paraId="5382689D" w14:textId="77777777" w:rsidTr="007E7E5B">
        <w:trPr>
          <w:trHeight w:val="2057"/>
        </w:trPr>
        <w:tc>
          <w:tcPr>
            <w:tcW w:w="6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2F8307" w14:textId="77777777" w:rsidR="00816924" w:rsidRPr="00087214" w:rsidRDefault="00816924" w:rsidP="00AD06C0">
            <w:pPr>
              <w:spacing w:line="276" w:lineRule="auto"/>
              <w:ind w:left="55"/>
              <w:rPr>
                <w:rFonts w:ascii="Arial" w:hAnsi="Arial" w:cs="Arial"/>
              </w:rPr>
            </w:pPr>
            <w:r w:rsidRPr="00087214">
              <w:rPr>
                <w:rFonts w:ascii="Arial" w:hAnsi="Arial" w:cs="Arial"/>
                <w:b/>
              </w:rPr>
              <w:t xml:space="preserve">No </w:t>
            </w:r>
          </w:p>
          <w:p w14:paraId="4CC2754A" w14:textId="77777777" w:rsidR="00816924" w:rsidRPr="00087214" w:rsidRDefault="00816924" w:rsidP="00AD06C0">
            <w:pPr>
              <w:spacing w:line="276" w:lineRule="auto"/>
              <w:jc w:val="center"/>
              <w:rPr>
                <w:rFonts w:ascii="Arial" w:hAnsi="Arial" w:cs="Arial"/>
              </w:rPr>
            </w:pPr>
            <w:r w:rsidRPr="00087214">
              <w:rPr>
                <w:rFonts w:ascii="Arial" w:hAnsi="Arial" w:cs="Arial"/>
                <w: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A783D" w14:textId="77777777" w:rsidR="00816924" w:rsidRPr="00087214" w:rsidRDefault="00816924" w:rsidP="00AD06C0">
            <w:pPr>
              <w:spacing w:line="276" w:lineRule="auto"/>
              <w:jc w:val="center"/>
              <w:rPr>
                <w:rFonts w:ascii="Arial" w:hAnsi="Arial" w:cs="Arial"/>
              </w:rPr>
            </w:pPr>
            <w:r w:rsidRPr="00087214">
              <w:rPr>
                <w:rFonts w:ascii="Arial" w:hAnsi="Arial" w:cs="Arial"/>
                <w:b/>
              </w:rPr>
              <w:t xml:space="preserve">Particulars </w:t>
            </w:r>
          </w:p>
        </w:tc>
        <w:tc>
          <w:tcPr>
            <w:tcW w:w="41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83ACA1" w14:textId="77777777" w:rsidR="00816924" w:rsidRPr="00087214" w:rsidRDefault="00816924" w:rsidP="00AD06C0">
            <w:pPr>
              <w:spacing w:line="276" w:lineRule="auto"/>
              <w:jc w:val="center"/>
              <w:rPr>
                <w:rFonts w:ascii="Arial" w:hAnsi="Arial" w:cs="Arial"/>
              </w:rPr>
            </w:pPr>
            <w:r w:rsidRPr="00087214">
              <w:rPr>
                <w:rFonts w:ascii="Arial" w:hAnsi="Arial" w:cs="Arial"/>
                <w:b/>
              </w:rPr>
              <w:t xml:space="preserve">Bidder to furnish details </w:t>
            </w:r>
          </w:p>
        </w:tc>
      </w:tr>
      <w:tr w:rsidR="00816924" w:rsidRPr="00087214" w14:paraId="62F8C0BF" w14:textId="77777777" w:rsidTr="007E7E5B">
        <w:trPr>
          <w:trHeight w:val="508"/>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43DDB" w14:textId="77777777" w:rsidR="00816924" w:rsidRPr="00087214" w:rsidRDefault="00816924" w:rsidP="00882EB2">
            <w:pPr>
              <w:rPr>
                <w:rFonts w:ascii="Arial" w:hAnsi="Arial" w:cs="Arial"/>
              </w:rPr>
            </w:pPr>
            <w:r w:rsidRPr="00087214">
              <w:rPr>
                <w:rFonts w:ascii="Arial" w:hAnsi="Arial" w:cs="Arial"/>
              </w:rPr>
              <w:t xml:space="preserve">1 </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5C6D6" w14:textId="77777777" w:rsidR="00816924" w:rsidRPr="00087214" w:rsidRDefault="00816924" w:rsidP="00882EB2">
            <w:pPr>
              <w:ind w:left="1"/>
              <w:rPr>
                <w:rFonts w:ascii="Arial" w:hAnsi="Arial" w:cs="Arial"/>
              </w:rPr>
            </w:pPr>
            <w:r w:rsidRPr="00087214">
              <w:rPr>
                <w:rFonts w:ascii="Arial" w:hAnsi="Arial" w:cs="Arial"/>
              </w:rPr>
              <w:t xml:space="preserve">Name of the Bidder </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9D622" w14:textId="77777777" w:rsidR="00816924" w:rsidRPr="00087214" w:rsidRDefault="00816924" w:rsidP="00882EB2">
            <w:pPr>
              <w:ind w:left="1"/>
              <w:rPr>
                <w:rFonts w:ascii="Arial" w:hAnsi="Arial" w:cs="Arial"/>
              </w:rPr>
            </w:pPr>
            <w:r w:rsidRPr="00087214">
              <w:rPr>
                <w:rFonts w:ascii="Arial" w:hAnsi="Arial" w:cs="Arial"/>
              </w:rPr>
              <w:t xml:space="preserve"> </w:t>
            </w:r>
          </w:p>
        </w:tc>
      </w:tr>
      <w:tr w:rsidR="00816924" w:rsidRPr="00087214" w14:paraId="6BBF89FD" w14:textId="77777777" w:rsidTr="007E7E5B">
        <w:trPr>
          <w:trHeight w:val="607"/>
        </w:trPr>
        <w:tc>
          <w:tcPr>
            <w:tcW w:w="657" w:type="dxa"/>
            <w:tcBorders>
              <w:top w:val="single" w:sz="4" w:space="0" w:color="000000"/>
              <w:left w:val="single" w:sz="4" w:space="0" w:color="000000"/>
              <w:bottom w:val="single" w:sz="4" w:space="0" w:color="000000"/>
              <w:right w:val="single" w:sz="4" w:space="0" w:color="000000"/>
            </w:tcBorders>
            <w:shd w:val="clear" w:color="auto" w:fill="auto"/>
          </w:tcPr>
          <w:p w14:paraId="7C075CE3" w14:textId="77777777" w:rsidR="00816924" w:rsidRPr="00087214" w:rsidRDefault="00816924" w:rsidP="00882EB2">
            <w:pPr>
              <w:rPr>
                <w:rFonts w:ascii="Arial" w:hAnsi="Arial" w:cs="Arial"/>
              </w:rPr>
            </w:pPr>
            <w:r w:rsidRPr="00087214">
              <w:rPr>
                <w:rFonts w:ascii="Arial" w:hAnsi="Arial" w:cs="Arial"/>
              </w:rPr>
              <w:t xml:space="preserve">2 </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37A2F" w14:textId="77777777" w:rsidR="00816924" w:rsidRPr="00087214" w:rsidRDefault="00816924" w:rsidP="00882EB2">
            <w:pPr>
              <w:ind w:left="1" w:right="3"/>
              <w:rPr>
                <w:rFonts w:ascii="Arial" w:hAnsi="Arial" w:cs="Arial"/>
              </w:rPr>
            </w:pPr>
            <w:r w:rsidRPr="00087214">
              <w:rPr>
                <w:rFonts w:ascii="Arial" w:hAnsi="Arial" w:cs="Arial"/>
              </w:rPr>
              <w:t xml:space="preserve">Date of establishment and constitution.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BF33184" w14:textId="77777777" w:rsidR="00816924" w:rsidRPr="00087214" w:rsidRDefault="00816924" w:rsidP="00882EB2">
            <w:pPr>
              <w:ind w:left="1"/>
              <w:rPr>
                <w:rFonts w:ascii="Arial" w:hAnsi="Arial" w:cs="Arial"/>
              </w:rPr>
            </w:pPr>
            <w:r w:rsidRPr="00087214">
              <w:rPr>
                <w:rFonts w:ascii="Arial" w:hAnsi="Arial" w:cs="Arial"/>
              </w:rPr>
              <w:t xml:space="preserve"> </w:t>
            </w:r>
          </w:p>
        </w:tc>
      </w:tr>
      <w:tr w:rsidR="00816924" w:rsidRPr="00087214" w14:paraId="3F01DCAC" w14:textId="77777777" w:rsidTr="007E7E5B">
        <w:trPr>
          <w:trHeight w:val="614"/>
        </w:trPr>
        <w:tc>
          <w:tcPr>
            <w:tcW w:w="657" w:type="dxa"/>
            <w:tcBorders>
              <w:top w:val="single" w:sz="4" w:space="0" w:color="000000"/>
              <w:left w:val="single" w:sz="4" w:space="0" w:color="000000"/>
              <w:bottom w:val="single" w:sz="4" w:space="0" w:color="000000"/>
              <w:right w:val="single" w:sz="4" w:space="0" w:color="000000"/>
            </w:tcBorders>
            <w:shd w:val="clear" w:color="auto" w:fill="auto"/>
          </w:tcPr>
          <w:p w14:paraId="2E1DA4A0" w14:textId="77777777" w:rsidR="00816924" w:rsidRPr="00087214" w:rsidRDefault="00816924" w:rsidP="00882EB2">
            <w:pPr>
              <w:rPr>
                <w:rFonts w:ascii="Arial" w:hAnsi="Arial" w:cs="Arial"/>
              </w:rPr>
            </w:pPr>
            <w:r w:rsidRPr="00087214">
              <w:rPr>
                <w:rFonts w:ascii="Arial" w:hAnsi="Arial" w:cs="Arial"/>
              </w:rPr>
              <w:t xml:space="preserve">3 </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14F63" w14:textId="77777777" w:rsidR="00816924" w:rsidRPr="00087214" w:rsidRDefault="00816924" w:rsidP="00882EB2">
            <w:pPr>
              <w:ind w:left="1"/>
              <w:rPr>
                <w:rFonts w:ascii="Arial" w:hAnsi="Arial" w:cs="Arial"/>
              </w:rPr>
            </w:pPr>
            <w:r w:rsidRPr="00087214">
              <w:rPr>
                <w:rFonts w:ascii="Arial" w:hAnsi="Arial" w:cs="Arial"/>
              </w:rPr>
              <w:t xml:space="preserve">Location of Registered Office /Corporate Office/ Mumbai office with addresses.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E8F6AD2" w14:textId="77777777" w:rsidR="00816924" w:rsidRPr="00087214" w:rsidRDefault="00816924" w:rsidP="00882EB2">
            <w:pPr>
              <w:ind w:left="1"/>
              <w:rPr>
                <w:rFonts w:ascii="Arial" w:hAnsi="Arial" w:cs="Arial"/>
              </w:rPr>
            </w:pPr>
            <w:r w:rsidRPr="00087214">
              <w:rPr>
                <w:rFonts w:ascii="Arial" w:hAnsi="Arial" w:cs="Arial"/>
              </w:rPr>
              <w:t xml:space="preserve"> </w:t>
            </w:r>
          </w:p>
        </w:tc>
      </w:tr>
      <w:tr w:rsidR="00816924" w:rsidRPr="00087214" w14:paraId="6D6BACB4" w14:textId="77777777" w:rsidTr="007E7E5B">
        <w:trPr>
          <w:trHeight w:val="509"/>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B78EB" w14:textId="77777777" w:rsidR="00816924" w:rsidRPr="00087214" w:rsidRDefault="00816924" w:rsidP="00882EB2">
            <w:pPr>
              <w:rPr>
                <w:rFonts w:ascii="Arial" w:hAnsi="Arial" w:cs="Arial"/>
              </w:rPr>
            </w:pPr>
            <w:r w:rsidRPr="00087214">
              <w:rPr>
                <w:rFonts w:ascii="Arial" w:hAnsi="Arial" w:cs="Arial"/>
              </w:rPr>
              <w:t xml:space="preserve">4 </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A9F52" w14:textId="77777777" w:rsidR="00816924" w:rsidRPr="00087214" w:rsidRDefault="00816924" w:rsidP="00882EB2">
            <w:pPr>
              <w:ind w:left="1"/>
              <w:rPr>
                <w:rFonts w:ascii="Arial" w:hAnsi="Arial" w:cs="Arial"/>
              </w:rPr>
            </w:pPr>
            <w:r w:rsidRPr="00087214">
              <w:rPr>
                <w:rFonts w:ascii="Arial" w:hAnsi="Arial" w:cs="Arial"/>
              </w:rPr>
              <w:t xml:space="preserve">Mailing address of the Bidder </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EDF5C" w14:textId="77777777" w:rsidR="00816924" w:rsidRPr="00087214" w:rsidRDefault="00816924" w:rsidP="00882EB2">
            <w:pPr>
              <w:ind w:left="1"/>
              <w:rPr>
                <w:rFonts w:ascii="Arial" w:hAnsi="Arial" w:cs="Arial"/>
              </w:rPr>
            </w:pPr>
            <w:r w:rsidRPr="00087214">
              <w:rPr>
                <w:rFonts w:ascii="Arial" w:hAnsi="Arial" w:cs="Arial"/>
              </w:rPr>
              <w:t xml:space="preserve"> </w:t>
            </w:r>
          </w:p>
        </w:tc>
      </w:tr>
      <w:tr w:rsidR="00882EB2" w:rsidRPr="00087214" w14:paraId="31045A22" w14:textId="77777777" w:rsidTr="007E7E5B">
        <w:trPr>
          <w:trHeight w:val="768"/>
        </w:trPr>
        <w:tc>
          <w:tcPr>
            <w:tcW w:w="657" w:type="dxa"/>
            <w:tcBorders>
              <w:top w:val="single" w:sz="4" w:space="0" w:color="000000"/>
              <w:left w:val="single" w:sz="4" w:space="0" w:color="000000"/>
              <w:bottom w:val="single" w:sz="4" w:space="0" w:color="000000"/>
              <w:right w:val="single" w:sz="4" w:space="0" w:color="000000"/>
            </w:tcBorders>
            <w:shd w:val="clear" w:color="auto" w:fill="auto"/>
          </w:tcPr>
          <w:p w14:paraId="56CD5EE3" w14:textId="77777777" w:rsidR="00882EB2" w:rsidRPr="00087214" w:rsidRDefault="00882EB2" w:rsidP="00882EB2">
            <w:pPr>
              <w:rPr>
                <w:rFonts w:ascii="Arial" w:hAnsi="Arial" w:cs="Arial"/>
              </w:rPr>
            </w:pPr>
            <w:r>
              <w:rPr>
                <w:rFonts w:ascii="Arial" w:hAnsi="Arial" w:cs="Arial"/>
              </w:rPr>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E2114" w14:textId="77777777" w:rsidR="00882EB2" w:rsidRPr="00087214" w:rsidRDefault="00882EB2" w:rsidP="00882EB2">
            <w:pPr>
              <w:ind w:left="1"/>
              <w:rPr>
                <w:rFonts w:ascii="Arial" w:hAnsi="Arial" w:cs="Arial"/>
              </w:rPr>
            </w:pPr>
            <w:r>
              <w:rPr>
                <w:rFonts w:ascii="Arial" w:hAnsi="Arial" w:cs="Arial"/>
              </w:rPr>
              <w:t>No. of offices worldwide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C07C458" w14:textId="77777777" w:rsidR="00882EB2" w:rsidRPr="00087214" w:rsidRDefault="00882EB2" w:rsidP="00882EB2">
            <w:pPr>
              <w:ind w:left="1"/>
              <w:rPr>
                <w:rFonts w:ascii="Arial" w:hAnsi="Arial" w:cs="Arial"/>
              </w:rPr>
            </w:pPr>
          </w:p>
        </w:tc>
      </w:tr>
      <w:tr w:rsidR="00882EB2" w:rsidRPr="00087214" w14:paraId="2C870F53" w14:textId="77777777" w:rsidTr="007E7E5B">
        <w:trPr>
          <w:trHeight w:val="768"/>
        </w:trPr>
        <w:tc>
          <w:tcPr>
            <w:tcW w:w="657" w:type="dxa"/>
            <w:tcBorders>
              <w:top w:val="single" w:sz="4" w:space="0" w:color="000000"/>
              <w:left w:val="single" w:sz="4" w:space="0" w:color="000000"/>
              <w:bottom w:val="single" w:sz="4" w:space="0" w:color="000000"/>
              <w:right w:val="single" w:sz="4" w:space="0" w:color="000000"/>
            </w:tcBorders>
            <w:shd w:val="clear" w:color="auto" w:fill="auto"/>
          </w:tcPr>
          <w:p w14:paraId="0F028EFD" w14:textId="77777777" w:rsidR="00882EB2" w:rsidRPr="00087214" w:rsidRDefault="00882EB2" w:rsidP="00882EB2">
            <w:pPr>
              <w:rPr>
                <w:rFonts w:ascii="Arial" w:hAnsi="Arial" w:cs="Arial"/>
              </w:rPr>
            </w:pPr>
            <w:r>
              <w:rPr>
                <w:rFonts w:ascii="Arial" w:hAnsi="Arial" w:cs="Arial"/>
              </w:rPr>
              <w:t>6</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44212" w14:textId="2B48EE4B" w:rsidR="00882EB2" w:rsidRPr="00087214" w:rsidRDefault="00882EB2" w:rsidP="00882EB2">
            <w:pPr>
              <w:ind w:left="1"/>
              <w:rPr>
                <w:rFonts w:ascii="Arial" w:hAnsi="Arial" w:cs="Arial"/>
              </w:rPr>
            </w:pPr>
            <w:r>
              <w:rPr>
                <w:rFonts w:ascii="Arial" w:hAnsi="Arial" w:cs="Arial"/>
              </w:rPr>
              <w:t xml:space="preserve">Total number of </w:t>
            </w:r>
            <w:r w:rsidR="00765205">
              <w:rPr>
                <w:rFonts w:ascii="Arial" w:hAnsi="Arial" w:cs="Arial"/>
              </w:rPr>
              <w:t>Vendor</w:t>
            </w:r>
            <w:r>
              <w:rPr>
                <w:rFonts w:ascii="Arial" w:hAnsi="Arial" w:cs="Arial"/>
              </w:rPr>
              <w:t>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FD7954B" w14:textId="77777777" w:rsidR="00882EB2" w:rsidRPr="00087214" w:rsidRDefault="00882EB2" w:rsidP="00882EB2">
            <w:pPr>
              <w:ind w:left="1"/>
              <w:rPr>
                <w:rFonts w:ascii="Arial" w:hAnsi="Arial" w:cs="Arial"/>
              </w:rPr>
            </w:pPr>
          </w:p>
        </w:tc>
      </w:tr>
      <w:tr w:rsidR="00882EB2" w:rsidRPr="00087214" w14:paraId="6A4049EC" w14:textId="77777777" w:rsidTr="007E7E5B">
        <w:trPr>
          <w:trHeight w:val="768"/>
        </w:trPr>
        <w:tc>
          <w:tcPr>
            <w:tcW w:w="657" w:type="dxa"/>
            <w:tcBorders>
              <w:top w:val="single" w:sz="4" w:space="0" w:color="000000"/>
              <w:left w:val="single" w:sz="4" w:space="0" w:color="000000"/>
              <w:bottom w:val="single" w:sz="4" w:space="0" w:color="000000"/>
              <w:right w:val="single" w:sz="4" w:space="0" w:color="000000"/>
            </w:tcBorders>
            <w:shd w:val="clear" w:color="auto" w:fill="auto"/>
          </w:tcPr>
          <w:p w14:paraId="5463BC04" w14:textId="77777777" w:rsidR="00882EB2" w:rsidRPr="00087214" w:rsidRDefault="00882EB2" w:rsidP="00882EB2">
            <w:pPr>
              <w:rPr>
                <w:rFonts w:ascii="Arial" w:hAnsi="Arial" w:cs="Arial"/>
              </w:rPr>
            </w:pPr>
            <w:r>
              <w:rPr>
                <w:rFonts w:ascii="Arial" w:hAnsi="Arial" w:cs="Arial"/>
              </w:rPr>
              <w:t>7</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0CFA1" w14:textId="03D38E2C" w:rsidR="00882EB2" w:rsidRDefault="00513172" w:rsidP="00882EB2">
            <w:pPr>
              <w:ind w:left="1"/>
              <w:jc w:val="both"/>
              <w:rPr>
                <w:rFonts w:ascii="Arial" w:hAnsi="Arial" w:cs="Arial"/>
              </w:rPr>
            </w:pPr>
            <w:r>
              <w:rPr>
                <w:rFonts w:ascii="Arial" w:hAnsi="Arial" w:cs="Arial"/>
              </w:rPr>
              <w:t>No. of clients served in the last three years (with whom legally contracted for Validation of Models) with the scope being of similar nature as asked in this RFP.</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89A15BA" w14:textId="77777777" w:rsidR="00882EB2" w:rsidRPr="00087214" w:rsidRDefault="00882EB2" w:rsidP="00882EB2">
            <w:pPr>
              <w:ind w:left="1"/>
              <w:rPr>
                <w:rFonts w:ascii="Arial" w:hAnsi="Arial" w:cs="Arial"/>
              </w:rPr>
            </w:pPr>
          </w:p>
        </w:tc>
      </w:tr>
      <w:tr w:rsidR="00513172" w:rsidRPr="00087214" w14:paraId="6AA5483E" w14:textId="77777777" w:rsidTr="007E7E5B">
        <w:trPr>
          <w:trHeight w:val="768"/>
        </w:trPr>
        <w:tc>
          <w:tcPr>
            <w:tcW w:w="657" w:type="dxa"/>
            <w:tcBorders>
              <w:top w:val="single" w:sz="4" w:space="0" w:color="000000"/>
              <w:left w:val="single" w:sz="4" w:space="0" w:color="000000"/>
              <w:bottom w:val="single" w:sz="4" w:space="0" w:color="000000"/>
              <w:right w:val="single" w:sz="4" w:space="0" w:color="000000"/>
            </w:tcBorders>
            <w:shd w:val="clear" w:color="auto" w:fill="auto"/>
          </w:tcPr>
          <w:p w14:paraId="3F60DC45" w14:textId="77777777" w:rsidR="00513172" w:rsidRPr="00087214" w:rsidRDefault="00513172" w:rsidP="00513172">
            <w:pPr>
              <w:rPr>
                <w:rFonts w:ascii="Arial" w:hAnsi="Arial" w:cs="Arial"/>
              </w:rPr>
            </w:pPr>
            <w:r>
              <w:rPr>
                <w:rFonts w:ascii="Arial" w:hAnsi="Arial" w:cs="Arial"/>
              </w:rPr>
              <w:t>8</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F0E60" w14:textId="0EC2F70D" w:rsidR="00513172" w:rsidRPr="00087214" w:rsidRDefault="00513172" w:rsidP="00616141">
            <w:pPr>
              <w:ind w:left="1"/>
              <w:jc w:val="both"/>
              <w:rPr>
                <w:rFonts w:ascii="Arial" w:hAnsi="Arial" w:cs="Arial"/>
              </w:rPr>
            </w:pPr>
            <w:r w:rsidRPr="00087214">
              <w:rPr>
                <w:rFonts w:ascii="Arial" w:hAnsi="Arial" w:cs="Arial"/>
              </w:rPr>
              <w:t xml:space="preserve">Telephone and fax numbers of contact persons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B071B0B" w14:textId="77777777" w:rsidR="00513172" w:rsidRPr="00087214" w:rsidRDefault="00513172" w:rsidP="00513172">
            <w:pPr>
              <w:ind w:left="1"/>
              <w:rPr>
                <w:rFonts w:ascii="Arial" w:hAnsi="Arial" w:cs="Arial"/>
              </w:rPr>
            </w:pPr>
          </w:p>
        </w:tc>
      </w:tr>
      <w:tr w:rsidR="00513172" w:rsidRPr="00087214" w14:paraId="36FBEB30" w14:textId="77777777" w:rsidTr="007E7E5B">
        <w:trPr>
          <w:trHeight w:val="768"/>
        </w:trPr>
        <w:tc>
          <w:tcPr>
            <w:tcW w:w="657" w:type="dxa"/>
            <w:tcBorders>
              <w:top w:val="single" w:sz="4" w:space="0" w:color="000000"/>
              <w:left w:val="single" w:sz="4" w:space="0" w:color="000000"/>
              <w:bottom w:val="single" w:sz="4" w:space="0" w:color="000000"/>
              <w:right w:val="single" w:sz="4" w:space="0" w:color="000000"/>
            </w:tcBorders>
            <w:shd w:val="clear" w:color="auto" w:fill="auto"/>
          </w:tcPr>
          <w:p w14:paraId="61D15BCC" w14:textId="77777777" w:rsidR="00513172" w:rsidRPr="00087214" w:rsidRDefault="00513172" w:rsidP="00513172">
            <w:pPr>
              <w:rPr>
                <w:rFonts w:ascii="Arial" w:hAnsi="Arial" w:cs="Arial"/>
              </w:rPr>
            </w:pPr>
            <w:r>
              <w:rPr>
                <w:rFonts w:ascii="Arial" w:hAnsi="Arial" w:cs="Arial"/>
              </w:rPr>
              <w:t>9</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B82D1" w14:textId="2BA264C6" w:rsidR="00513172" w:rsidRPr="00087214" w:rsidRDefault="00513172" w:rsidP="00513172">
            <w:pPr>
              <w:ind w:left="1"/>
              <w:rPr>
                <w:rFonts w:ascii="Arial" w:hAnsi="Arial" w:cs="Arial"/>
              </w:rPr>
            </w:pPr>
            <w:r w:rsidRPr="00087214">
              <w:rPr>
                <w:rFonts w:ascii="Arial" w:hAnsi="Arial" w:cs="Arial"/>
              </w:rPr>
              <w:t xml:space="preserve">E-mail addresses of contact persons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F96605F" w14:textId="77777777" w:rsidR="00513172" w:rsidRPr="00087214" w:rsidRDefault="00513172" w:rsidP="00513172">
            <w:pPr>
              <w:ind w:left="1"/>
              <w:rPr>
                <w:rFonts w:ascii="Arial" w:hAnsi="Arial" w:cs="Arial"/>
              </w:rPr>
            </w:pPr>
          </w:p>
        </w:tc>
      </w:tr>
      <w:tr w:rsidR="00513172" w:rsidRPr="00087214" w14:paraId="70C94A31" w14:textId="77777777" w:rsidTr="007E7E5B">
        <w:trPr>
          <w:trHeight w:val="506"/>
        </w:trPr>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A5FA2" w14:textId="77777777" w:rsidR="00513172" w:rsidRPr="00087214" w:rsidRDefault="00513172" w:rsidP="00513172">
            <w:pPr>
              <w:rPr>
                <w:rFonts w:ascii="Arial" w:hAnsi="Arial" w:cs="Arial"/>
              </w:rPr>
            </w:pPr>
            <w:r>
              <w:rPr>
                <w:rFonts w:ascii="Arial" w:hAnsi="Arial" w:cs="Arial"/>
              </w:rPr>
              <w:t>10</w:t>
            </w:r>
            <w:r w:rsidRPr="00087214">
              <w:rPr>
                <w:rFonts w:ascii="Arial" w:hAnsi="Arial" w:cs="Arial"/>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3C9D4" w14:textId="1000D7E6" w:rsidR="00513172" w:rsidRPr="00087214" w:rsidRDefault="00513172" w:rsidP="00513172">
            <w:pPr>
              <w:ind w:left="1"/>
              <w:rPr>
                <w:rFonts w:ascii="Arial" w:hAnsi="Arial" w:cs="Arial"/>
              </w:rPr>
            </w:pPr>
            <w:r w:rsidRPr="00087214">
              <w:rPr>
                <w:rFonts w:ascii="Arial" w:hAnsi="Arial" w:cs="Arial"/>
              </w:rPr>
              <w:t xml:space="preserve">Compliance of Eligibility criteria </w:t>
            </w:r>
            <w:r>
              <w:rPr>
                <w:rFonts w:ascii="Arial" w:hAnsi="Arial" w:cs="Arial"/>
              </w:rPr>
              <w:t>as per RFP</w:t>
            </w:r>
            <w:r w:rsidRPr="00087214">
              <w:rPr>
                <w:rFonts w:ascii="Arial" w:hAnsi="Arial" w:cs="Arial"/>
              </w:rPr>
              <w:t xml:space="preserve"> (Yes/No).</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2AD26" w14:textId="77777777" w:rsidR="00513172" w:rsidRPr="00087214" w:rsidRDefault="00513172" w:rsidP="00513172">
            <w:pPr>
              <w:ind w:left="1"/>
              <w:rPr>
                <w:rFonts w:ascii="Arial" w:hAnsi="Arial" w:cs="Arial"/>
              </w:rPr>
            </w:pPr>
            <w:r w:rsidRPr="00087214">
              <w:rPr>
                <w:rFonts w:ascii="Arial" w:hAnsi="Arial" w:cs="Arial"/>
              </w:rPr>
              <w:t xml:space="preserve"> </w:t>
            </w:r>
          </w:p>
        </w:tc>
      </w:tr>
    </w:tbl>
    <w:p w14:paraId="341CEA80" w14:textId="77777777" w:rsidR="00882EB2" w:rsidRPr="00882EB2" w:rsidRDefault="00816924" w:rsidP="00882EB2">
      <w:pPr>
        <w:spacing w:after="160" w:line="276" w:lineRule="auto"/>
        <w:jc w:val="center"/>
        <w:rPr>
          <w:rFonts w:ascii="Arial" w:hAnsi="Arial" w:cs="Arial"/>
          <w:b/>
          <w:bCs/>
          <w:sz w:val="32"/>
        </w:rPr>
      </w:pPr>
      <w:r w:rsidRPr="00087214">
        <w:rPr>
          <w:rFonts w:ascii="Arial" w:hAnsi="Arial" w:cs="Arial"/>
          <w:b/>
          <w:sz w:val="32"/>
          <w:szCs w:val="32"/>
        </w:rPr>
        <w:br w:type="page"/>
      </w:r>
      <w:r w:rsidR="001223F3">
        <w:rPr>
          <w:rFonts w:ascii="Arial" w:hAnsi="Arial" w:cs="Arial"/>
          <w:b/>
          <w:bCs/>
          <w:sz w:val="32"/>
        </w:rPr>
        <w:t>Format 5.4</w:t>
      </w:r>
    </w:p>
    <w:p w14:paraId="545D0924" w14:textId="77777777" w:rsidR="00882EB2" w:rsidRPr="002564D9" w:rsidRDefault="00882EB2" w:rsidP="00882EB2">
      <w:pPr>
        <w:jc w:val="center"/>
        <w:rPr>
          <w:rFonts w:ascii="Arial" w:hAnsi="Arial" w:cs="Arial"/>
          <w:b/>
          <w:bCs/>
        </w:rPr>
      </w:pPr>
    </w:p>
    <w:p w14:paraId="10347F5A" w14:textId="77777777" w:rsidR="00882EB2" w:rsidRDefault="00882EB2" w:rsidP="00882EB2">
      <w:pPr>
        <w:jc w:val="center"/>
        <w:rPr>
          <w:rFonts w:ascii="Arial" w:hAnsi="Arial" w:cs="Arial"/>
          <w:b/>
          <w:bCs/>
        </w:rPr>
      </w:pPr>
      <w:r w:rsidRPr="002564D9">
        <w:rPr>
          <w:rFonts w:ascii="Arial" w:hAnsi="Arial" w:cs="Arial"/>
          <w:b/>
          <w:bCs/>
        </w:rPr>
        <w:t>Banking Experience</w:t>
      </w:r>
    </w:p>
    <w:p w14:paraId="490647EE" w14:textId="77777777" w:rsidR="00882EB2" w:rsidRPr="002564D9" w:rsidRDefault="00882EB2" w:rsidP="00882EB2">
      <w:pPr>
        <w:jc w:val="center"/>
        <w:rPr>
          <w:rFonts w:ascii="Arial" w:hAnsi="Arial" w:cs="Arial"/>
          <w:b/>
          <w:bCs/>
        </w:rPr>
      </w:pPr>
    </w:p>
    <w:p w14:paraId="1102640F" w14:textId="0BD83047" w:rsidR="00882EB2" w:rsidRDefault="00882EB2" w:rsidP="001675A2">
      <w:pPr>
        <w:spacing w:line="360" w:lineRule="auto"/>
        <w:ind w:right="-142"/>
        <w:jc w:val="both"/>
        <w:rPr>
          <w:rFonts w:ascii="Arial" w:hAnsi="Arial" w:cs="Arial"/>
        </w:rPr>
      </w:pPr>
      <w:r w:rsidRPr="00295178">
        <w:rPr>
          <w:rFonts w:ascii="Arial" w:hAnsi="Arial" w:cs="Arial"/>
        </w:rPr>
        <w:t xml:space="preserve">Please provide following information for </w:t>
      </w:r>
      <w:r w:rsidR="000306B4">
        <w:rPr>
          <w:rFonts w:ascii="Arial" w:hAnsi="Arial" w:cs="Arial"/>
        </w:rPr>
        <w:t>the “</w:t>
      </w:r>
      <w:r w:rsidR="006A05CB">
        <w:rPr>
          <w:rFonts w:ascii="Arial" w:hAnsi="Arial" w:cs="Arial"/>
        </w:rPr>
        <w:t xml:space="preserve">RAROC Policy Validation and RAROC Computation &amp; Reporting </w:t>
      </w:r>
      <w:r w:rsidR="001920E0">
        <w:rPr>
          <w:rFonts w:ascii="Arial" w:hAnsi="Arial" w:cs="Arial"/>
        </w:rPr>
        <w:t>Tool”</w:t>
      </w:r>
      <w:r w:rsidR="000306B4">
        <w:rPr>
          <w:rFonts w:ascii="Arial" w:hAnsi="Arial" w:cs="Arial"/>
        </w:rPr>
        <w:t xml:space="preserve"> with Bank and other Financial Institutions in India in the last 3 years.</w:t>
      </w:r>
      <w:r w:rsidRPr="00295178">
        <w:rPr>
          <w:rFonts w:ascii="Arial" w:hAnsi="Arial" w:cs="Arial"/>
        </w:rPr>
        <w:t xml:space="preserve"> Specifically highlight work with banks and public sector financial institutions in India. Use the format below to provide information for which your firm was legally contracted for carrying out</w:t>
      </w:r>
      <w:r w:rsidR="006A05CB">
        <w:rPr>
          <w:rFonts w:ascii="Arial" w:hAnsi="Arial" w:cs="Arial"/>
        </w:rPr>
        <w:t xml:space="preserve"> above or related exercise</w:t>
      </w:r>
      <w:r w:rsidRPr="00295178">
        <w:rPr>
          <w:rFonts w:ascii="Arial" w:hAnsi="Arial" w:cs="Arial"/>
        </w:rPr>
        <w:t>. Please mention more than one assignment under the same client if relevant. Please note that only those project whose scope is similar to the scope mentioned in this project will be considered and counted against experience for checking the eligibility criteria.</w:t>
      </w:r>
    </w:p>
    <w:p w14:paraId="23C54AD3" w14:textId="77777777" w:rsidR="00882EB2" w:rsidRPr="00295178" w:rsidRDefault="00882EB2" w:rsidP="00882EB2">
      <w:pPr>
        <w:spacing w:line="360" w:lineRule="auto"/>
        <w:jc w:val="both"/>
        <w:rPr>
          <w:rFonts w:ascii="Arial" w:hAnsi="Arial" w:cs="Arial"/>
        </w:rPr>
      </w:pPr>
    </w:p>
    <w:p w14:paraId="62D43D0B" w14:textId="77777777" w:rsidR="00882EB2" w:rsidRDefault="00882EB2" w:rsidP="00882EB2">
      <w:pPr>
        <w:rPr>
          <w:rFonts w:ascii="Arial" w:hAnsi="Arial" w:cs="Arial"/>
        </w:rPr>
      </w:pPr>
      <w:r w:rsidRPr="00295178">
        <w:rPr>
          <w:rFonts w:ascii="Arial" w:hAnsi="Arial" w:cs="Arial"/>
        </w:rPr>
        <w:t>(Use separate sheet for each client)</w:t>
      </w:r>
    </w:p>
    <w:p w14:paraId="0336B846" w14:textId="77777777" w:rsidR="00882EB2" w:rsidRPr="00295178" w:rsidRDefault="00882EB2" w:rsidP="00882EB2">
      <w:pPr>
        <w:rPr>
          <w:rFonts w:ascii="Arial" w:hAnsi="Arial" w:cs="Arial"/>
        </w:rPr>
      </w:pPr>
    </w:p>
    <w:tbl>
      <w:tblPr>
        <w:tblW w:w="907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18"/>
        <w:gridCol w:w="4789"/>
        <w:gridCol w:w="3265"/>
      </w:tblGrid>
      <w:tr w:rsidR="00882EB2" w:rsidRPr="001A0A74" w14:paraId="2C8205B8" w14:textId="77777777" w:rsidTr="001675A2">
        <w:trPr>
          <w:trHeight w:val="429"/>
        </w:trPr>
        <w:tc>
          <w:tcPr>
            <w:tcW w:w="1018" w:type="dxa"/>
          </w:tcPr>
          <w:p w14:paraId="654810C5" w14:textId="77777777" w:rsidR="00882EB2" w:rsidRPr="00295178" w:rsidRDefault="00882EB2" w:rsidP="00882EB2">
            <w:pPr>
              <w:spacing w:before="100" w:beforeAutospacing="1" w:after="100" w:afterAutospacing="1"/>
              <w:rPr>
                <w:rFonts w:ascii="Arial" w:hAnsi="Arial" w:cs="Arial"/>
                <w:bCs/>
              </w:rPr>
            </w:pPr>
            <w:r w:rsidRPr="00295178">
              <w:rPr>
                <w:rFonts w:ascii="Arial" w:hAnsi="Arial" w:cs="Arial"/>
                <w:bCs/>
              </w:rPr>
              <w:t>1.1</w:t>
            </w:r>
          </w:p>
        </w:tc>
        <w:tc>
          <w:tcPr>
            <w:tcW w:w="4789" w:type="dxa"/>
          </w:tcPr>
          <w:p w14:paraId="18B85061" w14:textId="77777777" w:rsidR="00882EB2" w:rsidRPr="00295178" w:rsidRDefault="00882EB2" w:rsidP="00882EB2">
            <w:pPr>
              <w:spacing w:before="100" w:beforeAutospacing="1" w:after="100" w:afterAutospacing="1"/>
              <w:rPr>
                <w:rFonts w:ascii="Arial" w:hAnsi="Arial" w:cs="Arial"/>
                <w:bCs/>
              </w:rPr>
            </w:pPr>
            <w:r w:rsidRPr="00295178">
              <w:rPr>
                <w:rFonts w:ascii="Arial" w:hAnsi="Arial" w:cs="Arial"/>
                <w:bCs/>
              </w:rPr>
              <w:t>Name of the Banking client:</w:t>
            </w:r>
          </w:p>
        </w:tc>
        <w:tc>
          <w:tcPr>
            <w:tcW w:w="3265" w:type="dxa"/>
          </w:tcPr>
          <w:p w14:paraId="71F0588D" w14:textId="77777777" w:rsidR="00882EB2" w:rsidRPr="00295178" w:rsidRDefault="00882EB2" w:rsidP="00882EB2">
            <w:pPr>
              <w:spacing w:before="100" w:beforeAutospacing="1" w:after="100" w:afterAutospacing="1"/>
              <w:rPr>
                <w:rFonts w:ascii="Arial" w:hAnsi="Arial" w:cs="Arial"/>
                <w:bCs/>
              </w:rPr>
            </w:pPr>
          </w:p>
        </w:tc>
      </w:tr>
      <w:tr w:rsidR="00882EB2" w:rsidRPr="001A0A74" w14:paraId="23BC3337" w14:textId="77777777" w:rsidTr="001675A2">
        <w:trPr>
          <w:trHeight w:val="433"/>
        </w:trPr>
        <w:tc>
          <w:tcPr>
            <w:tcW w:w="9072" w:type="dxa"/>
            <w:gridSpan w:val="3"/>
          </w:tcPr>
          <w:p w14:paraId="13223E49" w14:textId="77777777" w:rsidR="00882EB2" w:rsidRPr="00295178" w:rsidRDefault="00882EB2" w:rsidP="00882EB2">
            <w:pPr>
              <w:spacing w:before="100" w:beforeAutospacing="1" w:after="100" w:afterAutospacing="1"/>
              <w:rPr>
                <w:rFonts w:ascii="Arial" w:hAnsi="Arial" w:cs="Arial"/>
                <w:b/>
              </w:rPr>
            </w:pPr>
            <w:r w:rsidRPr="00295178">
              <w:rPr>
                <w:rFonts w:ascii="Arial" w:hAnsi="Arial" w:cs="Arial"/>
                <w:b/>
              </w:rPr>
              <w:t>Relevant Experience (can be more than one):</w:t>
            </w:r>
          </w:p>
        </w:tc>
      </w:tr>
      <w:tr w:rsidR="00882EB2" w:rsidRPr="001A0A74" w14:paraId="587FAB44" w14:textId="77777777" w:rsidTr="001675A2">
        <w:trPr>
          <w:trHeight w:val="423"/>
        </w:trPr>
        <w:tc>
          <w:tcPr>
            <w:tcW w:w="1018" w:type="dxa"/>
          </w:tcPr>
          <w:p w14:paraId="06057D68" w14:textId="77777777" w:rsidR="00882EB2" w:rsidRPr="00295178" w:rsidRDefault="00882EB2" w:rsidP="00882EB2">
            <w:pPr>
              <w:spacing w:before="100" w:beforeAutospacing="1" w:after="100" w:afterAutospacing="1"/>
              <w:rPr>
                <w:rFonts w:ascii="Arial" w:hAnsi="Arial" w:cs="Arial"/>
                <w:bCs/>
              </w:rPr>
            </w:pPr>
            <w:r w:rsidRPr="00295178">
              <w:rPr>
                <w:rFonts w:ascii="Arial" w:hAnsi="Arial" w:cs="Arial"/>
                <w:bCs/>
              </w:rPr>
              <w:t>1.2</w:t>
            </w:r>
          </w:p>
        </w:tc>
        <w:tc>
          <w:tcPr>
            <w:tcW w:w="4789" w:type="dxa"/>
          </w:tcPr>
          <w:p w14:paraId="1BA8A9A5" w14:textId="77777777" w:rsidR="00882EB2" w:rsidRPr="00295178" w:rsidRDefault="00882EB2" w:rsidP="00882EB2">
            <w:pPr>
              <w:spacing w:before="100" w:beforeAutospacing="1" w:after="100" w:afterAutospacing="1"/>
              <w:jc w:val="both"/>
              <w:rPr>
                <w:rFonts w:ascii="Arial" w:hAnsi="Arial" w:cs="Arial"/>
                <w:bCs/>
              </w:rPr>
            </w:pPr>
            <w:r w:rsidRPr="00295178">
              <w:rPr>
                <w:rFonts w:ascii="Arial" w:hAnsi="Arial" w:cs="Arial"/>
                <w:bCs/>
              </w:rPr>
              <w:t>Description of the assignment:</w:t>
            </w:r>
          </w:p>
        </w:tc>
        <w:tc>
          <w:tcPr>
            <w:tcW w:w="3265" w:type="dxa"/>
          </w:tcPr>
          <w:p w14:paraId="3080CE86" w14:textId="77777777" w:rsidR="00882EB2" w:rsidRPr="00295178" w:rsidRDefault="00882EB2" w:rsidP="00882EB2">
            <w:pPr>
              <w:spacing w:before="100" w:beforeAutospacing="1" w:after="100" w:afterAutospacing="1"/>
              <w:rPr>
                <w:rFonts w:ascii="Arial" w:hAnsi="Arial" w:cs="Arial"/>
                <w:bCs/>
              </w:rPr>
            </w:pPr>
          </w:p>
        </w:tc>
      </w:tr>
      <w:tr w:rsidR="00882EB2" w:rsidRPr="001A0A74" w14:paraId="5A19BEED" w14:textId="77777777" w:rsidTr="001675A2">
        <w:tc>
          <w:tcPr>
            <w:tcW w:w="1018" w:type="dxa"/>
          </w:tcPr>
          <w:p w14:paraId="34DA3F92" w14:textId="77777777" w:rsidR="00882EB2" w:rsidRPr="00295178" w:rsidRDefault="00882EB2" w:rsidP="00882EB2">
            <w:pPr>
              <w:spacing w:before="100" w:beforeAutospacing="1" w:after="100" w:afterAutospacing="1"/>
              <w:rPr>
                <w:rFonts w:ascii="Arial" w:hAnsi="Arial" w:cs="Arial"/>
                <w:bCs/>
              </w:rPr>
            </w:pPr>
            <w:r w:rsidRPr="00295178">
              <w:rPr>
                <w:rFonts w:ascii="Arial" w:hAnsi="Arial" w:cs="Arial"/>
                <w:bCs/>
              </w:rPr>
              <w:t>1.3</w:t>
            </w:r>
          </w:p>
        </w:tc>
        <w:tc>
          <w:tcPr>
            <w:tcW w:w="4789" w:type="dxa"/>
          </w:tcPr>
          <w:p w14:paraId="33C5A526" w14:textId="77777777" w:rsidR="00882EB2" w:rsidRPr="00295178" w:rsidRDefault="00882EB2" w:rsidP="00882EB2">
            <w:pPr>
              <w:spacing w:before="100" w:beforeAutospacing="1" w:after="100" w:afterAutospacing="1"/>
              <w:jc w:val="both"/>
              <w:rPr>
                <w:rFonts w:ascii="Arial" w:hAnsi="Arial" w:cs="Arial"/>
                <w:bCs/>
              </w:rPr>
            </w:pPr>
            <w:r w:rsidRPr="00295178">
              <w:rPr>
                <w:rFonts w:ascii="Arial" w:hAnsi="Arial" w:cs="Arial"/>
                <w:bCs/>
              </w:rPr>
              <w:t>Duration of the assignment (in months):</w:t>
            </w:r>
          </w:p>
        </w:tc>
        <w:tc>
          <w:tcPr>
            <w:tcW w:w="3265" w:type="dxa"/>
          </w:tcPr>
          <w:p w14:paraId="405D65DE" w14:textId="77777777" w:rsidR="00882EB2" w:rsidRPr="00295178" w:rsidRDefault="00882EB2" w:rsidP="00882EB2">
            <w:pPr>
              <w:spacing w:before="100" w:beforeAutospacing="1" w:after="100" w:afterAutospacing="1"/>
              <w:rPr>
                <w:rFonts w:ascii="Arial" w:hAnsi="Arial" w:cs="Arial"/>
                <w:bCs/>
              </w:rPr>
            </w:pPr>
          </w:p>
        </w:tc>
      </w:tr>
      <w:tr w:rsidR="00882EB2" w:rsidRPr="001A0A74" w14:paraId="3F281233" w14:textId="77777777" w:rsidTr="001675A2">
        <w:trPr>
          <w:trHeight w:val="435"/>
        </w:trPr>
        <w:tc>
          <w:tcPr>
            <w:tcW w:w="1018" w:type="dxa"/>
          </w:tcPr>
          <w:p w14:paraId="28BE7CAA" w14:textId="77777777" w:rsidR="00882EB2" w:rsidRPr="00295178" w:rsidRDefault="00882EB2" w:rsidP="00882EB2">
            <w:pPr>
              <w:spacing w:before="100" w:beforeAutospacing="1" w:after="100" w:afterAutospacing="1"/>
              <w:rPr>
                <w:rFonts w:ascii="Arial" w:hAnsi="Arial" w:cs="Arial"/>
                <w:bCs/>
              </w:rPr>
            </w:pPr>
            <w:r w:rsidRPr="00295178">
              <w:rPr>
                <w:rFonts w:ascii="Arial" w:hAnsi="Arial" w:cs="Arial"/>
                <w:bCs/>
              </w:rPr>
              <w:t>1.4</w:t>
            </w:r>
          </w:p>
        </w:tc>
        <w:tc>
          <w:tcPr>
            <w:tcW w:w="4789" w:type="dxa"/>
          </w:tcPr>
          <w:p w14:paraId="2EC1552F" w14:textId="77777777" w:rsidR="00882EB2" w:rsidRPr="00295178" w:rsidRDefault="00882EB2" w:rsidP="00882EB2">
            <w:pPr>
              <w:spacing w:before="100" w:beforeAutospacing="1" w:after="100" w:afterAutospacing="1"/>
              <w:rPr>
                <w:rFonts w:ascii="Arial" w:hAnsi="Arial" w:cs="Arial"/>
                <w:bCs/>
              </w:rPr>
            </w:pPr>
            <w:r w:rsidRPr="00295178">
              <w:rPr>
                <w:rFonts w:ascii="Arial" w:hAnsi="Arial" w:cs="Arial"/>
                <w:bCs/>
              </w:rPr>
              <w:t>Start date:</w:t>
            </w:r>
          </w:p>
        </w:tc>
        <w:tc>
          <w:tcPr>
            <w:tcW w:w="3265" w:type="dxa"/>
          </w:tcPr>
          <w:p w14:paraId="49EDB43B" w14:textId="77777777" w:rsidR="00882EB2" w:rsidRPr="00295178" w:rsidRDefault="00882EB2" w:rsidP="00882EB2">
            <w:pPr>
              <w:spacing w:before="100" w:beforeAutospacing="1" w:after="100" w:afterAutospacing="1"/>
              <w:rPr>
                <w:rFonts w:ascii="Arial" w:hAnsi="Arial" w:cs="Arial"/>
                <w:bCs/>
              </w:rPr>
            </w:pPr>
          </w:p>
        </w:tc>
      </w:tr>
      <w:tr w:rsidR="00882EB2" w:rsidRPr="001A0A74" w14:paraId="1C9A58B8" w14:textId="77777777" w:rsidTr="001675A2">
        <w:trPr>
          <w:trHeight w:val="311"/>
        </w:trPr>
        <w:tc>
          <w:tcPr>
            <w:tcW w:w="1018" w:type="dxa"/>
          </w:tcPr>
          <w:p w14:paraId="7F4F1566" w14:textId="77777777" w:rsidR="00882EB2" w:rsidRPr="00295178" w:rsidRDefault="00882EB2" w:rsidP="00882EB2">
            <w:pPr>
              <w:spacing w:before="100" w:beforeAutospacing="1" w:after="100" w:afterAutospacing="1"/>
              <w:rPr>
                <w:rFonts w:ascii="Arial" w:hAnsi="Arial" w:cs="Arial"/>
                <w:bCs/>
              </w:rPr>
            </w:pPr>
            <w:r w:rsidRPr="00295178">
              <w:rPr>
                <w:rFonts w:ascii="Arial" w:hAnsi="Arial" w:cs="Arial"/>
                <w:bCs/>
              </w:rPr>
              <w:t>1.5</w:t>
            </w:r>
          </w:p>
        </w:tc>
        <w:tc>
          <w:tcPr>
            <w:tcW w:w="4789" w:type="dxa"/>
          </w:tcPr>
          <w:p w14:paraId="17F4F952" w14:textId="77777777" w:rsidR="00882EB2" w:rsidRPr="00295178" w:rsidRDefault="00882EB2" w:rsidP="00882EB2">
            <w:pPr>
              <w:spacing w:before="100" w:beforeAutospacing="1" w:after="100" w:afterAutospacing="1"/>
              <w:rPr>
                <w:rFonts w:ascii="Arial" w:hAnsi="Arial" w:cs="Arial"/>
                <w:bCs/>
              </w:rPr>
            </w:pPr>
            <w:r w:rsidRPr="00295178">
              <w:rPr>
                <w:rFonts w:ascii="Arial" w:hAnsi="Arial" w:cs="Arial"/>
                <w:bCs/>
              </w:rPr>
              <w:t>End date:</w:t>
            </w:r>
          </w:p>
        </w:tc>
        <w:tc>
          <w:tcPr>
            <w:tcW w:w="3265" w:type="dxa"/>
          </w:tcPr>
          <w:p w14:paraId="2C0D7DA8" w14:textId="77777777" w:rsidR="00882EB2" w:rsidRPr="00295178" w:rsidRDefault="00882EB2" w:rsidP="00882EB2">
            <w:pPr>
              <w:spacing w:before="100" w:beforeAutospacing="1" w:after="100" w:afterAutospacing="1"/>
              <w:rPr>
                <w:rFonts w:ascii="Arial" w:hAnsi="Arial" w:cs="Arial"/>
                <w:bCs/>
              </w:rPr>
            </w:pPr>
          </w:p>
        </w:tc>
      </w:tr>
      <w:tr w:rsidR="00882EB2" w:rsidRPr="001A0A74" w14:paraId="70A867BC" w14:textId="77777777" w:rsidTr="001675A2">
        <w:trPr>
          <w:trHeight w:val="555"/>
        </w:trPr>
        <w:tc>
          <w:tcPr>
            <w:tcW w:w="1018" w:type="dxa"/>
          </w:tcPr>
          <w:p w14:paraId="684A57A5" w14:textId="77777777" w:rsidR="00882EB2" w:rsidRPr="00295178" w:rsidRDefault="00882EB2" w:rsidP="00882EB2">
            <w:pPr>
              <w:spacing w:before="100" w:beforeAutospacing="1" w:after="100" w:afterAutospacing="1"/>
              <w:rPr>
                <w:rFonts w:ascii="Arial" w:hAnsi="Arial" w:cs="Arial"/>
                <w:bCs/>
              </w:rPr>
            </w:pPr>
            <w:r w:rsidRPr="00295178">
              <w:rPr>
                <w:rFonts w:ascii="Arial" w:hAnsi="Arial" w:cs="Arial"/>
                <w:bCs/>
              </w:rPr>
              <w:t>1.6</w:t>
            </w:r>
          </w:p>
        </w:tc>
        <w:tc>
          <w:tcPr>
            <w:tcW w:w="4789" w:type="dxa"/>
          </w:tcPr>
          <w:p w14:paraId="071135C1" w14:textId="77777777" w:rsidR="00882EB2" w:rsidRPr="00295178" w:rsidRDefault="00882EB2" w:rsidP="00882EB2">
            <w:pPr>
              <w:spacing w:before="100" w:beforeAutospacing="1" w:after="100" w:afterAutospacing="1"/>
              <w:jc w:val="both"/>
              <w:rPr>
                <w:rFonts w:ascii="Arial" w:hAnsi="Arial" w:cs="Arial"/>
                <w:bCs/>
              </w:rPr>
            </w:pPr>
            <w:r w:rsidRPr="00295178">
              <w:rPr>
                <w:rFonts w:ascii="Arial" w:hAnsi="Arial" w:cs="Arial"/>
                <w:bCs/>
              </w:rPr>
              <w:t>Team size for the assignment (full time members):</w:t>
            </w:r>
          </w:p>
        </w:tc>
        <w:tc>
          <w:tcPr>
            <w:tcW w:w="3265" w:type="dxa"/>
          </w:tcPr>
          <w:p w14:paraId="3A47D44D" w14:textId="77777777" w:rsidR="00882EB2" w:rsidRPr="00295178" w:rsidRDefault="00882EB2" w:rsidP="00882EB2">
            <w:pPr>
              <w:spacing w:before="100" w:beforeAutospacing="1" w:after="100" w:afterAutospacing="1"/>
              <w:rPr>
                <w:rFonts w:ascii="Arial" w:hAnsi="Arial" w:cs="Arial"/>
                <w:bCs/>
              </w:rPr>
            </w:pPr>
          </w:p>
        </w:tc>
      </w:tr>
      <w:tr w:rsidR="00882EB2" w:rsidRPr="001A0A74" w14:paraId="349C355F" w14:textId="77777777" w:rsidTr="001675A2">
        <w:trPr>
          <w:trHeight w:val="441"/>
        </w:trPr>
        <w:tc>
          <w:tcPr>
            <w:tcW w:w="9072" w:type="dxa"/>
            <w:gridSpan w:val="3"/>
          </w:tcPr>
          <w:p w14:paraId="07A0885E" w14:textId="77777777" w:rsidR="00882EB2" w:rsidRPr="00295178" w:rsidRDefault="00882EB2" w:rsidP="00882EB2">
            <w:pPr>
              <w:spacing w:before="100" w:beforeAutospacing="1" w:after="100" w:afterAutospacing="1"/>
              <w:jc w:val="both"/>
              <w:rPr>
                <w:rFonts w:ascii="Arial" w:hAnsi="Arial" w:cs="Arial"/>
                <w:b/>
              </w:rPr>
            </w:pPr>
            <w:r w:rsidRPr="00295178">
              <w:rPr>
                <w:rFonts w:ascii="Arial" w:hAnsi="Arial" w:cs="Arial"/>
                <w:b/>
              </w:rPr>
              <w:t>Other experience with the client:</w:t>
            </w:r>
          </w:p>
        </w:tc>
      </w:tr>
      <w:tr w:rsidR="00882EB2" w:rsidRPr="001A0A74" w14:paraId="3B3A42C6" w14:textId="77777777" w:rsidTr="001675A2">
        <w:trPr>
          <w:trHeight w:val="555"/>
        </w:trPr>
        <w:tc>
          <w:tcPr>
            <w:tcW w:w="1018" w:type="dxa"/>
          </w:tcPr>
          <w:p w14:paraId="67B85254" w14:textId="77777777" w:rsidR="00882EB2" w:rsidRPr="00295178" w:rsidRDefault="00882EB2" w:rsidP="00882EB2">
            <w:pPr>
              <w:spacing w:before="100" w:beforeAutospacing="1" w:after="100" w:afterAutospacing="1"/>
              <w:rPr>
                <w:rFonts w:ascii="Arial" w:hAnsi="Arial" w:cs="Arial"/>
                <w:bCs/>
              </w:rPr>
            </w:pPr>
            <w:r w:rsidRPr="00295178">
              <w:rPr>
                <w:rFonts w:ascii="Arial" w:hAnsi="Arial" w:cs="Arial"/>
                <w:bCs/>
              </w:rPr>
              <w:t>1.7</w:t>
            </w:r>
          </w:p>
        </w:tc>
        <w:tc>
          <w:tcPr>
            <w:tcW w:w="4789" w:type="dxa"/>
          </w:tcPr>
          <w:p w14:paraId="253B5209" w14:textId="0EE1FA30" w:rsidR="00882EB2" w:rsidRPr="00295178" w:rsidRDefault="00882EB2" w:rsidP="00513172">
            <w:pPr>
              <w:spacing w:before="100" w:beforeAutospacing="1" w:after="100" w:afterAutospacing="1"/>
              <w:jc w:val="both"/>
              <w:rPr>
                <w:rFonts w:ascii="Arial" w:hAnsi="Arial" w:cs="Arial"/>
                <w:bCs/>
              </w:rPr>
            </w:pPr>
            <w:r w:rsidRPr="00295178">
              <w:rPr>
                <w:rFonts w:ascii="Arial" w:hAnsi="Arial" w:cs="Arial"/>
                <w:bCs/>
              </w:rPr>
              <w:t xml:space="preserve">Duration of all the </w:t>
            </w:r>
            <w:r w:rsidR="00513172">
              <w:rPr>
                <w:rFonts w:ascii="Arial" w:hAnsi="Arial" w:cs="Arial"/>
                <w:bCs/>
              </w:rPr>
              <w:t>Validation of Models</w:t>
            </w:r>
            <w:r w:rsidRPr="00295178">
              <w:rPr>
                <w:rFonts w:ascii="Arial" w:hAnsi="Arial" w:cs="Arial"/>
                <w:bCs/>
              </w:rPr>
              <w:t xml:space="preserve"> for the client (in months):</w:t>
            </w:r>
          </w:p>
        </w:tc>
        <w:tc>
          <w:tcPr>
            <w:tcW w:w="3265" w:type="dxa"/>
          </w:tcPr>
          <w:p w14:paraId="6FC6DDDC" w14:textId="77777777" w:rsidR="00882EB2" w:rsidRPr="00295178" w:rsidRDefault="00882EB2" w:rsidP="00882EB2">
            <w:pPr>
              <w:spacing w:before="100" w:beforeAutospacing="1" w:after="100" w:afterAutospacing="1"/>
              <w:rPr>
                <w:rFonts w:ascii="Arial" w:hAnsi="Arial" w:cs="Arial"/>
                <w:bCs/>
              </w:rPr>
            </w:pPr>
          </w:p>
        </w:tc>
      </w:tr>
      <w:tr w:rsidR="00882EB2" w:rsidRPr="001A0A74" w14:paraId="34362C25" w14:textId="77777777" w:rsidTr="001675A2">
        <w:trPr>
          <w:trHeight w:val="555"/>
        </w:trPr>
        <w:tc>
          <w:tcPr>
            <w:tcW w:w="1018" w:type="dxa"/>
          </w:tcPr>
          <w:p w14:paraId="45207787" w14:textId="77777777" w:rsidR="00882EB2" w:rsidRPr="00295178" w:rsidRDefault="00882EB2" w:rsidP="00882EB2">
            <w:pPr>
              <w:spacing w:before="100" w:beforeAutospacing="1" w:after="100" w:afterAutospacing="1"/>
              <w:rPr>
                <w:rFonts w:ascii="Arial" w:hAnsi="Arial" w:cs="Arial"/>
                <w:bCs/>
              </w:rPr>
            </w:pPr>
            <w:r w:rsidRPr="00295178">
              <w:rPr>
                <w:rFonts w:ascii="Arial" w:hAnsi="Arial" w:cs="Arial"/>
                <w:bCs/>
              </w:rPr>
              <w:t>1.8</w:t>
            </w:r>
          </w:p>
        </w:tc>
        <w:tc>
          <w:tcPr>
            <w:tcW w:w="4789" w:type="dxa"/>
          </w:tcPr>
          <w:p w14:paraId="09964878" w14:textId="6F222AF2" w:rsidR="00882EB2" w:rsidRPr="00295178" w:rsidRDefault="00882EB2" w:rsidP="00513172">
            <w:pPr>
              <w:spacing w:before="100" w:beforeAutospacing="1" w:after="100" w:afterAutospacing="1"/>
              <w:jc w:val="both"/>
              <w:rPr>
                <w:rFonts w:ascii="Arial" w:hAnsi="Arial" w:cs="Arial"/>
                <w:bCs/>
              </w:rPr>
            </w:pPr>
            <w:r w:rsidRPr="00295178">
              <w:rPr>
                <w:rFonts w:ascii="Arial" w:hAnsi="Arial" w:cs="Arial"/>
                <w:bCs/>
              </w:rPr>
              <w:t xml:space="preserve">No. of professional staff months provided for all the </w:t>
            </w:r>
            <w:r w:rsidR="00513172">
              <w:rPr>
                <w:rFonts w:ascii="Arial" w:hAnsi="Arial" w:cs="Arial"/>
                <w:bCs/>
              </w:rPr>
              <w:t>“Validation of Model “</w:t>
            </w:r>
            <w:r w:rsidRPr="00295178">
              <w:rPr>
                <w:rFonts w:ascii="Arial" w:hAnsi="Arial" w:cs="Arial"/>
                <w:bCs/>
              </w:rPr>
              <w:t>assignments for the client:</w:t>
            </w:r>
          </w:p>
        </w:tc>
        <w:tc>
          <w:tcPr>
            <w:tcW w:w="3265" w:type="dxa"/>
          </w:tcPr>
          <w:p w14:paraId="6566CF93" w14:textId="77777777" w:rsidR="00882EB2" w:rsidRPr="00295178" w:rsidRDefault="00882EB2" w:rsidP="00882EB2">
            <w:pPr>
              <w:spacing w:before="100" w:beforeAutospacing="1" w:after="100" w:afterAutospacing="1"/>
              <w:rPr>
                <w:rFonts w:ascii="Arial" w:hAnsi="Arial" w:cs="Arial"/>
                <w:bCs/>
              </w:rPr>
            </w:pPr>
          </w:p>
        </w:tc>
      </w:tr>
      <w:tr w:rsidR="00882EB2" w:rsidRPr="001A0A74" w14:paraId="3BCC261A" w14:textId="77777777" w:rsidTr="001675A2">
        <w:trPr>
          <w:trHeight w:val="555"/>
        </w:trPr>
        <w:tc>
          <w:tcPr>
            <w:tcW w:w="1018" w:type="dxa"/>
          </w:tcPr>
          <w:p w14:paraId="1D4856F1" w14:textId="77777777" w:rsidR="00882EB2" w:rsidRPr="00295178" w:rsidRDefault="00882EB2" w:rsidP="00882EB2">
            <w:pPr>
              <w:spacing w:before="100" w:beforeAutospacing="1" w:after="100" w:afterAutospacing="1"/>
              <w:rPr>
                <w:rFonts w:ascii="Arial" w:hAnsi="Arial" w:cs="Arial"/>
                <w:bCs/>
              </w:rPr>
            </w:pPr>
            <w:r w:rsidRPr="00295178">
              <w:rPr>
                <w:rFonts w:ascii="Arial" w:hAnsi="Arial" w:cs="Arial"/>
                <w:bCs/>
              </w:rPr>
              <w:t xml:space="preserve">1.9 </w:t>
            </w:r>
          </w:p>
        </w:tc>
        <w:tc>
          <w:tcPr>
            <w:tcW w:w="4789" w:type="dxa"/>
          </w:tcPr>
          <w:p w14:paraId="7B3C2AAC" w14:textId="77777777" w:rsidR="00882EB2" w:rsidRPr="00295178" w:rsidRDefault="00882EB2" w:rsidP="00882EB2">
            <w:pPr>
              <w:spacing w:before="100" w:beforeAutospacing="1" w:after="100" w:afterAutospacing="1"/>
              <w:jc w:val="both"/>
              <w:rPr>
                <w:rFonts w:ascii="Arial" w:hAnsi="Arial" w:cs="Arial"/>
                <w:bCs/>
              </w:rPr>
            </w:pPr>
            <w:r w:rsidRPr="00295178">
              <w:rPr>
                <w:rFonts w:ascii="Arial" w:hAnsi="Arial" w:cs="Arial"/>
                <w:bCs/>
              </w:rPr>
              <w:t>Any other relevant information</w:t>
            </w:r>
          </w:p>
        </w:tc>
        <w:tc>
          <w:tcPr>
            <w:tcW w:w="3265" w:type="dxa"/>
          </w:tcPr>
          <w:p w14:paraId="4E3E017E" w14:textId="77777777" w:rsidR="00882EB2" w:rsidRPr="00295178" w:rsidRDefault="00882EB2" w:rsidP="00882EB2">
            <w:pPr>
              <w:spacing w:before="100" w:beforeAutospacing="1" w:after="100" w:afterAutospacing="1"/>
              <w:rPr>
                <w:rFonts w:ascii="Arial" w:hAnsi="Arial" w:cs="Arial"/>
                <w:bCs/>
              </w:rPr>
            </w:pPr>
          </w:p>
        </w:tc>
      </w:tr>
    </w:tbl>
    <w:p w14:paraId="21DE796E" w14:textId="77777777" w:rsidR="00882EB2" w:rsidRDefault="00882EB2" w:rsidP="00882EB2">
      <w:pPr>
        <w:jc w:val="center"/>
        <w:rPr>
          <w:rFonts w:ascii="Arial" w:hAnsi="Arial" w:cs="Arial"/>
          <w:b/>
          <w:bCs/>
        </w:rPr>
      </w:pPr>
      <w:r>
        <w:rPr>
          <w:b/>
          <w:bCs/>
        </w:rPr>
        <w:br w:type="page"/>
      </w:r>
      <w:r w:rsidR="001223F3">
        <w:rPr>
          <w:rFonts w:ascii="Arial" w:hAnsi="Arial" w:cs="Arial"/>
          <w:b/>
          <w:bCs/>
        </w:rPr>
        <w:t>Format 5.5</w:t>
      </w:r>
    </w:p>
    <w:p w14:paraId="6EE53D76" w14:textId="77777777" w:rsidR="00882EB2" w:rsidRPr="002F6302" w:rsidRDefault="00882EB2" w:rsidP="00882EB2">
      <w:pPr>
        <w:jc w:val="center"/>
        <w:rPr>
          <w:rFonts w:ascii="Arial" w:hAnsi="Arial" w:cs="Arial"/>
          <w:b/>
          <w:bCs/>
        </w:rPr>
      </w:pPr>
    </w:p>
    <w:p w14:paraId="6B73C32A" w14:textId="77777777" w:rsidR="00882EB2" w:rsidRPr="002F6302" w:rsidRDefault="00882EB2" w:rsidP="00882EB2">
      <w:pPr>
        <w:jc w:val="center"/>
        <w:rPr>
          <w:rFonts w:ascii="Arial" w:hAnsi="Arial" w:cs="Arial"/>
          <w:b/>
          <w:bCs/>
        </w:rPr>
      </w:pPr>
      <w:r w:rsidRPr="002F6302">
        <w:rPr>
          <w:rFonts w:ascii="Arial" w:hAnsi="Arial" w:cs="Arial"/>
          <w:b/>
          <w:bCs/>
        </w:rPr>
        <w:t>Description of approach, methodology and work plan</w:t>
      </w:r>
    </w:p>
    <w:p w14:paraId="5313004B" w14:textId="77777777" w:rsidR="00882EB2" w:rsidRPr="002F6302" w:rsidRDefault="00882EB2" w:rsidP="00882EB2">
      <w:pPr>
        <w:rPr>
          <w:rFonts w:ascii="Arial" w:hAnsi="Arial" w:cs="Arial"/>
          <w:sz w:val="28"/>
          <w:szCs w:val="28"/>
        </w:rPr>
      </w:pPr>
    </w:p>
    <w:p w14:paraId="1AFF1597" w14:textId="39AE3615" w:rsidR="00882EB2" w:rsidRDefault="00765205" w:rsidP="007E7E5B">
      <w:pPr>
        <w:ind w:right="1389"/>
        <w:jc w:val="both"/>
        <w:rPr>
          <w:rFonts w:ascii="Arial" w:hAnsi="Arial" w:cs="Arial"/>
          <w:szCs w:val="22"/>
        </w:rPr>
      </w:pPr>
      <w:r>
        <w:rPr>
          <w:rFonts w:ascii="Arial" w:hAnsi="Arial" w:cs="Arial"/>
          <w:szCs w:val="22"/>
        </w:rPr>
        <w:t>Vendor</w:t>
      </w:r>
      <w:r w:rsidR="00882EB2" w:rsidRPr="002F6302">
        <w:rPr>
          <w:rFonts w:ascii="Arial" w:hAnsi="Arial" w:cs="Arial"/>
          <w:szCs w:val="22"/>
        </w:rPr>
        <w:t>s are requested to present their approach, methodology in the following three sections:</w:t>
      </w:r>
    </w:p>
    <w:p w14:paraId="46EBFB40" w14:textId="77777777" w:rsidR="00882EB2" w:rsidRPr="002F6302" w:rsidRDefault="00882EB2" w:rsidP="007E7E5B">
      <w:pPr>
        <w:ind w:right="1389"/>
        <w:jc w:val="both"/>
        <w:rPr>
          <w:rFonts w:ascii="Arial" w:hAnsi="Arial" w:cs="Arial"/>
          <w:szCs w:val="22"/>
        </w:rPr>
      </w:pPr>
    </w:p>
    <w:p w14:paraId="03FA9A9B" w14:textId="749C1471" w:rsidR="000C0432" w:rsidRPr="000C0432" w:rsidRDefault="00882EB2" w:rsidP="00516435">
      <w:pPr>
        <w:pStyle w:val="ListParagraph"/>
        <w:numPr>
          <w:ilvl w:val="0"/>
          <w:numId w:val="46"/>
        </w:numPr>
        <w:tabs>
          <w:tab w:val="left" w:pos="-1440"/>
          <w:tab w:val="left" w:pos="-980"/>
          <w:tab w:val="left" w:pos="-620"/>
          <w:tab w:val="left" w:pos="-260"/>
          <w:tab w:val="left" w:pos="0"/>
          <w:tab w:val="left" w:pos="2140"/>
          <w:tab w:val="left" w:pos="3380"/>
          <w:tab w:val="left" w:pos="4320"/>
          <w:tab w:val="left" w:pos="5760"/>
          <w:tab w:val="left" w:pos="7560"/>
        </w:tabs>
        <w:suppressAutoHyphens/>
        <w:ind w:left="426" w:right="-331" w:hanging="426"/>
        <w:jc w:val="both"/>
        <w:rPr>
          <w:rFonts w:ascii="Arial" w:eastAsia="Calibri" w:hAnsi="Arial" w:cs="Arial"/>
          <w:b/>
        </w:rPr>
      </w:pPr>
      <w:r w:rsidRPr="000C0432">
        <w:rPr>
          <w:rFonts w:ascii="Arial" w:hAnsi="Arial" w:cs="Arial"/>
          <w:b/>
          <w:szCs w:val="22"/>
        </w:rPr>
        <w:t xml:space="preserve">Approach </w:t>
      </w:r>
      <w:r w:rsidR="000C0432" w:rsidRPr="000C0432">
        <w:rPr>
          <w:rFonts w:ascii="Arial" w:hAnsi="Arial" w:cs="Arial"/>
          <w:b/>
        </w:rPr>
        <w:t xml:space="preserve">: For </w:t>
      </w:r>
      <w:r w:rsidR="000C0432" w:rsidRPr="000C0432">
        <w:rPr>
          <w:rFonts w:ascii="Arial" w:eastAsia="Calibri" w:hAnsi="Arial" w:cs="Arial"/>
          <w:b/>
        </w:rPr>
        <w:t>RAROC Policy Validation and Procurement of RAROC Calculation and Reporting Tool</w:t>
      </w:r>
    </w:p>
    <w:p w14:paraId="4009D512" w14:textId="518D5284" w:rsidR="000C0432" w:rsidRDefault="000C0432" w:rsidP="000C0432"/>
    <w:p w14:paraId="460F2E47" w14:textId="176A2FB3" w:rsidR="00882EB2" w:rsidRDefault="00882EB2" w:rsidP="007E7E5B">
      <w:pPr>
        <w:ind w:right="1389"/>
        <w:jc w:val="both"/>
        <w:rPr>
          <w:rFonts w:ascii="Arial" w:hAnsi="Arial" w:cs="Arial"/>
          <w:szCs w:val="22"/>
        </w:rPr>
      </w:pPr>
      <w:r w:rsidRPr="002F6302">
        <w:rPr>
          <w:rFonts w:ascii="Arial" w:hAnsi="Arial" w:cs="Arial"/>
          <w:szCs w:val="22"/>
        </w:rPr>
        <w:t xml:space="preserve">In this section, </w:t>
      </w:r>
      <w:r w:rsidR="00765205">
        <w:rPr>
          <w:rFonts w:ascii="Arial" w:hAnsi="Arial" w:cs="Arial"/>
          <w:szCs w:val="22"/>
        </w:rPr>
        <w:t>Vendor</w:t>
      </w:r>
      <w:r w:rsidRPr="002F6302">
        <w:rPr>
          <w:rFonts w:ascii="Arial" w:hAnsi="Arial" w:cs="Arial"/>
          <w:szCs w:val="22"/>
        </w:rPr>
        <w:t xml:space="preserve"> should explain their understanding of the assignment and the approach to be followed for carrying out the activities. The </w:t>
      </w:r>
      <w:r w:rsidR="00765205">
        <w:rPr>
          <w:rFonts w:ascii="Arial" w:hAnsi="Arial" w:cs="Arial"/>
          <w:szCs w:val="22"/>
        </w:rPr>
        <w:t>Vendor</w:t>
      </w:r>
      <w:r w:rsidRPr="002F6302">
        <w:rPr>
          <w:rFonts w:ascii="Arial" w:hAnsi="Arial" w:cs="Arial"/>
          <w:szCs w:val="22"/>
        </w:rPr>
        <w:t xml:space="preserve"> should highlight the problems being addressed and their importance. The </w:t>
      </w:r>
      <w:r w:rsidR="00765205">
        <w:rPr>
          <w:rFonts w:ascii="Arial" w:hAnsi="Arial" w:cs="Arial"/>
          <w:szCs w:val="22"/>
        </w:rPr>
        <w:t>Vendor</w:t>
      </w:r>
      <w:r w:rsidRPr="002F6302">
        <w:rPr>
          <w:rFonts w:ascii="Arial" w:hAnsi="Arial" w:cs="Arial"/>
          <w:szCs w:val="22"/>
        </w:rPr>
        <w:t xml:space="preserve"> should also explain why the methodology adopted is consistent with the overall objective of the project.</w:t>
      </w:r>
    </w:p>
    <w:p w14:paraId="4F6F4251" w14:textId="77777777" w:rsidR="00882EB2" w:rsidRPr="002F6302" w:rsidRDefault="00882EB2" w:rsidP="007E7E5B">
      <w:pPr>
        <w:ind w:right="1389"/>
        <w:jc w:val="both"/>
        <w:rPr>
          <w:rFonts w:ascii="Arial" w:hAnsi="Arial" w:cs="Arial"/>
          <w:szCs w:val="22"/>
        </w:rPr>
      </w:pPr>
    </w:p>
    <w:p w14:paraId="7A50062C" w14:textId="77777777" w:rsidR="00882EB2" w:rsidRDefault="00882EB2" w:rsidP="007E7E5B">
      <w:pPr>
        <w:ind w:right="1389"/>
        <w:rPr>
          <w:rFonts w:ascii="Arial" w:hAnsi="Arial" w:cs="Arial"/>
          <w:b/>
          <w:szCs w:val="22"/>
        </w:rPr>
      </w:pPr>
      <w:r w:rsidRPr="002F6302">
        <w:rPr>
          <w:rFonts w:ascii="Arial" w:hAnsi="Arial" w:cs="Arial"/>
          <w:b/>
          <w:szCs w:val="22"/>
        </w:rPr>
        <w:t>b. Work plan</w:t>
      </w:r>
    </w:p>
    <w:p w14:paraId="6B09C3A3" w14:textId="77777777" w:rsidR="007E7E5B" w:rsidRPr="002F6302" w:rsidRDefault="007E7E5B" w:rsidP="007E7E5B">
      <w:pPr>
        <w:ind w:right="1389"/>
        <w:rPr>
          <w:rFonts w:ascii="Arial" w:hAnsi="Arial" w:cs="Arial"/>
          <w:b/>
          <w:szCs w:val="22"/>
        </w:rPr>
      </w:pPr>
    </w:p>
    <w:p w14:paraId="70A33594" w14:textId="4FF751BD" w:rsidR="00882EB2" w:rsidRDefault="00882EB2" w:rsidP="007E7E5B">
      <w:pPr>
        <w:ind w:right="1389"/>
        <w:jc w:val="both"/>
        <w:rPr>
          <w:rFonts w:ascii="Arial" w:hAnsi="Arial" w:cs="Arial"/>
          <w:szCs w:val="22"/>
        </w:rPr>
      </w:pPr>
      <w:r w:rsidRPr="002F6302">
        <w:rPr>
          <w:rFonts w:ascii="Arial" w:hAnsi="Arial" w:cs="Arial"/>
          <w:szCs w:val="22"/>
        </w:rPr>
        <w:t xml:space="preserve">The </w:t>
      </w:r>
      <w:r w:rsidR="00765205">
        <w:rPr>
          <w:rFonts w:ascii="Arial" w:hAnsi="Arial" w:cs="Arial"/>
          <w:szCs w:val="22"/>
        </w:rPr>
        <w:t>Vendor</w:t>
      </w:r>
      <w:r w:rsidRPr="002F6302">
        <w:rPr>
          <w:rFonts w:ascii="Arial" w:hAnsi="Arial" w:cs="Arial"/>
          <w:szCs w:val="22"/>
        </w:rPr>
        <w:t xml:space="preserve"> should provide the main activities to be carried out in the project with appropriate timelines. The </w:t>
      </w:r>
      <w:r w:rsidR="00765205">
        <w:rPr>
          <w:rFonts w:ascii="Arial" w:hAnsi="Arial" w:cs="Arial"/>
          <w:szCs w:val="22"/>
        </w:rPr>
        <w:t>Vendor</w:t>
      </w:r>
      <w:r w:rsidRPr="002F6302">
        <w:rPr>
          <w:rFonts w:ascii="Arial" w:hAnsi="Arial" w:cs="Arial"/>
          <w:szCs w:val="22"/>
        </w:rPr>
        <w:t xml:space="preserve"> should also lay out key milestones. The proposed work plan should be consistent with technical approach and methodology.</w:t>
      </w:r>
    </w:p>
    <w:p w14:paraId="404B683A" w14:textId="77777777" w:rsidR="00882EB2" w:rsidRPr="002F6302" w:rsidRDefault="00882EB2" w:rsidP="007E7E5B">
      <w:pPr>
        <w:ind w:right="1389"/>
        <w:jc w:val="both"/>
        <w:rPr>
          <w:rFonts w:ascii="Arial" w:hAnsi="Arial" w:cs="Arial"/>
          <w:szCs w:val="22"/>
        </w:rPr>
      </w:pPr>
    </w:p>
    <w:p w14:paraId="27EA3D7B" w14:textId="77777777" w:rsidR="00882EB2" w:rsidRDefault="00882EB2" w:rsidP="007E7E5B">
      <w:pPr>
        <w:ind w:right="1389"/>
        <w:rPr>
          <w:rFonts w:ascii="Arial" w:hAnsi="Arial" w:cs="Arial"/>
          <w:b/>
          <w:szCs w:val="22"/>
        </w:rPr>
      </w:pPr>
      <w:r w:rsidRPr="002F6302">
        <w:rPr>
          <w:rFonts w:ascii="Arial" w:hAnsi="Arial" w:cs="Arial"/>
          <w:b/>
          <w:szCs w:val="22"/>
        </w:rPr>
        <w:t>c. Team structure and staffing</w:t>
      </w:r>
    </w:p>
    <w:p w14:paraId="60456B4D" w14:textId="77777777" w:rsidR="007E7E5B" w:rsidRPr="002F6302" w:rsidRDefault="007E7E5B" w:rsidP="007E7E5B">
      <w:pPr>
        <w:ind w:right="1389"/>
        <w:rPr>
          <w:rFonts w:ascii="Arial" w:hAnsi="Arial" w:cs="Arial"/>
          <w:b/>
          <w:szCs w:val="22"/>
        </w:rPr>
      </w:pPr>
    </w:p>
    <w:p w14:paraId="62325E15" w14:textId="3D5C8298" w:rsidR="00882EB2" w:rsidRPr="002F6302" w:rsidRDefault="00882EB2" w:rsidP="007E7E5B">
      <w:pPr>
        <w:ind w:right="1389"/>
        <w:jc w:val="both"/>
        <w:rPr>
          <w:rFonts w:ascii="Arial" w:hAnsi="Arial" w:cs="Arial"/>
          <w:b/>
          <w:szCs w:val="22"/>
        </w:rPr>
      </w:pPr>
      <w:r w:rsidRPr="002F6302">
        <w:rPr>
          <w:rFonts w:ascii="Arial" w:hAnsi="Arial" w:cs="Arial"/>
          <w:szCs w:val="22"/>
        </w:rPr>
        <w:t xml:space="preserve">The </w:t>
      </w:r>
      <w:r w:rsidR="00765205">
        <w:rPr>
          <w:rFonts w:ascii="Arial" w:hAnsi="Arial" w:cs="Arial"/>
          <w:szCs w:val="22"/>
        </w:rPr>
        <w:t>Vendor</w:t>
      </w:r>
      <w:r w:rsidRPr="002F6302">
        <w:rPr>
          <w:rFonts w:ascii="Arial" w:hAnsi="Arial" w:cs="Arial"/>
          <w:szCs w:val="22"/>
        </w:rPr>
        <w:t xml:space="preserve"> should propose the structure and composition of the team. It should list the main areas in the assignment. The k</w:t>
      </w:r>
      <w:r w:rsidR="00513172">
        <w:rPr>
          <w:rFonts w:ascii="Arial" w:hAnsi="Arial" w:cs="Arial"/>
          <w:szCs w:val="22"/>
        </w:rPr>
        <w:t>ey expert involved and proposed</w:t>
      </w:r>
      <w:r w:rsidRPr="002F6302">
        <w:rPr>
          <w:rFonts w:ascii="Arial" w:hAnsi="Arial" w:cs="Arial"/>
          <w:szCs w:val="22"/>
        </w:rPr>
        <w:t xml:space="preserve"> staff.</w:t>
      </w:r>
    </w:p>
    <w:p w14:paraId="41504829" w14:textId="77777777" w:rsidR="00882EB2" w:rsidRDefault="00882EB2" w:rsidP="007E7E5B">
      <w:pPr>
        <w:ind w:right="1389"/>
        <w:rPr>
          <w:rFonts w:ascii="Arial" w:hAnsi="Arial" w:cs="Arial"/>
        </w:rPr>
      </w:pPr>
    </w:p>
    <w:p w14:paraId="3FED2263" w14:textId="77777777" w:rsidR="00882EB2" w:rsidRDefault="00882EB2">
      <w:pPr>
        <w:spacing w:after="160" w:line="259" w:lineRule="auto"/>
        <w:rPr>
          <w:rFonts w:ascii="Arial" w:hAnsi="Arial" w:cs="Arial"/>
          <w:b/>
          <w:iCs/>
          <w:sz w:val="32"/>
          <w:szCs w:val="32"/>
          <w:lang w:val="en-AU"/>
        </w:rPr>
      </w:pPr>
      <w:r>
        <w:rPr>
          <w:rFonts w:ascii="Arial" w:hAnsi="Arial" w:cs="Arial"/>
          <w:i/>
          <w:iCs/>
          <w:sz w:val="32"/>
          <w:szCs w:val="32"/>
        </w:rPr>
        <w:br w:type="page"/>
      </w:r>
    </w:p>
    <w:p w14:paraId="074D1379" w14:textId="77777777" w:rsidR="00816924" w:rsidRPr="00087214" w:rsidRDefault="001223F3" w:rsidP="004F1E9C">
      <w:pPr>
        <w:pStyle w:val="Heading4"/>
        <w:jc w:val="center"/>
        <w:rPr>
          <w:rFonts w:ascii="Arial" w:hAnsi="Arial" w:cs="Arial"/>
          <w:i w:val="0"/>
          <w:iCs/>
          <w:sz w:val="32"/>
          <w:szCs w:val="32"/>
        </w:rPr>
      </w:pPr>
      <w:r>
        <w:rPr>
          <w:rFonts w:ascii="Arial" w:hAnsi="Arial" w:cs="Arial"/>
          <w:i w:val="0"/>
          <w:iCs/>
          <w:sz w:val="32"/>
          <w:szCs w:val="32"/>
        </w:rPr>
        <w:t xml:space="preserve">Format-5.6 </w:t>
      </w:r>
    </w:p>
    <w:p w14:paraId="32F0C4D3" w14:textId="77777777" w:rsidR="00816924" w:rsidRPr="00087214" w:rsidRDefault="00816924" w:rsidP="00816924">
      <w:pPr>
        <w:jc w:val="center"/>
        <w:rPr>
          <w:rFonts w:ascii="Arial" w:hAnsi="Arial" w:cs="Arial"/>
          <w:b/>
          <w:sz w:val="32"/>
          <w:szCs w:val="32"/>
        </w:rPr>
      </w:pPr>
      <w:r w:rsidRPr="00087214">
        <w:rPr>
          <w:rFonts w:ascii="Arial" w:hAnsi="Arial" w:cs="Arial"/>
          <w:b/>
          <w:sz w:val="32"/>
          <w:szCs w:val="32"/>
        </w:rPr>
        <w:t>NON-DISCLOSURE AGREEMENT</w:t>
      </w:r>
    </w:p>
    <w:p w14:paraId="59BBB183" w14:textId="77777777" w:rsidR="00816924" w:rsidRPr="00087214" w:rsidRDefault="00816924" w:rsidP="00816924">
      <w:pPr>
        <w:jc w:val="center"/>
        <w:rPr>
          <w:rFonts w:ascii="Arial" w:eastAsia="Bookman Old Style" w:hAnsi="Arial" w:cs="Arial"/>
          <w:b/>
          <w:color w:val="000000"/>
          <w:u w:val="single"/>
        </w:rPr>
      </w:pPr>
      <w:r w:rsidRPr="00087214">
        <w:rPr>
          <w:rFonts w:ascii="Arial" w:eastAsia="Bookman Old Style" w:hAnsi="Arial" w:cs="Arial"/>
          <w:b/>
          <w:color w:val="000000"/>
          <w:u w:val="single"/>
        </w:rPr>
        <w:t>RFP Ref. No.</w:t>
      </w:r>
      <w:r w:rsidR="004168F9">
        <w:rPr>
          <w:rFonts w:ascii="Arial" w:eastAsia="Bookman Old Style" w:hAnsi="Arial" w:cs="Arial"/>
          <w:b/>
          <w:color w:val="000000"/>
          <w:u w:val="single"/>
        </w:rPr>
        <w:t>:</w:t>
      </w:r>
      <w:r w:rsidRPr="00087214">
        <w:rPr>
          <w:rFonts w:ascii="Arial" w:eastAsia="Bookman Old Style" w:hAnsi="Arial" w:cs="Arial"/>
          <w:b/>
          <w:color w:val="000000"/>
          <w:u w:val="single"/>
        </w:rPr>
        <w:t xml:space="preserve"> </w:t>
      </w:r>
    </w:p>
    <w:p w14:paraId="1095C6C9" w14:textId="22D2BBC1" w:rsidR="00882EB2" w:rsidRPr="000306B4" w:rsidRDefault="00882EB2" w:rsidP="00AF6821">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331"/>
        <w:jc w:val="both"/>
        <w:rPr>
          <w:rFonts w:ascii="Arial" w:hAnsi="Arial" w:cs="Arial"/>
          <w:b/>
          <w:bCs/>
        </w:rPr>
      </w:pPr>
      <w:r w:rsidRPr="000306B4">
        <w:rPr>
          <w:rFonts w:ascii="Arial" w:hAnsi="Arial" w:cs="Arial"/>
          <w:b/>
          <w:bCs/>
        </w:rPr>
        <w:t xml:space="preserve"> “</w:t>
      </w:r>
      <w:r w:rsidR="00AF6821" w:rsidRPr="00087214">
        <w:rPr>
          <w:rFonts w:ascii="Arial" w:hAnsi="Arial" w:cs="Arial"/>
          <w:b/>
        </w:rPr>
        <w:t xml:space="preserve">Re.: </w:t>
      </w:r>
      <w:r w:rsidR="00AF6821" w:rsidRPr="000306B4">
        <w:rPr>
          <w:rFonts w:ascii="Arial" w:hAnsi="Arial" w:cs="Arial"/>
          <w:b/>
        </w:rPr>
        <w:t xml:space="preserve">For </w:t>
      </w:r>
      <w:r w:rsidR="00AF6821" w:rsidRPr="009C5471">
        <w:rPr>
          <w:rFonts w:ascii="Arial" w:eastAsia="Calibri" w:hAnsi="Arial" w:cs="Arial"/>
          <w:b/>
        </w:rPr>
        <w:t>RAROC Policy Validation and Procurement of RAROC Calculation and Reporting Tool</w:t>
      </w:r>
      <w:r w:rsidR="00AF6821">
        <w:rPr>
          <w:rFonts w:ascii="Arial" w:eastAsia="Calibri" w:hAnsi="Arial" w:cs="Arial"/>
          <w:b/>
        </w:rPr>
        <w:t>”</w:t>
      </w:r>
    </w:p>
    <w:p w14:paraId="0979AA04" w14:textId="77777777" w:rsidR="00AF6821" w:rsidRDefault="00AF6821" w:rsidP="0040013E">
      <w:pPr>
        <w:spacing w:line="276" w:lineRule="auto"/>
        <w:ind w:left="426" w:right="284"/>
        <w:jc w:val="both"/>
        <w:rPr>
          <w:rFonts w:ascii="Arial" w:hAnsi="Arial" w:cs="Arial"/>
        </w:rPr>
      </w:pPr>
    </w:p>
    <w:p w14:paraId="5CF7B87A" w14:textId="4E82A6C3" w:rsidR="00816924" w:rsidRPr="003128A0" w:rsidRDefault="00816924" w:rsidP="0040013E">
      <w:pPr>
        <w:spacing w:line="276" w:lineRule="auto"/>
        <w:ind w:left="426" w:right="284"/>
        <w:jc w:val="both"/>
        <w:rPr>
          <w:rFonts w:ascii="Arial" w:hAnsi="Arial" w:cs="Arial"/>
        </w:rPr>
      </w:pPr>
      <w:r w:rsidRPr="003128A0">
        <w:rPr>
          <w:rFonts w:ascii="Arial" w:hAnsi="Arial" w:cs="Arial"/>
        </w:rPr>
        <w:t xml:space="preserve">WHEREAS, we, ________________________________________, having Registered Office at __________________________________, hereinafter referred to as the COMPANY, are </w:t>
      </w:r>
      <w:r w:rsidRPr="00410CD3">
        <w:rPr>
          <w:rFonts w:ascii="Arial" w:hAnsi="Arial" w:cs="Arial"/>
        </w:rPr>
        <w:t>agreeable to</w:t>
      </w:r>
      <w:r w:rsidR="00594250">
        <w:rPr>
          <w:rFonts w:ascii="Arial" w:hAnsi="Arial" w:cs="Arial"/>
        </w:rPr>
        <w:t xml:space="preserve"> “</w:t>
      </w:r>
      <w:r w:rsidR="00AF6821" w:rsidRPr="000306B4">
        <w:rPr>
          <w:rFonts w:ascii="Arial" w:hAnsi="Arial" w:cs="Arial"/>
          <w:b/>
        </w:rPr>
        <w:t xml:space="preserve">For </w:t>
      </w:r>
      <w:r w:rsidR="00AF6821" w:rsidRPr="009C5471">
        <w:rPr>
          <w:rFonts w:ascii="Arial" w:eastAsia="Calibri" w:hAnsi="Arial" w:cs="Arial"/>
          <w:b/>
        </w:rPr>
        <w:t>RAROC Policy Validation and Procurement of RAROC Calculation and Reporting Tool</w:t>
      </w:r>
      <w:r w:rsidR="004168F9" w:rsidRPr="00410CD3">
        <w:rPr>
          <w:rFonts w:ascii="Arial" w:hAnsi="Arial" w:cs="Arial"/>
          <w:b/>
        </w:rPr>
        <w:t xml:space="preserve">” </w:t>
      </w:r>
      <w:r w:rsidRPr="00410CD3">
        <w:rPr>
          <w:rFonts w:ascii="Arial" w:hAnsi="Arial" w:cs="Arial"/>
        </w:rPr>
        <w:t>for</w:t>
      </w:r>
      <w:r w:rsidRPr="003128A0">
        <w:rPr>
          <w:rFonts w:ascii="Arial" w:hAnsi="Arial" w:cs="Arial"/>
        </w:rPr>
        <w:t xml:space="preserve"> Bank of India, having its registered office at Star House, C-5, G Block,  Bandra</w:t>
      </w:r>
      <w:r w:rsidR="004168F9" w:rsidRPr="003128A0">
        <w:rPr>
          <w:rFonts w:ascii="Arial" w:hAnsi="Arial" w:cs="Arial"/>
        </w:rPr>
        <w:t xml:space="preserve"> </w:t>
      </w:r>
      <w:r w:rsidRPr="003128A0">
        <w:rPr>
          <w:rFonts w:ascii="Arial" w:hAnsi="Arial" w:cs="Arial"/>
        </w:rPr>
        <w:t>Kurla Complex,  Mumbai – 400 051, hereinafter referred to as the BANK and,</w:t>
      </w:r>
    </w:p>
    <w:p w14:paraId="266D07A6" w14:textId="77777777" w:rsidR="00816924" w:rsidRPr="003128A0" w:rsidRDefault="00816924" w:rsidP="0040013E">
      <w:pPr>
        <w:ind w:left="426" w:right="284"/>
        <w:jc w:val="both"/>
        <w:rPr>
          <w:rFonts w:ascii="Arial" w:hAnsi="Arial" w:cs="Arial"/>
        </w:rPr>
      </w:pPr>
    </w:p>
    <w:p w14:paraId="3FCB314A" w14:textId="77777777" w:rsidR="00816924" w:rsidRPr="003128A0" w:rsidRDefault="00816924" w:rsidP="0040013E">
      <w:pPr>
        <w:pStyle w:val="BodyText2"/>
        <w:tabs>
          <w:tab w:val="clear" w:pos="90"/>
        </w:tabs>
        <w:ind w:left="426" w:right="284" w:firstLine="0"/>
        <w:rPr>
          <w:rFonts w:ascii="Arial" w:hAnsi="Arial" w:cs="Arial"/>
          <w:sz w:val="24"/>
          <w:szCs w:val="24"/>
        </w:rPr>
      </w:pPr>
      <w:r w:rsidRPr="003128A0">
        <w:rPr>
          <w:rFonts w:ascii="Arial" w:hAnsi="Arial" w:cs="Arial"/>
          <w:sz w:val="24"/>
          <w:szCs w:val="24"/>
        </w:rPr>
        <w:t xml:space="preserve">WHEREAS, the COMPANY understands that the information regarding the Bank’s web site shared by the BANK in their Request for Proposal is confidential and/or proprietary to the BANK, and </w:t>
      </w:r>
    </w:p>
    <w:p w14:paraId="712EB062" w14:textId="77777777" w:rsidR="00816924" w:rsidRPr="003128A0" w:rsidRDefault="00816924" w:rsidP="0040013E">
      <w:pPr>
        <w:ind w:left="426" w:right="284"/>
        <w:jc w:val="both"/>
        <w:rPr>
          <w:rFonts w:ascii="Arial" w:hAnsi="Arial" w:cs="Arial"/>
        </w:rPr>
      </w:pPr>
    </w:p>
    <w:p w14:paraId="27318AE7" w14:textId="77777777" w:rsidR="00816924" w:rsidRPr="003128A0" w:rsidRDefault="00816924" w:rsidP="0040013E">
      <w:pPr>
        <w:ind w:left="426" w:right="284"/>
        <w:jc w:val="both"/>
        <w:rPr>
          <w:rFonts w:ascii="Arial" w:hAnsi="Arial" w:cs="Arial"/>
        </w:rPr>
      </w:pPr>
      <w:r w:rsidRPr="003128A0">
        <w:rPr>
          <w:rFonts w:ascii="Arial" w:hAnsi="Arial" w:cs="Arial"/>
        </w:rPr>
        <w:t>WHEREAS, the COMPANY understands that in the course of submission of the offer to  Services and/or in the aftermath thereof, it may be necessary that the COMPANY may perform certain jobs/duties on the Bank’s properties and/or have access to certain plans, documents, approvals or information of the BANK;</w:t>
      </w:r>
    </w:p>
    <w:p w14:paraId="32AA7797" w14:textId="77777777" w:rsidR="00816924" w:rsidRPr="003128A0" w:rsidRDefault="00816924" w:rsidP="0040013E">
      <w:pPr>
        <w:ind w:left="426" w:right="284"/>
        <w:jc w:val="both"/>
        <w:rPr>
          <w:rFonts w:ascii="Arial" w:hAnsi="Arial" w:cs="Arial"/>
        </w:rPr>
      </w:pPr>
    </w:p>
    <w:p w14:paraId="50BAB41F" w14:textId="77777777" w:rsidR="00816924" w:rsidRPr="003128A0" w:rsidRDefault="00816924" w:rsidP="0040013E">
      <w:pPr>
        <w:pStyle w:val="BodyText3"/>
        <w:ind w:left="426" w:right="284"/>
        <w:rPr>
          <w:rFonts w:ascii="Arial" w:hAnsi="Arial" w:cs="Arial"/>
          <w:sz w:val="24"/>
          <w:szCs w:val="24"/>
        </w:rPr>
      </w:pPr>
      <w:r w:rsidRPr="003128A0">
        <w:rPr>
          <w:rFonts w:ascii="Arial" w:hAnsi="Arial" w:cs="Arial"/>
          <w:sz w:val="24"/>
          <w:szCs w:val="24"/>
        </w:rPr>
        <w:t>NOW THEREFORE, in consideration of the foregoing, the COMPANY agrees to all of the following conditions, in order to induce the BANK to grant the COMPANY specific access to the BANK’s property/information</w:t>
      </w:r>
    </w:p>
    <w:p w14:paraId="259CE20E" w14:textId="77777777" w:rsidR="00816924" w:rsidRPr="003128A0" w:rsidRDefault="00816924" w:rsidP="0040013E">
      <w:pPr>
        <w:ind w:left="426" w:right="284"/>
        <w:jc w:val="both"/>
        <w:rPr>
          <w:rFonts w:ascii="Arial" w:hAnsi="Arial" w:cs="Arial"/>
        </w:rPr>
      </w:pPr>
    </w:p>
    <w:p w14:paraId="0E98EFEE" w14:textId="77777777" w:rsidR="00816924" w:rsidRPr="003128A0" w:rsidRDefault="00816924" w:rsidP="0040013E">
      <w:pPr>
        <w:ind w:left="426" w:right="284"/>
        <w:jc w:val="both"/>
        <w:rPr>
          <w:rFonts w:ascii="Arial" w:hAnsi="Arial" w:cs="Arial"/>
        </w:rPr>
      </w:pPr>
      <w:r w:rsidRPr="003128A0">
        <w:rPr>
          <w:rFonts w:ascii="Arial" w:hAnsi="Arial" w:cs="Arial"/>
        </w:rPr>
        <w:t>The COMPANY will not publish or disclose to others, nor, use in any services that the COMPANY performs for others, any confidential or proprietary information belonging to the BANK, unless the COMPANY has first obtained the BANK’s written Authorization to do so;</w:t>
      </w:r>
    </w:p>
    <w:p w14:paraId="1C3943D2" w14:textId="77777777" w:rsidR="00816924" w:rsidRPr="003128A0" w:rsidRDefault="00816924" w:rsidP="0040013E">
      <w:pPr>
        <w:ind w:left="426" w:right="284"/>
        <w:jc w:val="both"/>
        <w:rPr>
          <w:rFonts w:ascii="Arial" w:hAnsi="Arial" w:cs="Arial"/>
        </w:rPr>
      </w:pPr>
    </w:p>
    <w:p w14:paraId="5BEB9845" w14:textId="1B01FF28" w:rsidR="00816924" w:rsidRPr="003128A0" w:rsidRDefault="00816924" w:rsidP="0040013E">
      <w:pPr>
        <w:ind w:left="426" w:right="284"/>
        <w:jc w:val="both"/>
        <w:rPr>
          <w:rFonts w:ascii="Arial" w:hAnsi="Arial" w:cs="Arial"/>
        </w:rPr>
      </w:pPr>
      <w:r w:rsidRPr="003128A0">
        <w:rPr>
          <w:rFonts w:ascii="Arial" w:hAnsi="Arial" w:cs="Arial"/>
        </w:rPr>
        <w:t xml:space="preserve">The COMPANY agrees that notes, specifications, designs, memoranda and other data shared by the BANK or, prepared or produced by the COMPANY for the purpose of submitting the offer to the BANK </w:t>
      </w:r>
      <w:r w:rsidR="00E05CD1">
        <w:rPr>
          <w:rFonts w:ascii="Arial" w:hAnsi="Arial" w:cs="Arial"/>
        </w:rPr>
        <w:t>for the “</w:t>
      </w:r>
      <w:r w:rsidR="00AF6821" w:rsidRPr="000306B4">
        <w:rPr>
          <w:rFonts w:ascii="Arial" w:hAnsi="Arial" w:cs="Arial"/>
          <w:b/>
        </w:rPr>
        <w:t xml:space="preserve"> </w:t>
      </w:r>
      <w:r w:rsidR="00AF6821" w:rsidRPr="009C5471">
        <w:rPr>
          <w:rFonts w:ascii="Arial" w:eastAsia="Calibri" w:hAnsi="Arial" w:cs="Arial"/>
          <w:b/>
        </w:rPr>
        <w:t>RAROC Policy Validation and Procurement of RAROC Calculation and Reporting Tool</w:t>
      </w:r>
      <w:r w:rsidR="00594250" w:rsidRPr="00765205">
        <w:rPr>
          <w:rFonts w:ascii="Arial" w:hAnsi="Arial" w:cs="Arial"/>
          <w:b/>
          <w:bCs/>
        </w:rPr>
        <w:t>”</w:t>
      </w:r>
      <w:r w:rsidRPr="003128A0">
        <w:rPr>
          <w:rFonts w:ascii="Arial" w:hAnsi="Arial" w:cs="Arial"/>
        </w:rPr>
        <w:t xml:space="preserve"> will not be disclosed to during or subsequent to submission of the offer to the BANK, to anyone outside the BANK</w:t>
      </w:r>
    </w:p>
    <w:p w14:paraId="78F69443" w14:textId="77777777" w:rsidR="00AF6821" w:rsidRDefault="00AF6821" w:rsidP="0092551E">
      <w:pPr>
        <w:ind w:left="426" w:right="284"/>
        <w:jc w:val="both"/>
        <w:rPr>
          <w:rFonts w:ascii="Arial" w:hAnsi="Arial" w:cs="Arial"/>
        </w:rPr>
      </w:pPr>
    </w:p>
    <w:p w14:paraId="26A2CB3F" w14:textId="77777777" w:rsidR="00AF6821" w:rsidRDefault="00AF6821" w:rsidP="0092551E">
      <w:pPr>
        <w:ind w:left="426" w:right="284"/>
        <w:jc w:val="both"/>
        <w:rPr>
          <w:rFonts w:ascii="Arial" w:hAnsi="Arial" w:cs="Arial"/>
        </w:rPr>
      </w:pPr>
    </w:p>
    <w:p w14:paraId="4E5C01EF" w14:textId="77777777" w:rsidR="00AF6821" w:rsidRDefault="00AF6821" w:rsidP="0092551E">
      <w:pPr>
        <w:ind w:left="426" w:right="284"/>
        <w:jc w:val="both"/>
        <w:rPr>
          <w:rFonts w:ascii="Arial" w:hAnsi="Arial" w:cs="Arial"/>
        </w:rPr>
      </w:pPr>
    </w:p>
    <w:p w14:paraId="744A972C" w14:textId="77777777" w:rsidR="00AF6821" w:rsidRDefault="00AF6821" w:rsidP="0092551E">
      <w:pPr>
        <w:ind w:left="426" w:right="284"/>
        <w:jc w:val="both"/>
        <w:rPr>
          <w:rFonts w:ascii="Arial" w:hAnsi="Arial" w:cs="Arial"/>
        </w:rPr>
      </w:pPr>
    </w:p>
    <w:p w14:paraId="6C965FED" w14:textId="77777777" w:rsidR="00AF6821" w:rsidRDefault="00AF6821" w:rsidP="0092551E">
      <w:pPr>
        <w:ind w:left="426" w:right="284"/>
        <w:jc w:val="both"/>
        <w:rPr>
          <w:rFonts w:ascii="Arial" w:hAnsi="Arial" w:cs="Arial"/>
        </w:rPr>
      </w:pPr>
    </w:p>
    <w:p w14:paraId="7EBECE20" w14:textId="2AE02726" w:rsidR="00AF6821" w:rsidRDefault="00816924" w:rsidP="0092551E">
      <w:pPr>
        <w:ind w:left="426" w:right="284"/>
        <w:jc w:val="both"/>
        <w:rPr>
          <w:rFonts w:ascii="Arial" w:hAnsi="Arial" w:cs="Arial"/>
        </w:rPr>
      </w:pPr>
      <w:r w:rsidRPr="003128A0">
        <w:rPr>
          <w:rFonts w:ascii="Arial" w:hAnsi="Arial" w:cs="Arial"/>
        </w:rPr>
        <w:t xml:space="preserve">The COMPANY shall not, without the BANK’s written consent, disclose the contents of this Request for Proposal (Bid) or any provision thereof, or any specification, plan, pattern, sample or information (to be) furnished by or on behalf of the BANK in connection therewith, to any person(s) other than those employed/engaged by the COMPANY for the purpose of submitting the offer to the </w:t>
      </w:r>
    </w:p>
    <w:p w14:paraId="6675A362" w14:textId="2D43AF15" w:rsidR="00816924" w:rsidRDefault="00816924" w:rsidP="0092551E">
      <w:pPr>
        <w:ind w:left="426" w:right="284"/>
        <w:jc w:val="both"/>
        <w:rPr>
          <w:rFonts w:ascii="Arial" w:hAnsi="Arial" w:cs="Arial"/>
        </w:rPr>
      </w:pPr>
      <w:r w:rsidRPr="003128A0">
        <w:rPr>
          <w:rFonts w:ascii="Arial" w:hAnsi="Arial" w:cs="Arial"/>
        </w:rPr>
        <w:t>BANK and/or for the performance of the Contract in the aftermath.  Disclosure to any employed/engaged person(s) shall be made in confidence and shall extend only so far as necessary for the purposes of such performance.</w:t>
      </w:r>
    </w:p>
    <w:p w14:paraId="4A09D39F" w14:textId="77777777" w:rsidR="0092551E" w:rsidRPr="0092551E" w:rsidRDefault="0092551E" w:rsidP="0092551E">
      <w:pPr>
        <w:ind w:left="426" w:right="284"/>
        <w:jc w:val="both"/>
        <w:rPr>
          <w:rFonts w:ascii="Arial" w:hAnsi="Arial" w:cs="Arial"/>
        </w:rPr>
      </w:pPr>
    </w:p>
    <w:p w14:paraId="76085F9D" w14:textId="77777777" w:rsidR="00816924" w:rsidRPr="00087214" w:rsidRDefault="00816924" w:rsidP="007E7E5B">
      <w:pPr>
        <w:ind w:right="1247"/>
        <w:jc w:val="both"/>
        <w:rPr>
          <w:rFonts w:ascii="Arial" w:hAnsi="Arial" w:cs="Arial"/>
          <w:sz w:val="22"/>
          <w:szCs w:val="22"/>
        </w:rPr>
      </w:pPr>
      <w:r w:rsidRPr="00087214">
        <w:rPr>
          <w:rFonts w:ascii="Arial" w:hAnsi="Arial" w:cs="Arial"/>
          <w:sz w:val="22"/>
          <w:szCs w:val="22"/>
        </w:rPr>
        <w:tab/>
      </w:r>
      <w:r w:rsidRPr="00087214">
        <w:rPr>
          <w:rFonts w:ascii="Arial" w:hAnsi="Arial" w:cs="Arial"/>
          <w:sz w:val="22"/>
          <w:szCs w:val="22"/>
        </w:rPr>
        <w:tab/>
      </w:r>
      <w:r w:rsidRPr="00087214">
        <w:rPr>
          <w:rFonts w:ascii="Arial" w:hAnsi="Arial" w:cs="Arial"/>
          <w:sz w:val="22"/>
          <w:szCs w:val="22"/>
        </w:rPr>
        <w:tab/>
      </w:r>
      <w:r w:rsidRPr="00087214">
        <w:rPr>
          <w:rFonts w:ascii="Arial" w:hAnsi="Arial" w:cs="Arial"/>
          <w:sz w:val="22"/>
          <w:szCs w:val="22"/>
        </w:rPr>
        <w:tab/>
      </w:r>
      <w:r w:rsidRPr="00087214">
        <w:rPr>
          <w:rFonts w:ascii="Arial" w:hAnsi="Arial" w:cs="Arial"/>
          <w:sz w:val="22"/>
          <w:szCs w:val="22"/>
        </w:rPr>
        <w:tab/>
      </w:r>
      <w:r w:rsidRPr="00087214">
        <w:rPr>
          <w:rFonts w:ascii="Arial" w:hAnsi="Arial" w:cs="Arial"/>
          <w:sz w:val="22"/>
          <w:szCs w:val="22"/>
        </w:rPr>
        <w:tab/>
      </w:r>
      <w:r w:rsidRPr="00087214">
        <w:rPr>
          <w:rFonts w:ascii="Arial" w:hAnsi="Arial" w:cs="Arial"/>
          <w:sz w:val="22"/>
          <w:szCs w:val="22"/>
        </w:rPr>
        <w:tab/>
      </w:r>
      <w:r w:rsidRPr="00087214">
        <w:rPr>
          <w:rFonts w:ascii="Arial" w:hAnsi="Arial" w:cs="Arial"/>
          <w:sz w:val="22"/>
          <w:szCs w:val="22"/>
        </w:rPr>
        <w:tab/>
      </w:r>
      <w:r w:rsidR="0092551E">
        <w:rPr>
          <w:rFonts w:ascii="Arial" w:hAnsi="Arial" w:cs="Arial"/>
          <w:sz w:val="22"/>
          <w:szCs w:val="22"/>
        </w:rPr>
        <w:t xml:space="preserve">    </w:t>
      </w:r>
      <w:r w:rsidRPr="00087214">
        <w:rPr>
          <w:rFonts w:ascii="Arial" w:hAnsi="Arial" w:cs="Arial"/>
          <w:sz w:val="22"/>
          <w:szCs w:val="22"/>
        </w:rPr>
        <w:t>Authorized Signatory</w:t>
      </w:r>
    </w:p>
    <w:p w14:paraId="3A48F69B" w14:textId="77777777" w:rsidR="00816924" w:rsidRPr="00087214" w:rsidRDefault="00816924" w:rsidP="007E7E5B">
      <w:pPr>
        <w:ind w:right="1247"/>
        <w:rPr>
          <w:rFonts w:ascii="Arial" w:hAnsi="Arial" w:cs="Arial"/>
          <w:sz w:val="22"/>
          <w:szCs w:val="22"/>
        </w:rPr>
      </w:pPr>
      <w:r w:rsidRPr="00087214">
        <w:rPr>
          <w:rFonts w:ascii="Arial" w:hAnsi="Arial" w:cs="Arial"/>
          <w:sz w:val="22"/>
          <w:szCs w:val="22"/>
        </w:rPr>
        <w:tab/>
      </w:r>
      <w:r w:rsidRPr="00087214">
        <w:rPr>
          <w:rFonts w:ascii="Arial" w:hAnsi="Arial" w:cs="Arial"/>
          <w:sz w:val="22"/>
          <w:szCs w:val="22"/>
        </w:rPr>
        <w:tab/>
      </w:r>
      <w:r w:rsidRPr="00087214">
        <w:rPr>
          <w:rFonts w:ascii="Arial" w:hAnsi="Arial" w:cs="Arial"/>
          <w:sz w:val="22"/>
          <w:szCs w:val="22"/>
        </w:rPr>
        <w:tab/>
      </w:r>
      <w:r w:rsidRPr="00087214">
        <w:rPr>
          <w:rFonts w:ascii="Arial" w:hAnsi="Arial" w:cs="Arial"/>
          <w:sz w:val="22"/>
          <w:szCs w:val="22"/>
        </w:rPr>
        <w:tab/>
      </w:r>
      <w:r w:rsidRPr="00087214">
        <w:rPr>
          <w:rFonts w:ascii="Arial" w:hAnsi="Arial" w:cs="Arial"/>
          <w:sz w:val="22"/>
          <w:szCs w:val="22"/>
        </w:rPr>
        <w:tab/>
      </w:r>
      <w:r w:rsidRPr="00087214">
        <w:rPr>
          <w:rFonts w:ascii="Arial" w:hAnsi="Arial" w:cs="Arial"/>
          <w:sz w:val="22"/>
          <w:szCs w:val="22"/>
        </w:rPr>
        <w:tab/>
      </w:r>
      <w:r w:rsidRPr="00087214">
        <w:rPr>
          <w:rFonts w:ascii="Arial" w:hAnsi="Arial" w:cs="Arial"/>
          <w:sz w:val="22"/>
          <w:szCs w:val="22"/>
        </w:rPr>
        <w:tab/>
        <w:t>Name:</w:t>
      </w:r>
    </w:p>
    <w:p w14:paraId="1C2979CB" w14:textId="77777777" w:rsidR="00816924" w:rsidRPr="00087214" w:rsidRDefault="00816924" w:rsidP="00F93E1C">
      <w:pPr>
        <w:ind w:right="1247" w:firstLine="720"/>
        <w:rPr>
          <w:rFonts w:ascii="Arial" w:hAnsi="Arial" w:cs="Arial"/>
          <w:sz w:val="22"/>
          <w:szCs w:val="22"/>
        </w:rPr>
      </w:pPr>
      <w:r w:rsidRPr="00087214">
        <w:rPr>
          <w:rFonts w:ascii="Arial" w:hAnsi="Arial" w:cs="Arial"/>
          <w:sz w:val="22"/>
          <w:szCs w:val="22"/>
        </w:rPr>
        <w:t>Designation:</w:t>
      </w:r>
    </w:p>
    <w:p w14:paraId="7E322048" w14:textId="77777777" w:rsidR="00816924" w:rsidRPr="00087214" w:rsidRDefault="00816924" w:rsidP="007E7E5B">
      <w:pPr>
        <w:ind w:right="1247"/>
        <w:rPr>
          <w:rFonts w:ascii="Arial" w:hAnsi="Arial" w:cs="Arial"/>
          <w:sz w:val="22"/>
          <w:szCs w:val="22"/>
        </w:rPr>
      </w:pPr>
      <w:r w:rsidRPr="00087214">
        <w:rPr>
          <w:rFonts w:ascii="Arial" w:hAnsi="Arial" w:cs="Arial"/>
          <w:sz w:val="22"/>
          <w:szCs w:val="22"/>
        </w:rPr>
        <w:tab/>
      </w:r>
      <w:r w:rsidRPr="00087214">
        <w:rPr>
          <w:rFonts w:ascii="Arial" w:hAnsi="Arial" w:cs="Arial"/>
          <w:sz w:val="22"/>
          <w:szCs w:val="22"/>
        </w:rPr>
        <w:tab/>
      </w:r>
      <w:r w:rsidRPr="00087214">
        <w:rPr>
          <w:rFonts w:ascii="Arial" w:hAnsi="Arial" w:cs="Arial"/>
          <w:sz w:val="22"/>
          <w:szCs w:val="22"/>
        </w:rPr>
        <w:tab/>
      </w:r>
      <w:r w:rsidRPr="00087214">
        <w:rPr>
          <w:rFonts w:ascii="Arial" w:hAnsi="Arial" w:cs="Arial"/>
          <w:sz w:val="22"/>
          <w:szCs w:val="22"/>
        </w:rPr>
        <w:tab/>
      </w:r>
      <w:r w:rsidRPr="00087214">
        <w:rPr>
          <w:rFonts w:ascii="Arial" w:hAnsi="Arial" w:cs="Arial"/>
          <w:sz w:val="22"/>
          <w:szCs w:val="22"/>
        </w:rPr>
        <w:tab/>
      </w:r>
      <w:r w:rsidRPr="00087214">
        <w:rPr>
          <w:rFonts w:ascii="Arial" w:hAnsi="Arial" w:cs="Arial"/>
          <w:sz w:val="22"/>
          <w:szCs w:val="22"/>
        </w:rPr>
        <w:tab/>
      </w:r>
      <w:r w:rsidRPr="00087214">
        <w:rPr>
          <w:rFonts w:ascii="Arial" w:hAnsi="Arial" w:cs="Arial"/>
          <w:sz w:val="22"/>
          <w:szCs w:val="22"/>
        </w:rPr>
        <w:tab/>
        <w:t>Office Seal:</w:t>
      </w:r>
    </w:p>
    <w:p w14:paraId="640D6B8E" w14:textId="77777777" w:rsidR="00816924" w:rsidRPr="00087214" w:rsidRDefault="00816924" w:rsidP="00F93E1C">
      <w:pPr>
        <w:ind w:right="1247" w:firstLine="720"/>
        <w:rPr>
          <w:rFonts w:ascii="Arial" w:hAnsi="Arial" w:cs="Arial"/>
          <w:sz w:val="22"/>
          <w:szCs w:val="22"/>
          <w:lang w:val="fr-FR"/>
        </w:rPr>
      </w:pPr>
      <w:r w:rsidRPr="00087214">
        <w:rPr>
          <w:rFonts w:ascii="Arial" w:hAnsi="Arial" w:cs="Arial"/>
          <w:sz w:val="22"/>
          <w:szCs w:val="22"/>
          <w:lang w:val="fr-FR"/>
        </w:rPr>
        <w:t>Place :</w:t>
      </w:r>
    </w:p>
    <w:p w14:paraId="71E41B19" w14:textId="77777777" w:rsidR="00816924" w:rsidRPr="00087214" w:rsidRDefault="00816924" w:rsidP="00F93E1C">
      <w:pPr>
        <w:ind w:right="1247" w:firstLine="720"/>
        <w:rPr>
          <w:rFonts w:ascii="Arial" w:hAnsi="Arial" w:cs="Arial"/>
          <w:b/>
          <w:bCs/>
          <w:sz w:val="32"/>
          <w:szCs w:val="32"/>
          <w:u w:val="single"/>
        </w:rPr>
      </w:pPr>
      <w:r w:rsidRPr="00087214">
        <w:rPr>
          <w:rFonts w:ascii="Arial" w:hAnsi="Arial" w:cs="Arial"/>
          <w:sz w:val="22"/>
          <w:szCs w:val="22"/>
          <w:lang w:val="fr-FR"/>
        </w:rPr>
        <w:t>Date:</w:t>
      </w:r>
    </w:p>
    <w:p w14:paraId="56F0793A" w14:textId="77777777" w:rsidR="00816924" w:rsidRPr="0040013E" w:rsidRDefault="004F1E9C" w:rsidP="004168F9">
      <w:pPr>
        <w:spacing w:after="160" w:line="259" w:lineRule="auto"/>
        <w:jc w:val="center"/>
        <w:rPr>
          <w:rFonts w:ascii="Arial" w:hAnsi="Arial" w:cs="Arial"/>
          <w:b/>
          <w:iCs/>
          <w:sz w:val="32"/>
          <w:szCs w:val="32"/>
        </w:rPr>
      </w:pPr>
      <w:r w:rsidRPr="00087214">
        <w:rPr>
          <w:rFonts w:ascii="Arial" w:hAnsi="Arial" w:cs="Arial"/>
          <w:b/>
          <w:bCs/>
          <w:sz w:val="32"/>
          <w:szCs w:val="32"/>
          <w:u w:val="single"/>
        </w:rPr>
        <w:br w:type="page"/>
      </w:r>
      <w:r w:rsidRPr="0040013E">
        <w:rPr>
          <w:rFonts w:ascii="Arial" w:hAnsi="Arial" w:cs="Arial"/>
          <w:b/>
          <w:iCs/>
          <w:sz w:val="32"/>
          <w:szCs w:val="32"/>
        </w:rPr>
        <w:t>F</w:t>
      </w:r>
      <w:r w:rsidR="001223F3" w:rsidRPr="0040013E">
        <w:rPr>
          <w:rFonts w:ascii="Arial" w:hAnsi="Arial" w:cs="Arial"/>
          <w:b/>
          <w:iCs/>
          <w:sz w:val="32"/>
          <w:szCs w:val="32"/>
        </w:rPr>
        <w:t xml:space="preserve">ormat-5.7 </w:t>
      </w:r>
    </w:p>
    <w:p w14:paraId="62679CAE" w14:textId="281FBC94" w:rsidR="004168F9" w:rsidRPr="004168F9" w:rsidRDefault="004168F9" w:rsidP="004168F9">
      <w:pPr>
        <w:pStyle w:val="BodyText"/>
        <w:spacing w:before="92" w:line="276" w:lineRule="auto"/>
        <w:ind w:left="820" w:right="804"/>
        <w:jc w:val="center"/>
        <w:rPr>
          <w:rFonts w:asciiTheme="minorHAnsi" w:hAnsiTheme="minorHAnsi" w:cstheme="minorHAnsi"/>
          <w:b/>
          <w:sz w:val="32"/>
        </w:rPr>
      </w:pPr>
      <w:r w:rsidRPr="004168F9">
        <w:rPr>
          <w:rFonts w:asciiTheme="minorHAnsi" w:hAnsiTheme="minorHAnsi" w:cstheme="minorHAnsi"/>
          <w:b/>
          <w:sz w:val="32"/>
        </w:rPr>
        <w:t>PERFORMANCE BAN</w:t>
      </w:r>
      <w:r w:rsidR="00FE2BD7">
        <w:rPr>
          <w:rFonts w:asciiTheme="minorHAnsi" w:hAnsiTheme="minorHAnsi" w:cstheme="minorHAnsi"/>
          <w:b/>
          <w:sz w:val="32"/>
        </w:rPr>
        <w:t>K</w:t>
      </w:r>
      <w:r w:rsidRPr="004168F9">
        <w:rPr>
          <w:rFonts w:asciiTheme="minorHAnsi" w:hAnsiTheme="minorHAnsi" w:cstheme="minorHAnsi"/>
          <w:b/>
          <w:sz w:val="32"/>
        </w:rPr>
        <w:t xml:space="preserve"> GU</w:t>
      </w:r>
      <w:r w:rsidR="00E05CD1">
        <w:rPr>
          <w:rFonts w:asciiTheme="minorHAnsi" w:hAnsiTheme="minorHAnsi" w:cstheme="minorHAnsi"/>
          <w:b/>
          <w:sz w:val="32"/>
        </w:rPr>
        <w:t>A</w:t>
      </w:r>
      <w:r w:rsidRPr="004168F9">
        <w:rPr>
          <w:rFonts w:asciiTheme="minorHAnsi" w:hAnsiTheme="minorHAnsi" w:cstheme="minorHAnsi"/>
          <w:b/>
          <w:sz w:val="32"/>
        </w:rPr>
        <w:t>RANTEE FORM</w:t>
      </w:r>
    </w:p>
    <w:p w14:paraId="3BF2ADA8" w14:textId="77777777" w:rsidR="004168F9" w:rsidRPr="004168F9" w:rsidRDefault="004168F9" w:rsidP="004168F9">
      <w:pPr>
        <w:pStyle w:val="BodyText"/>
        <w:spacing w:before="92" w:line="276" w:lineRule="auto"/>
        <w:ind w:left="820" w:right="804"/>
        <w:jc w:val="both"/>
        <w:rPr>
          <w:rFonts w:ascii="Arial" w:hAnsi="Arial" w:cs="Arial"/>
          <w:szCs w:val="24"/>
        </w:rPr>
      </w:pPr>
      <w:r w:rsidRPr="004168F9">
        <w:rPr>
          <w:rFonts w:ascii="Arial" w:hAnsi="Arial" w:cs="Arial"/>
          <w:szCs w:val="24"/>
        </w:rPr>
        <w:t>To,</w:t>
      </w:r>
    </w:p>
    <w:p w14:paraId="67FCD5D4" w14:textId="2A6963A0" w:rsidR="004168F9" w:rsidRPr="004168F9" w:rsidRDefault="00E05CD1" w:rsidP="004168F9">
      <w:pPr>
        <w:pStyle w:val="BodyText"/>
        <w:spacing w:before="92" w:line="276" w:lineRule="auto"/>
        <w:ind w:left="820" w:right="804"/>
        <w:jc w:val="both"/>
        <w:rPr>
          <w:rFonts w:ascii="Arial" w:hAnsi="Arial" w:cs="Arial"/>
          <w:szCs w:val="24"/>
        </w:rPr>
      </w:pPr>
      <w:r>
        <w:rPr>
          <w:rFonts w:ascii="Arial" w:hAnsi="Arial" w:cs="Arial"/>
          <w:szCs w:val="24"/>
        </w:rPr>
        <w:t>The CGM and CRO</w:t>
      </w:r>
    </w:p>
    <w:p w14:paraId="69A41103" w14:textId="77777777" w:rsidR="004168F9" w:rsidRPr="004168F9" w:rsidRDefault="004168F9" w:rsidP="004168F9">
      <w:pPr>
        <w:pStyle w:val="BodyText"/>
        <w:spacing w:line="276" w:lineRule="auto"/>
        <w:ind w:left="820" w:right="804"/>
        <w:jc w:val="both"/>
        <w:rPr>
          <w:rFonts w:ascii="Arial" w:hAnsi="Arial" w:cs="Arial"/>
          <w:szCs w:val="24"/>
        </w:rPr>
      </w:pPr>
      <w:r w:rsidRPr="004168F9">
        <w:rPr>
          <w:rFonts w:ascii="Arial" w:hAnsi="Arial" w:cs="Arial"/>
          <w:szCs w:val="24"/>
        </w:rPr>
        <w:t>----------------- Department, Head Office,</w:t>
      </w:r>
    </w:p>
    <w:p w14:paraId="562D889D" w14:textId="77777777" w:rsidR="004168F9" w:rsidRPr="004168F9" w:rsidRDefault="004168F9" w:rsidP="004168F9">
      <w:pPr>
        <w:pStyle w:val="BodyText"/>
        <w:spacing w:line="276" w:lineRule="auto"/>
        <w:ind w:left="820" w:right="804"/>
        <w:jc w:val="both"/>
        <w:rPr>
          <w:rFonts w:ascii="Arial" w:hAnsi="Arial" w:cs="Arial"/>
          <w:szCs w:val="24"/>
        </w:rPr>
      </w:pPr>
      <w:r w:rsidRPr="004168F9">
        <w:rPr>
          <w:rFonts w:ascii="Arial" w:hAnsi="Arial" w:cs="Arial"/>
          <w:szCs w:val="24"/>
        </w:rPr>
        <w:t xml:space="preserve">Star House – I, C-5, “G” Block, 8th Floor, </w:t>
      </w:r>
    </w:p>
    <w:p w14:paraId="2BDED7C9" w14:textId="77777777" w:rsidR="004168F9" w:rsidRPr="004168F9" w:rsidRDefault="004168F9" w:rsidP="004168F9">
      <w:pPr>
        <w:pStyle w:val="BodyText"/>
        <w:spacing w:line="276" w:lineRule="auto"/>
        <w:ind w:left="820" w:right="804"/>
        <w:jc w:val="both"/>
        <w:rPr>
          <w:rFonts w:ascii="Arial" w:hAnsi="Arial" w:cs="Arial"/>
          <w:szCs w:val="24"/>
        </w:rPr>
      </w:pPr>
      <w:r w:rsidRPr="004168F9">
        <w:rPr>
          <w:rFonts w:ascii="Arial" w:hAnsi="Arial" w:cs="Arial"/>
          <w:szCs w:val="24"/>
        </w:rPr>
        <w:t xml:space="preserve">Bandra Kurla Complex, Bandra (East), </w:t>
      </w:r>
    </w:p>
    <w:p w14:paraId="1F091150" w14:textId="77777777" w:rsidR="004168F9" w:rsidRPr="004168F9" w:rsidRDefault="004168F9" w:rsidP="004168F9">
      <w:pPr>
        <w:pStyle w:val="BodyText"/>
        <w:spacing w:line="276" w:lineRule="auto"/>
        <w:ind w:left="820" w:right="804"/>
        <w:jc w:val="both"/>
        <w:rPr>
          <w:rFonts w:ascii="Arial" w:hAnsi="Arial" w:cs="Arial"/>
          <w:szCs w:val="24"/>
        </w:rPr>
      </w:pPr>
      <w:r w:rsidRPr="004168F9">
        <w:rPr>
          <w:rFonts w:ascii="Arial" w:hAnsi="Arial" w:cs="Arial"/>
          <w:szCs w:val="24"/>
        </w:rPr>
        <w:t>Mumbai – 400051</w:t>
      </w:r>
    </w:p>
    <w:p w14:paraId="39E9F4FE" w14:textId="77777777" w:rsidR="004168F9" w:rsidRPr="004168F9" w:rsidRDefault="004168F9" w:rsidP="004168F9">
      <w:pPr>
        <w:pStyle w:val="BodyText"/>
        <w:spacing w:before="3" w:line="360" w:lineRule="auto"/>
        <w:ind w:left="820" w:right="804"/>
        <w:jc w:val="both"/>
        <w:rPr>
          <w:rFonts w:ascii="Arial" w:hAnsi="Arial" w:cs="Arial"/>
          <w:szCs w:val="24"/>
        </w:rPr>
      </w:pPr>
    </w:p>
    <w:p w14:paraId="5F688053" w14:textId="77777777" w:rsidR="004168F9" w:rsidRPr="004168F9" w:rsidRDefault="004168F9" w:rsidP="004168F9">
      <w:pPr>
        <w:pStyle w:val="BodyText"/>
        <w:spacing w:before="3" w:line="360" w:lineRule="auto"/>
        <w:ind w:left="820" w:right="804"/>
        <w:jc w:val="both"/>
        <w:rPr>
          <w:rFonts w:ascii="Arial" w:hAnsi="Arial" w:cs="Arial"/>
          <w:szCs w:val="24"/>
        </w:rPr>
      </w:pPr>
      <w:r w:rsidRPr="004168F9">
        <w:rPr>
          <w:rFonts w:ascii="Arial" w:hAnsi="Arial" w:cs="Arial"/>
          <w:szCs w:val="24"/>
        </w:rPr>
        <w:t xml:space="preserve">Dear Sir, </w:t>
      </w:r>
    </w:p>
    <w:p w14:paraId="470FD801" w14:textId="77777777" w:rsidR="004168F9" w:rsidRPr="004168F9" w:rsidRDefault="004168F9" w:rsidP="004168F9">
      <w:pPr>
        <w:pStyle w:val="BodyText"/>
        <w:spacing w:before="3" w:line="360" w:lineRule="auto"/>
        <w:ind w:left="820" w:right="804"/>
        <w:jc w:val="both"/>
        <w:rPr>
          <w:rFonts w:ascii="Arial" w:hAnsi="Arial" w:cs="Arial"/>
          <w:szCs w:val="24"/>
        </w:rPr>
      </w:pPr>
      <w:r w:rsidRPr="004168F9">
        <w:rPr>
          <w:rFonts w:ascii="Arial" w:hAnsi="Arial" w:cs="Arial"/>
          <w:szCs w:val="24"/>
        </w:rPr>
        <w:t>WHEREAS</w:t>
      </w:r>
    </w:p>
    <w:p w14:paraId="45DE6EC3" w14:textId="77777777" w:rsidR="004168F9" w:rsidRPr="004168F9" w:rsidRDefault="004168F9" w:rsidP="0040013E">
      <w:pPr>
        <w:pStyle w:val="BodyText"/>
        <w:tabs>
          <w:tab w:val="left" w:leader="dot" w:pos="7442"/>
        </w:tabs>
        <w:ind w:right="74"/>
        <w:jc w:val="both"/>
        <w:rPr>
          <w:rFonts w:ascii="Arial" w:hAnsi="Arial" w:cs="Arial"/>
          <w:szCs w:val="24"/>
        </w:rPr>
      </w:pPr>
      <w:r w:rsidRPr="004168F9">
        <w:rPr>
          <w:rFonts w:ascii="Arial" w:hAnsi="Arial" w:cs="Arial"/>
          <w:b/>
          <w:szCs w:val="24"/>
        </w:rPr>
        <w:t xml:space="preserve">BANK OF INDIA, </w:t>
      </w:r>
      <w:r w:rsidRPr="004168F9">
        <w:rPr>
          <w:rFonts w:ascii="Arial" w:hAnsi="Arial" w:cs="Arial"/>
          <w:szCs w:val="24"/>
        </w:rPr>
        <w:t>a body corporate constituted under the Banking Companies (Acquisition</w:t>
      </w:r>
      <w:r w:rsidRPr="004168F9">
        <w:rPr>
          <w:rFonts w:ascii="Arial" w:hAnsi="Arial" w:cs="Arial"/>
          <w:spacing w:val="-18"/>
          <w:szCs w:val="24"/>
        </w:rPr>
        <w:t xml:space="preserve"> </w:t>
      </w:r>
      <w:r w:rsidRPr="004168F9">
        <w:rPr>
          <w:rFonts w:ascii="Arial" w:hAnsi="Arial" w:cs="Arial"/>
          <w:szCs w:val="24"/>
        </w:rPr>
        <w:t>and</w:t>
      </w:r>
      <w:r w:rsidRPr="004168F9">
        <w:rPr>
          <w:rFonts w:ascii="Arial" w:hAnsi="Arial" w:cs="Arial"/>
          <w:spacing w:val="-21"/>
          <w:szCs w:val="24"/>
        </w:rPr>
        <w:t xml:space="preserve"> </w:t>
      </w:r>
      <w:r w:rsidRPr="004168F9">
        <w:rPr>
          <w:rFonts w:ascii="Arial" w:hAnsi="Arial" w:cs="Arial"/>
          <w:szCs w:val="24"/>
        </w:rPr>
        <w:t>Transfer</w:t>
      </w:r>
      <w:r w:rsidRPr="004168F9">
        <w:rPr>
          <w:rFonts w:ascii="Arial" w:hAnsi="Arial" w:cs="Arial"/>
          <w:spacing w:val="-18"/>
          <w:szCs w:val="24"/>
        </w:rPr>
        <w:t xml:space="preserve"> </w:t>
      </w:r>
      <w:r w:rsidRPr="004168F9">
        <w:rPr>
          <w:rFonts w:ascii="Arial" w:hAnsi="Arial" w:cs="Arial"/>
          <w:szCs w:val="24"/>
        </w:rPr>
        <w:t>of</w:t>
      </w:r>
      <w:r w:rsidRPr="004168F9">
        <w:rPr>
          <w:rFonts w:ascii="Arial" w:hAnsi="Arial" w:cs="Arial"/>
          <w:spacing w:val="-16"/>
          <w:szCs w:val="24"/>
        </w:rPr>
        <w:t xml:space="preserve"> </w:t>
      </w:r>
      <w:r w:rsidRPr="004168F9">
        <w:rPr>
          <w:rFonts w:ascii="Arial" w:hAnsi="Arial" w:cs="Arial"/>
          <w:szCs w:val="24"/>
        </w:rPr>
        <w:t>Undertakings)</w:t>
      </w:r>
      <w:r w:rsidRPr="004168F9">
        <w:rPr>
          <w:rFonts w:ascii="Arial" w:hAnsi="Arial" w:cs="Arial"/>
          <w:spacing w:val="-29"/>
          <w:szCs w:val="24"/>
        </w:rPr>
        <w:t xml:space="preserve"> </w:t>
      </w:r>
      <w:r w:rsidRPr="004168F9">
        <w:rPr>
          <w:rFonts w:ascii="Arial" w:hAnsi="Arial" w:cs="Arial"/>
          <w:szCs w:val="24"/>
        </w:rPr>
        <w:t>Act,</w:t>
      </w:r>
      <w:r w:rsidRPr="004168F9">
        <w:rPr>
          <w:rFonts w:ascii="Arial" w:hAnsi="Arial" w:cs="Arial"/>
          <w:spacing w:val="-17"/>
          <w:szCs w:val="24"/>
        </w:rPr>
        <w:t xml:space="preserve"> </w:t>
      </w:r>
      <w:r w:rsidRPr="004168F9">
        <w:rPr>
          <w:rFonts w:ascii="Arial" w:hAnsi="Arial" w:cs="Arial"/>
          <w:szCs w:val="24"/>
        </w:rPr>
        <w:t>1970</w:t>
      </w:r>
      <w:r w:rsidRPr="004168F9">
        <w:rPr>
          <w:rFonts w:ascii="Arial" w:hAnsi="Arial" w:cs="Arial"/>
          <w:spacing w:val="-18"/>
          <w:szCs w:val="24"/>
        </w:rPr>
        <w:t xml:space="preserve"> </w:t>
      </w:r>
      <w:r w:rsidRPr="004168F9">
        <w:rPr>
          <w:rFonts w:ascii="Arial" w:hAnsi="Arial" w:cs="Arial"/>
          <w:szCs w:val="24"/>
        </w:rPr>
        <w:t>and</w:t>
      </w:r>
      <w:r w:rsidRPr="004168F9">
        <w:rPr>
          <w:rFonts w:ascii="Arial" w:hAnsi="Arial" w:cs="Arial"/>
          <w:spacing w:val="-17"/>
          <w:szCs w:val="24"/>
        </w:rPr>
        <w:t xml:space="preserve"> </w:t>
      </w:r>
      <w:r w:rsidRPr="004168F9">
        <w:rPr>
          <w:rFonts w:ascii="Arial" w:hAnsi="Arial" w:cs="Arial"/>
          <w:szCs w:val="24"/>
        </w:rPr>
        <w:t>having</w:t>
      </w:r>
      <w:r w:rsidRPr="004168F9">
        <w:rPr>
          <w:rFonts w:ascii="Arial" w:hAnsi="Arial" w:cs="Arial"/>
          <w:spacing w:val="-18"/>
          <w:szCs w:val="24"/>
        </w:rPr>
        <w:t xml:space="preserve"> </w:t>
      </w:r>
      <w:r w:rsidRPr="004168F9">
        <w:rPr>
          <w:rFonts w:ascii="Arial" w:hAnsi="Arial" w:cs="Arial"/>
          <w:szCs w:val="24"/>
        </w:rPr>
        <w:t>its</w:t>
      </w:r>
      <w:r w:rsidRPr="004168F9">
        <w:rPr>
          <w:rFonts w:ascii="Arial" w:hAnsi="Arial" w:cs="Arial"/>
          <w:spacing w:val="-18"/>
          <w:szCs w:val="24"/>
        </w:rPr>
        <w:t xml:space="preserve"> </w:t>
      </w:r>
      <w:r w:rsidRPr="004168F9">
        <w:rPr>
          <w:rFonts w:ascii="Arial" w:hAnsi="Arial" w:cs="Arial"/>
          <w:szCs w:val="24"/>
        </w:rPr>
        <w:t>Head</w:t>
      </w:r>
      <w:r w:rsidRPr="004168F9">
        <w:rPr>
          <w:rFonts w:ascii="Arial" w:hAnsi="Arial" w:cs="Arial"/>
          <w:spacing w:val="-17"/>
          <w:szCs w:val="24"/>
        </w:rPr>
        <w:t xml:space="preserve"> </w:t>
      </w:r>
      <w:r w:rsidRPr="004168F9">
        <w:rPr>
          <w:rFonts w:ascii="Arial" w:hAnsi="Arial" w:cs="Arial"/>
          <w:szCs w:val="24"/>
        </w:rPr>
        <w:t>Office</w:t>
      </w:r>
      <w:r w:rsidRPr="004168F9">
        <w:rPr>
          <w:rFonts w:ascii="Arial" w:hAnsi="Arial" w:cs="Arial"/>
          <w:spacing w:val="-17"/>
          <w:szCs w:val="24"/>
        </w:rPr>
        <w:t xml:space="preserve"> </w:t>
      </w:r>
      <w:r w:rsidRPr="004168F9">
        <w:rPr>
          <w:rFonts w:ascii="Arial" w:hAnsi="Arial" w:cs="Arial"/>
          <w:szCs w:val="24"/>
        </w:rPr>
        <w:t>at</w:t>
      </w:r>
      <w:r w:rsidRPr="004168F9">
        <w:rPr>
          <w:rFonts w:ascii="Arial" w:hAnsi="Arial" w:cs="Arial"/>
          <w:spacing w:val="-17"/>
          <w:szCs w:val="24"/>
        </w:rPr>
        <w:t xml:space="preserve"> </w:t>
      </w:r>
      <w:r w:rsidRPr="004168F9">
        <w:rPr>
          <w:rFonts w:ascii="Arial" w:hAnsi="Arial" w:cs="Arial"/>
          <w:szCs w:val="24"/>
        </w:rPr>
        <w:t xml:space="preserve">Star House, C – 5, ‘G’ Block, Bandra- Kurla Complex, Bandra (East), Mumbai – 400 051, (hereinafter referred to as the </w:t>
      </w:r>
      <w:r w:rsidRPr="004168F9">
        <w:rPr>
          <w:rFonts w:ascii="Arial" w:hAnsi="Arial" w:cs="Arial"/>
          <w:b/>
          <w:szCs w:val="24"/>
        </w:rPr>
        <w:t xml:space="preserve">“Bank” </w:t>
      </w:r>
      <w:r w:rsidRPr="004168F9">
        <w:rPr>
          <w:rFonts w:ascii="Arial" w:hAnsi="Arial" w:cs="Arial"/>
          <w:szCs w:val="24"/>
        </w:rPr>
        <w:t>which term shall, unless repugnant to the context</w:t>
      </w:r>
      <w:r w:rsidRPr="004168F9">
        <w:rPr>
          <w:rFonts w:ascii="Arial" w:hAnsi="Arial" w:cs="Arial"/>
          <w:spacing w:val="-5"/>
          <w:szCs w:val="24"/>
        </w:rPr>
        <w:t xml:space="preserve"> </w:t>
      </w:r>
      <w:r w:rsidRPr="004168F9">
        <w:rPr>
          <w:rFonts w:ascii="Arial" w:hAnsi="Arial" w:cs="Arial"/>
          <w:szCs w:val="24"/>
        </w:rPr>
        <w:t>or</w:t>
      </w:r>
      <w:r w:rsidRPr="004168F9">
        <w:rPr>
          <w:rFonts w:ascii="Arial" w:hAnsi="Arial" w:cs="Arial"/>
          <w:spacing w:val="-7"/>
          <w:szCs w:val="24"/>
        </w:rPr>
        <w:t xml:space="preserve"> </w:t>
      </w:r>
      <w:r w:rsidRPr="004168F9">
        <w:rPr>
          <w:rFonts w:ascii="Arial" w:hAnsi="Arial" w:cs="Arial"/>
          <w:szCs w:val="24"/>
        </w:rPr>
        <w:t>meaning</w:t>
      </w:r>
      <w:r w:rsidRPr="004168F9">
        <w:rPr>
          <w:rFonts w:ascii="Arial" w:hAnsi="Arial" w:cs="Arial"/>
          <w:spacing w:val="-8"/>
          <w:szCs w:val="24"/>
        </w:rPr>
        <w:t xml:space="preserve"> </w:t>
      </w:r>
      <w:r w:rsidRPr="004168F9">
        <w:rPr>
          <w:rFonts w:ascii="Arial" w:hAnsi="Arial" w:cs="Arial"/>
          <w:szCs w:val="24"/>
        </w:rPr>
        <w:t>hereof,</w:t>
      </w:r>
      <w:r w:rsidRPr="004168F9">
        <w:rPr>
          <w:rFonts w:ascii="Arial" w:hAnsi="Arial" w:cs="Arial"/>
          <w:spacing w:val="-6"/>
          <w:szCs w:val="24"/>
        </w:rPr>
        <w:t xml:space="preserve"> </w:t>
      </w:r>
      <w:r w:rsidRPr="004168F9">
        <w:rPr>
          <w:rFonts w:ascii="Arial" w:hAnsi="Arial" w:cs="Arial"/>
          <w:szCs w:val="24"/>
        </w:rPr>
        <w:t>be</w:t>
      </w:r>
      <w:r w:rsidRPr="004168F9">
        <w:rPr>
          <w:rFonts w:ascii="Arial" w:hAnsi="Arial" w:cs="Arial"/>
          <w:spacing w:val="-7"/>
          <w:szCs w:val="24"/>
        </w:rPr>
        <w:t xml:space="preserve"> </w:t>
      </w:r>
      <w:r w:rsidRPr="004168F9">
        <w:rPr>
          <w:rFonts w:ascii="Arial" w:hAnsi="Arial" w:cs="Arial"/>
          <w:szCs w:val="24"/>
        </w:rPr>
        <w:t>deemed</w:t>
      </w:r>
      <w:r w:rsidRPr="004168F9">
        <w:rPr>
          <w:rFonts w:ascii="Arial" w:hAnsi="Arial" w:cs="Arial"/>
          <w:spacing w:val="-6"/>
          <w:szCs w:val="24"/>
        </w:rPr>
        <w:t xml:space="preserve"> </w:t>
      </w:r>
      <w:r w:rsidRPr="004168F9">
        <w:rPr>
          <w:rFonts w:ascii="Arial" w:hAnsi="Arial" w:cs="Arial"/>
          <w:szCs w:val="24"/>
        </w:rPr>
        <w:t>to</w:t>
      </w:r>
      <w:r w:rsidRPr="004168F9">
        <w:rPr>
          <w:rFonts w:ascii="Arial" w:hAnsi="Arial" w:cs="Arial"/>
          <w:spacing w:val="-5"/>
          <w:szCs w:val="24"/>
        </w:rPr>
        <w:t xml:space="preserve"> </w:t>
      </w:r>
      <w:r w:rsidRPr="004168F9">
        <w:rPr>
          <w:rFonts w:ascii="Arial" w:hAnsi="Arial" w:cs="Arial"/>
          <w:szCs w:val="24"/>
        </w:rPr>
        <w:t>mean</w:t>
      </w:r>
      <w:r w:rsidRPr="004168F9">
        <w:rPr>
          <w:rFonts w:ascii="Arial" w:hAnsi="Arial" w:cs="Arial"/>
          <w:spacing w:val="-6"/>
          <w:szCs w:val="24"/>
        </w:rPr>
        <w:t xml:space="preserve"> </w:t>
      </w:r>
      <w:r w:rsidRPr="004168F9">
        <w:rPr>
          <w:rFonts w:ascii="Arial" w:hAnsi="Arial" w:cs="Arial"/>
          <w:szCs w:val="24"/>
        </w:rPr>
        <w:t>and</w:t>
      </w:r>
      <w:r w:rsidRPr="004168F9">
        <w:rPr>
          <w:rFonts w:ascii="Arial" w:hAnsi="Arial" w:cs="Arial"/>
          <w:spacing w:val="-6"/>
          <w:szCs w:val="24"/>
        </w:rPr>
        <w:t xml:space="preserve"> </w:t>
      </w:r>
      <w:r w:rsidRPr="004168F9">
        <w:rPr>
          <w:rFonts w:ascii="Arial" w:hAnsi="Arial" w:cs="Arial"/>
          <w:szCs w:val="24"/>
        </w:rPr>
        <w:t>include</w:t>
      </w:r>
      <w:r w:rsidRPr="004168F9">
        <w:rPr>
          <w:rFonts w:ascii="Arial" w:hAnsi="Arial" w:cs="Arial"/>
          <w:spacing w:val="-5"/>
          <w:szCs w:val="24"/>
        </w:rPr>
        <w:t xml:space="preserve"> </w:t>
      </w:r>
      <w:r w:rsidRPr="004168F9">
        <w:rPr>
          <w:rFonts w:ascii="Arial" w:hAnsi="Arial" w:cs="Arial"/>
          <w:szCs w:val="24"/>
        </w:rPr>
        <w:t>its</w:t>
      </w:r>
      <w:r w:rsidRPr="004168F9">
        <w:rPr>
          <w:rFonts w:ascii="Arial" w:hAnsi="Arial" w:cs="Arial"/>
          <w:spacing w:val="-7"/>
          <w:szCs w:val="24"/>
        </w:rPr>
        <w:t xml:space="preserve"> </w:t>
      </w:r>
      <w:r w:rsidRPr="004168F9">
        <w:rPr>
          <w:rFonts w:ascii="Arial" w:hAnsi="Arial" w:cs="Arial"/>
          <w:szCs w:val="24"/>
        </w:rPr>
        <w:t>successors-in-interest and assigns)  had floated Request for</w:t>
      </w:r>
      <w:r w:rsidRPr="004168F9">
        <w:rPr>
          <w:rFonts w:ascii="Arial" w:hAnsi="Arial" w:cs="Arial"/>
          <w:spacing w:val="3"/>
          <w:szCs w:val="24"/>
        </w:rPr>
        <w:t xml:space="preserve"> </w:t>
      </w:r>
      <w:r w:rsidRPr="004168F9">
        <w:rPr>
          <w:rFonts w:ascii="Arial" w:hAnsi="Arial" w:cs="Arial"/>
          <w:szCs w:val="24"/>
        </w:rPr>
        <w:t>Proposal</w:t>
      </w:r>
      <w:r w:rsidRPr="004168F9">
        <w:rPr>
          <w:rFonts w:ascii="Arial" w:hAnsi="Arial" w:cs="Arial"/>
          <w:spacing w:val="1"/>
          <w:szCs w:val="24"/>
        </w:rPr>
        <w:t xml:space="preserve"> </w:t>
      </w:r>
      <w:r w:rsidRPr="004168F9">
        <w:rPr>
          <w:rFonts w:ascii="Arial" w:hAnsi="Arial" w:cs="Arial"/>
          <w:szCs w:val="24"/>
        </w:rPr>
        <w:t xml:space="preserve">dated </w:t>
      </w:r>
      <w:r w:rsidRPr="004168F9">
        <w:rPr>
          <w:rFonts w:ascii="Arial" w:hAnsi="Arial" w:cs="Arial"/>
          <w:b/>
          <w:szCs w:val="24"/>
        </w:rPr>
        <w:t xml:space="preserve">---------------- </w:t>
      </w:r>
      <w:r w:rsidRPr="004168F9">
        <w:rPr>
          <w:rFonts w:ascii="Arial" w:hAnsi="Arial" w:cs="Arial"/>
          <w:szCs w:val="24"/>
        </w:rPr>
        <w:t>(hereinafter referred</w:t>
      </w:r>
      <w:r w:rsidRPr="004168F9">
        <w:rPr>
          <w:rFonts w:ascii="Arial" w:hAnsi="Arial" w:cs="Arial"/>
          <w:spacing w:val="-6"/>
          <w:szCs w:val="24"/>
        </w:rPr>
        <w:t xml:space="preserve"> </w:t>
      </w:r>
      <w:r w:rsidRPr="004168F9">
        <w:rPr>
          <w:rFonts w:ascii="Arial" w:hAnsi="Arial" w:cs="Arial"/>
          <w:szCs w:val="24"/>
        </w:rPr>
        <w:t xml:space="preserve">to as RFP) inviting bids from competent vendors for-------------------.Pursuant to the RFP </w:t>
      </w:r>
      <w:r w:rsidRPr="004168F9">
        <w:rPr>
          <w:rFonts w:ascii="Arial" w:hAnsi="Arial" w:cs="Arial"/>
          <w:b/>
          <w:bCs/>
          <w:szCs w:val="24"/>
        </w:rPr>
        <w:t>--------------------------</w:t>
      </w:r>
      <w:r w:rsidRPr="004168F9">
        <w:rPr>
          <w:rFonts w:ascii="Arial" w:hAnsi="Arial" w:cs="Arial"/>
          <w:szCs w:val="24"/>
        </w:rPr>
        <w:t>, a ------------------------- duly registered under the ---------------Act and having its registered office at</w:t>
      </w:r>
      <w:r w:rsidRPr="004168F9">
        <w:rPr>
          <w:rFonts w:ascii="Arial" w:hAnsi="Arial" w:cs="Arial"/>
          <w:spacing w:val="-2"/>
          <w:szCs w:val="24"/>
        </w:rPr>
        <w:t xml:space="preserve"> </w:t>
      </w:r>
      <w:r w:rsidRPr="004168F9">
        <w:rPr>
          <w:rFonts w:ascii="Arial" w:hAnsi="Arial" w:cs="Arial"/>
          <w:b/>
          <w:bCs/>
          <w:szCs w:val="24"/>
        </w:rPr>
        <w:t>------------------------------</w:t>
      </w:r>
      <w:r w:rsidRPr="004168F9">
        <w:rPr>
          <w:rFonts w:ascii="Arial" w:hAnsi="Arial" w:cs="Arial"/>
          <w:szCs w:val="24"/>
        </w:rPr>
        <w:t xml:space="preserve"> (hereinafter</w:t>
      </w:r>
      <w:r w:rsidRPr="004168F9">
        <w:rPr>
          <w:rFonts w:ascii="Arial" w:hAnsi="Arial" w:cs="Arial"/>
          <w:spacing w:val="-5"/>
          <w:szCs w:val="24"/>
        </w:rPr>
        <w:t xml:space="preserve"> </w:t>
      </w:r>
      <w:r w:rsidRPr="004168F9">
        <w:rPr>
          <w:rFonts w:ascii="Arial" w:hAnsi="Arial" w:cs="Arial"/>
          <w:szCs w:val="24"/>
        </w:rPr>
        <w:t>referred</w:t>
      </w:r>
      <w:r w:rsidRPr="004168F9">
        <w:rPr>
          <w:rFonts w:ascii="Arial" w:hAnsi="Arial" w:cs="Arial"/>
          <w:spacing w:val="-6"/>
          <w:szCs w:val="24"/>
        </w:rPr>
        <w:t xml:space="preserve"> </w:t>
      </w:r>
      <w:r w:rsidRPr="004168F9">
        <w:rPr>
          <w:rFonts w:ascii="Arial" w:hAnsi="Arial" w:cs="Arial"/>
          <w:szCs w:val="24"/>
        </w:rPr>
        <w:t>to</w:t>
      </w:r>
      <w:r w:rsidRPr="004168F9">
        <w:rPr>
          <w:rFonts w:ascii="Arial" w:hAnsi="Arial" w:cs="Arial"/>
          <w:spacing w:val="-6"/>
          <w:szCs w:val="24"/>
        </w:rPr>
        <w:t xml:space="preserve"> </w:t>
      </w:r>
      <w:r w:rsidRPr="004168F9">
        <w:rPr>
          <w:rFonts w:ascii="Arial" w:hAnsi="Arial" w:cs="Arial"/>
          <w:szCs w:val="24"/>
        </w:rPr>
        <w:t>as</w:t>
      </w:r>
      <w:r w:rsidRPr="004168F9">
        <w:rPr>
          <w:rFonts w:ascii="Arial" w:hAnsi="Arial" w:cs="Arial"/>
          <w:spacing w:val="-4"/>
          <w:szCs w:val="24"/>
        </w:rPr>
        <w:t xml:space="preserve"> </w:t>
      </w:r>
      <w:r w:rsidRPr="004168F9">
        <w:rPr>
          <w:rFonts w:ascii="Arial" w:hAnsi="Arial" w:cs="Arial"/>
          <w:szCs w:val="24"/>
        </w:rPr>
        <w:t xml:space="preserve">the </w:t>
      </w:r>
      <w:r w:rsidRPr="004168F9">
        <w:rPr>
          <w:rFonts w:ascii="Arial" w:hAnsi="Arial" w:cs="Arial"/>
          <w:b/>
          <w:szCs w:val="24"/>
        </w:rPr>
        <w:t>“</w:t>
      </w:r>
      <w:r w:rsidRPr="004168F9">
        <w:rPr>
          <w:rFonts w:ascii="Arial" w:hAnsi="Arial" w:cs="Arial"/>
          <w:szCs w:val="24"/>
        </w:rPr>
        <w:t>Vendor</w:t>
      </w:r>
      <w:r w:rsidRPr="004168F9">
        <w:rPr>
          <w:rFonts w:ascii="Arial" w:hAnsi="Arial" w:cs="Arial"/>
          <w:spacing w:val="-5"/>
          <w:szCs w:val="24"/>
        </w:rPr>
        <w:t xml:space="preserve"> </w:t>
      </w:r>
      <w:r w:rsidRPr="004168F9">
        <w:rPr>
          <w:rFonts w:ascii="Arial" w:hAnsi="Arial" w:cs="Arial"/>
          <w:szCs w:val="24"/>
        </w:rPr>
        <w:t>/</w:t>
      </w:r>
      <w:r w:rsidRPr="004168F9">
        <w:rPr>
          <w:rFonts w:ascii="Arial" w:hAnsi="Arial" w:cs="Arial"/>
          <w:spacing w:val="-3"/>
          <w:szCs w:val="24"/>
        </w:rPr>
        <w:t xml:space="preserve"> </w:t>
      </w:r>
      <w:r w:rsidRPr="004168F9">
        <w:rPr>
          <w:rFonts w:ascii="Arial" w:hAnsi="Arial" w:cs="Arial"/>
          <w:szCs w:val="24"/>
        </w:rPr>
        <w:t>Bidder</w:t>
      </w:r>
      <w:r w:rsidRPr="004168F9">
        <w:rPr>
          <w:rFonts w:ascii="Arial" w:hAnsi="Arial" w:cs="Arial"/>
          <w:b/>
          <w:szCs w:val="24"/>
        </w:rPr>
        <w:t>”</w:t>
      </w:r>
      <w:r w:rsidRPr="004168F9">
        <w:rPr>
          <w:rFonts w:ascii="Arial" w:hAnsi="Arial" w:cs="Arial"/>
          <w:b/>
          <w:spacing w:val="-2"/>
          <w:szCs w:val="24"/>
        </w:rPr>
        <w:t xml:space="preserve"> </w:t>
      </w:r>
      <w:r w:rsidRPr="004168F9">
        <w:rPr>
          <w:rFonts w:ascii="Arial" w:hAnsi="Arial" w:cs="Arial"/>
          <w:szCs w:val="24"/>
        </w:rPr>
        <w:t>which</w:t>
      </w:r>
      <w:r w:rsidRPr="004168F9">
        <w:rPr>
          <w:rFonts w:ascii="Arial" w:hAnsi="Arial" w:cs="Arial"/>
          <w:spacing w:val="-4"/>
          <w:szCs w:val="24"/>
        </w:rPr>
        <w:t xml:space="preserve"> </w:t>
      </w:r>
      <w:r w:rsidRPr="004168F9">
        <w:rPr>
          <w:rFonts w:ascii="Arial" w:hAnsi="Arial" w:cs="Arial"/>
          <w:szCs w:val="24"/>
        </w:rPr>
        <w:t>term</w:t>
      </w:r>
      <w:r w:rsidRPr="004168F9">
        <w:rPr>
          <w:rFonts w:ascii="Arial" w:hAnsi="Arial" w:cs="Arial"/>
          <w:spacing w:val="-4"/>
          <w:szCs w:val="24"/>
        </w:rPr>
        <w:t xml:space="preserve"> </w:t>
      </w:r>
      <w:r w:rsidRPr="004168F9">
        <w:rPr>
          <w:rFonts w:ascii="Arial" w:hAnsi="Arial" w:cs="Arial"/>
          <w:szCs w:val="24"/>
        </w:rPr>
        <w:t>shall,</w:t>
      </w:r>
      <w:r w:rsidRPr="004168F9">
        <w:rPr>
          <w:rFonts w:ascii="Arial" w:hAnsi="Arial" w:cs="Arial"/>
          <w:spacing w:val="-4"/>
          <w:szCs w:val="24"/>
        </w:rPr>
        <w:t xml:space="preserve"> </w:t>
      </w:r>
      <w:r w:rsidRPr="004168F9">
        <w:rPr>
          <w:rFonts w:ascii="Arial" w:hAnsi="Arial" w:cs="Arial"/>
          <w:szCs w:val="24"/>
        </w:rPr>
        <w:t>unless</w:t>
      </w:r>
      <w:r w:rsidRPr="004168F9">
        <w:rPr>
          <w:rFonts w:ascii="Arial" w:hAnsi="Arial" w:cs="Arial"/>
          <w:spacing w:val="-4"/>
          <w:szCs w:val="24"/>
        </w:rPr>
        <w:t xml:space="preserve"> </w:t>
      </w:r>
      <w:r w:rsidRPr="004168F9">
        <w:rPr>
          <w:rFonts w:ascii="Arial" w:hAnsi="Arial" w:cs="Arial"/>
          <w:szCs w:val="24"/>
        </w:rPr>
        <w:t>repugnant</w:t>
      </w:r>
      <w:r w:rsidRPr="004168F9">
        <w:rPr>
          <w:rFonts w:ascii="Arial" w:hAnsi="Arial" w:cs="Arial"/>
          <w:spacing w:val="-4"/>
          <w:szCs w:val="24"/>
        </w:rPr>
        <w:t xml:space="preserve"> </w:t>
      </w:r>
      <w:r w:rsidRPr="004168F9">
        <w:rPr>
          <w:rFonts w:ascii="Arial" w:hAnsi="Arial" w:cs="Arial"/>
          <w:szCs w:val="24"/>
        </w:rPr>
        <w:t xml:space="preserve">to the context or meaning hereof, be deemed to mean and include its successors-in- interest and permitted assigns), has submitted its bid and based on the bid, representations and warranties made by the bidder, Bank has awarded the Contract valued                    </w:t>
      </w:r>
      <w:r w:rsidRPr="004168F9">
        <w:rPr>
          <w:rFonts w:ascii="Arial" w:hAnsi="Arial" w:cs="Arial"/>
          <w:b/>
          <w:bCs/>
          <w:szCs w:val="24"/>
        </w:rPr>
        <w:t>Rs. -----------------------/-</w:t>
      </w:r>
      <w:r w:rsidRPr="004168F9">
        <w:rPr>
          <w:rFonts w:ascii="Arial" w:hAnsi="Arial" w:cs="Arial"/>
          <w:spacing w:val="-16"/>
          <w:szCs w:val="24"/>
        </w:rPr>
        <w:t xml:space="preserve">  </w:t>
      </w:r>
      <w:r w:rsidRPr="004168F9">
        <w:rPr>
          <w:rFonts w:ascii="Arial" w:hAnsi="Arial" w:cs="Arial"/>
          <w:szCs w:val="24"/>
        </w:rPr>
        <w:t>and</w:t>
      </w:r>
      <w:r w:rsidRPr="004168F9">
        <w:rPr>
          <w:rFonts w:ascii="Arial" w:hAnsi="Arial" w:cs="Arial"/>
          <w:spacing w:val="-11"/>
          <w:szCs w:val="24"/>
        </w:rPr>
        <w:t xml:space="preserve"> </w:t>
      </w:r>
      <w:r w:rsidRPr="004168F9">
        <w:rPr>
          <w:rFonts w:ascii="Arial" w:hAnsi="Arial" w:cs="Arial"/>
          <w:szCs w:val="24"/>
        </w:rPr>
        <w:t xml:space="preserve">engaged </w:t>
      </w:r>
      <w:r w:rsidRPr="004168F9">
        <w:rPr>
          <w:rFonts w:ascii="Arial" w:hAnsi="Arial" w:cs="Arial"/>
          <w:b/>
          <w:bCs/>
          <w:szCs w:val="24"/>
        </w:rPr>
        <w:t>------------------------</w:t>
      </w:r>
      <w:r w:rsidRPr="004168F9">
        <w:rPr>
          <w:rFonts w:ascii="Arial" w:hAnsi="Arial" w:cs="Arial"/>
          <w:szCs w:val="24"/>
        </w:rPr>
        <w:t xml:space="preserve"> for</w:t>
      </w:r>
      <w:r w:rsidRPr="004168F9">
        <w:rPr>
          <w:rFonts w:ascii="Arial" w:hAnsi="Arial" w:cs="Arial"/>
          <w:spacing w:val="-10"/>
          <w:szCs w:val="24"/>
        </w:rPr>
        <w:t xml:space="preserve"> </w:t>
      </w:r>
      <w:r w:rsidRPr="004168F9">
        <w:rPr>
          <w:rFonts w:ascii="Arial" w:hAnsi="Arial" w:cs="Arial"/>
          <w:szCs w:val="24"/>
        </w:rPr>
        <w:t>------------------------------.</w:t>
      </w:r>
    </w:p>
    <w:p w14:paraId="014C04DD" w14:textId="77777777" w:rsidR="004168F9" w:rsidRPr="004168F9" w:rsidRDefault="004168F9" w:rsidP="0040013E">
      <w:pPr>
        <w:pStyle w:val="BodyText"/>
        <w:ind w:right="74"/>
        <w:jc w:val="both"/>
        <w:rPr>
          <w:rFonts w:ascii="Arial" w:hAnsi="Arial" w:cs="Arial"/>
          <w:szCs w:val="24"/>
        </w:rPr>
      </w:pPr>
    </w:p>
    <w:p w14:paraId="5C63337A" w14:textId="77777777" w:rsidR="004168F9" w:rsidRPr="004168F9" w:rsidRDefault="004168F9" w:rsidP="00516435">
      <w:pPr>
        <w:pStyle w:val="ListParagraph"/>
        <w:widowControl w:val="0"/>
        <w:numPr>
          <w:ilvl w:val="0"/>
          <w:numId w:val="28"/>
        </w:numPr>
        <w:tabs>
          <w:tab w:val="left" w:pos="1416"/>
          <w:tab w:val="left" w:pos="3713"/>
          <w:tab w:val="left" w:leader="dot" w:pos="6180"/>
        </w:tabs>
        <w:autoSpaceDE w:val="0"/>
        <w:autoSpaceDN w:val="0"/>
        <w:ind w:left="0" w:right="74" w:firstLine="0"/>
        <w:jc w:val="both"/>
        <w:rPr>
          <w:rFonts w:ascii="Arial" w:hAnsi="Arial" w:cs="Arial"/>
        </w:rPr>
      </w:pPr>
      <w:r w:rsidRPr="004168F9">
        <w:rPr>
          <w:rFonts w:ascii="Arial" w:hAnsi="Arial" w:cs="Arial"/>
        </w:rPr>
        <w:t xml:space="preserve">Bank of India vide Engagement letter / Purchase Order No </w:t>
      </w:r>
      <w:r w:rsidRPr="004168F9">
        <w:rPr>
          <w:rFonts w:ascii="Arial" w:hAnsi="Arial" w:cs="Arial"/>
          <w:b/>
          <w:bCs/>
        </w:rPr>
        <w:t>--------------- dated</w:t>
      </w:r>
      <w:r w:rsidRPr="004168F9">
        <w:rPr>
          <w:rFonts w:ascii="Arial" w:hAnsi="Arial" w:cs="Arial"/>
          <w:b/>
          <w:bCs/>
        </w:rPr>
        <w:tab/>
        <w:t>--------------</w:t>
      </w:r>
      <w:r w:rsidRPr="004168F9">
        <w:rPr>
          <w:rFonts w:ascii="Arial" w:hAnsi="Arial" w:cs="Arial"/>
        </w:rPr>
        <w:t xml:space="preserve"> on the terms and conditions as</w:t>
      </w:r>
      <w:r w:rsidRPr="004168F9">
        <w:rPr>
          <w:rFonts w:ascii="Arial" w:hAnsi="Arial" w:cs="Arial"/>
          <w:spacing w:val="-6"/>
        </w:rPr>
        <w:t xml:space="preserve"> </w:t>
      </w:r>
      <w:r w:rsidRPr="004168F9">
        <w:rPr>
          <w:rFonts w:ascii="Arial" w:hAnsi="Arial" w:cs="Arial"/>
        </w:rPr>
        <w:t>set out inter-alia in the said ----- and in the Agreement executed between the Bank and the Vendor /</w:t>
      </w:r>
      <w:r w:rsidRPr="004168F9">
        <w:rPr>
          <w:rFonts w:ascii="Arial" w:hAnsi="Arial" w:cs="Arial"/>
          <w:spacing w:val="-2"/>
        </w:rPr>
        <w:t xml:space="preserve"> </w:t>
      </w:r>
      <w:r w:rsidRPr="004168F9">
        <w:rPr>
          <w:rFonts w:ascii="Arial" w:hAnsi="Arial" w:cs="Arial"/>
        </w:rPr>
        <w:t>Bidder</w:t>
      </w:r>
      <w:r w:rsidRPr="004168F9">
        <w:rPr>
          <w:rFonts w:ascii="Arial" w:hAnsi="Arial" w:cs="Arial"/>
          <w:spacing w:val="-4"/>
        </w:rPr>
        <w:t xml:space="preserve"> </w:t>
      </w:r>
      <w:r w:rsidRPr="004168F9">
        <w:rPr>
          <w:rFonts w:ascii="Arial" w:hAnsi="Arial" w:cs="Arial"/>
        </w:rPr>
        <w:t>dated -------------------.</w:t>
      </w:r>
    </w:p>
    <w:p w14:paraId="64BABB11" w14:textId="77777777" w:rsidR="004168F9" w:rsidRPr="004168F9" w:rsidRDefault="004168F9" w:rsidP="0040013E">
      <w:pPr>
        <w:pStyle w:val="BodyText"/>
        <w:ind w:right="74"/>
        <w:jc w:val="both"/>
        <w:rPr>
          <w:rFonts w:ascii="Arial" w:hAnsi="Arial" w:cs="Arial"/>
          <w:szCs w:val="24"/>
        </w:rPr>
      </w:pPr>
    </w:p>
    <w:p w14:paraId="6AA7681F" w14:textId="77777777" w:rsidR="004168F9" w:rsidRPr="004168F9" w:rsidRDefault="004168F9" w:rsidP="00516435">
      <w:pPr>
        <w:pStyle w:val="ListParagraph"/>
        <w:widowControl w:val="0"/>
        <w:numPr>
          <w:ilvl w:val="0"/>
          <w:numId w:val="28"/>
        </w:numPr>
        <w:tabs>
          <w:tab w:val="left" w:pos="1082"/>
        </w:tabs>
        <w:autoSpaceDE w:val="0"/>
        <w:autoSpaceDN w:val="0"/>
        <w:ind w:left="0" w:right="74" w:firstLine="0"/>
        <w:jc w:val="both"/>
        <w:rPr>
          <w:rFonts w:ascii="Arial" w:hAnsi="Arial" w:cs="Arial"/>
        </w:rPr>
      </w:pPr>
      <w:r w:rsidRPr="004168F9">
        <w:rPr>
          <w:rFonts w:ascii="Arial" w:hAnsi="Arial" w:cs="Arial"/>
        </w:rPr>
        <w:t>WHEREAS in terms of the said RFP and Agreement the Vendor / Bidder shall</w:t>
      </w:r>
      <w:r w:rsidRPr="004168F9">
        <w:rPr>
          <w:rFonts w:ascii="Arial" w:hAnsi="Arial" w:cs="Arial"/>
          <w:spacing w:val="-44"/>
        </w:rPr>
        <w:t xml:space="preserve"> </w:t>
      </w:r>
      <w:r w:rsidRPr="004168F9">
        <w:rPr>
          <w:rFonts w:ascii="Arial" w:hAnsi="Arial" w:cs="Arial"/>
        </w:rPr>
        <w:t xml:space="preserve">have to furnish a Performance Guarantee, for </w:t>
      </w:r>
      <w:r w:rsidRPr="004168F9">
        <w:rPr>
          <w:rFonts w:ascii="Arial" w:hAnsi="Arial" w:cs="Arial"/>
          <w:b/>
          <w:bCs/>
        </w:rPr>
        <w:t>Rs. ------------------- (Rupees ----------------------- only),</w:t>
      </w:r>
      <w:r w:rsidRPr="004168F9">
        <w:rPr>
          <w:rFonts w:ascii="Arial" w:hAnsi="Arial" w:cs="Arial"/>
        </w:rPr>
        <w:t xml:space="preserve"> equivalent to -----------% of the total Contract value, to be issued by Nationalized</w:t>
      </w:r>
      <w:r w:rsidRPr="004168F9">
        <w:rPr>
          <w:rFonts w:ascii="Arial" w:hAnsi="Arial" w:cs="Arial"/>
          <w:spacing w:val="-7"/>
        </w:rPr>
        <w:t xml:space="preserve"> </w:t>
      </w:r>
      <w:r w:rsidRPr="004168F9">
        <w:rPr>
          <w:rFonts w:ascii="Arial" w:hAnsi="Arial" w:cs="Arial"/>
        </w:rPr>
        <w:t>Bank</w:t>
      </w:r>
      <w:r w:rsidRPr="004168F9">
        <w:rPr>
          <w:rFonts w:ascii="Arial" w:hAnsi="Arial" w:cs="Arial"/>
          <w:spacing w:val="-8"/>
        </w:rPr>
        <w:t xml:space="preserve"> </w:t>
      </w:r>
      <w:r w:rsidRPr="004168F9">
        <w:rPr>
          <w:rFonts w:ascii="Arial" w:hAnsi="Arial" w:cs="Arial"/>
        </w:rPr>
        <w:t>in</w:t>
      </w:r>
      <w:r w:rsidRPr="004168F9">
        <w:rPr>
          <w:rFonts w:ascii="Arial" w:hAnsi="Arial" w:cs="Arial"/>
          <w:spacing w:val="-9"/>
        </w:rPr>
        <w:t xml:space="preserve"> </w:t>
      </w:r>
      <w:r w:rsidRPr="004168F9">
        <w:rPr>
          <w:rFonts w:ascii="Arial" w:hAnsi="Arial" w:cs="Arial"/>
        </w:rPr>
        <w:t>favour</w:t>
      </w:r>
      <w:r w:rsidRPr="004168F9">
        <w:rPr>
          <w:rFonts w:ascii="Arial" w:hAnsi="Arial" w:cs="Arial"/>
          <w:spacing w:val="-8"/>
        </w:rPr>
        <w:t xml:space="preserve"> </w:t>
      </w:r>
      <w:r w:rsidRPr="004168F9">
        <w:rPr>
          <w:rFonts w:ascii="Arial" w:hAnsi="Arial" w:cs="Arial"/>
        </w:rPr>
        <w:t>of</w:t>
      </w:r>
      <w:r w:rsidRPr="004168F9">
        <w:rPr>
          <w:rFonts w:ascii="Arial" w:hAnsi="Arial" w:cs="Arial"/>
          <w:spacing w:val="-7"/>
        </w:rPr>
        <w:t xml:space="preserve"> </w:t>
      </w:r>
      <w:r w:rsidRPr="004168F9">
        <w:rPr>
          <w:rFonts w:ascii="Arial" w:hAnsi="Arial" w:cs="Arial"/>
        </w:rPr>
        <w:t>Bank</w:t>
      </w:r>
      <w:r w:rsidRPr="004168F9">
        <w:rPr>
          <w:rFonts w:ascii="Arial" w:hAnsi="Arial" w:cs="Arial"/>
          <w:spacing w:val="-10"/>
        </w:rPr>
        <w:t xml:space="preserve"> </w:t>
      </w:r>
      <w:r w:rsidRPr="004168F9">
        <w:rPr>
          <w:rFonts w:ascii="Arial" w:hAnsi="Arial" w:cs="Arial"/>
        </w:rPr>
        <w:t>of</w:t>
      </w:r>
      <w:r w:rsidRPr="004168F9">
        <w:rPr>
          <w:rFonts w:ascii="Arial" w:hAnsi="Arial" w:cs="Arial"/>
          <w:spacing w:val="-4"/>
        </w:rPr>
        <w:t xml:space="preserve"> </w:t>
      </w:r>
      <w:r w:rsidRPr="004168F9">
        <w:rPr>
          <w:rFonts w:ascii="Arial" w:hAnsi="Arial" w:cs="Arial"/>
        </w:rPr>
        <w:t>India</w:t>
      </w:r>
      <w:r w:rsidRPr="004168F9">
        <w:rPr>
          <w:rFonts w:ascii="Arial" w:hAnsi="Arial" w:cs="Arial"/>
          <w:spacing w:val="-7"/>
        </w:rPr>
        <w:t xml:space="preserve"> </w:t>
      </w:r>
      <w:r w:rsidRPr="004168F9">
        <w:rPr>
          <w:rFonts w:ascii="Arial" w:hAnsi="Arial" w:cs="Arial"/>
        </w:rPr>
        <w:t>towards</w:t>
      </w:r>
      <w:r w:rsidRPr="004168F9">
        <w:rPr>
          <w:rFonts w:ascii="Arial" w:hAnsi="Arial" w:cs="Arial"/>
          <w:spacing w:val="-7"/>
        </w:rPr>
        <w:t xml:space="preserve"> </w:t>
      </w:r>
      <w:r w:rsidRPr="004168F9">
        <w:rPr>
          <w:rFonts w:ascii="Arial" w:hAnsi="Arial" w:cs="Arial"/>
        </w:rPr>
        <w:t>due</w:t>
      </w:r>
      <w:r w:rsidRPr="004168F9">
        <w:rPr>
          <w:rFonts w:ascii="Arial" w:hAnsi="Arial" w:cs="Arial"/>
          <w:spacing w:val="-7"/>
        </w:rPr>
        <w:t xml:space="preserve"> </w:t>
      </w:r>
      <w:r w:rsidRPr="004168F9">
        <w:rPr>
          <w:rFonts w:ascii="Arial" w:hAnsi="Arial" w:cs="Arial"/>
        </w:rPr>
        <w:t>performance</w:t>
      </w:r>
      <w:r w:rsidRPr="004168F9">
        <w:rPr>
          <w:rFonts w:ascii="Arial" w:hAnsi="Arial" w:cs="Arial"/>
          <w:spacing w:val="-7"/>
        </w:rPr>
        <w:t xml:space="preserve"> </w:t>
      </w:r>
      <w:r w:rsidRPr="004168F9">
        <w:rPr>
          <w:rFonts w:ascii="Arial" w:hAnsi="Arial" w:cs="Arial"/>
        </w:rPr>
        <w:t>of</w:t>
      </w:r>
      <w:r w:rsidRPr="004168F9">
        <w:rPr>
          <w:rFonts w:ascii="Arial" w:hAnsi="Arial" w:cs="Arial"/>
          <w:spacing w:val="-4"/>
        </w:rPr>
        <w:t xml:space="preserve"> </w:t>
      </w:r>
      <w:r w:rsidRPr="004168F9">
        <w:rPr>
          <w:rFonts w:ascii="Arial" w:hAnsi="Arial" w:cs="Arial"/>
        </w:rPr>
        <w:t>the</w:t>
      </w:r>
      <w:r w:rsidRPr="004168F9">
        <w:rPr>
          <w:rFonts w:ascii="Arial" w:hAnsi="Arial" w:cs="Arial"/>
          <w:spacing w:val="-7"/>
        </w:rPr>
        <w:t xml:space="preserve"> </w:t>
      </w:r>
      <w:r w:rsidRPr="004168F9">
        <w:rPr>
          <w:rFonts w:ascii="Arial" w:hAnsi="Arial" w:cs="Arial"/>
        </w:rPr>
        <w:t>Contract in</w:t>
      </w:r>
      <w:r w:rsidRPr="004168F9">
        <w:rPr>
          <w:rFonts w:ascii="Arial" w:hAnsi="Arial" w:cs="Arial"/>
          <w:spacing w:val="-19"/>
        </w:rPr>
        <w:t xml:space="preserve"> </w:t>
      </w:r>
      <w:r w:rsidRPr="004168F9">
        <w:rPr>
          <w:rFonts w:ascii="Arial" w:hAnsi="Arial" w:cs="Arial"/>
        </w:rPr>
        <w:t>accordance</w:t>
      </w:r>
      <w:r w:rsidRPr="004168F9">
        <w:rPr>
          <w:rFonts w:ascii="Arial" w:hAnsi="Arial" w:cs="Arial"/>
          <w:spacing w:val="-18"/>
        </w:rPr>
        <w:t xml:space="preserve"> </w:t>
      </w:r>
      <w:r w:rsidRPr="004168F9">
        <w:rPr>
          <w:rFonts w:ascii="Arial" w:hAnsi="Arial" w:cs="Arial"/>
        </w:rPr>
        <w:t>with</w:t>
      </w:r>
      <w:r w:rsidRPr="004168F9">
        <w:rPr>
          <w:rFonts w:ascii="Arial" w:hAnsi="Arial" w:cs="Arial"/>
          <w:spacing w:val="-18"/>
        </w:rPr>
        <w:t xml:space="preserve"> </w:t>
      </w:r>
      <w:r w:rsidRPr="004168F9">
        <w:rPr>
          <w:rFonts w:ascii="Arial" w:hAnsi="Arial" w:cs="Arial"/>
        </w:rPr>
        <w:t>the</w:t>
      </w:r>
      <w:r w:rsidRPr="004168F9">
        <w:rPr>
          <w:rFonts w:ascii="Arial" w:hAnsi="Arial" w:cs="Arial"/>
          <w:spacing w:val="-20"/>
        </w:rPr>
        <w:t xml:space="preserve"> </w:t>
      </w:r>
      <w:r w:rsidRPr="004168F9">
        <w:rPr>
          <w:rFonts w:ascii="Arial" w:hAnsi="Arial" w:cs="Arial"/>
        </w:rPr>
        <w:t>specifications,</w:t>
      </w:r>
      <w:r w:rsidRPr="004168F9">
        <w:rPr>
          <w:rFonts w:ascii="Arial" w:hAnsi="Arial" w:cs="Arial"/>
          <w:spacing w:val="-18"/>
        </w:rPr>
        <w:t xml:space="preserve"> </w:t>
      </w:r>
      <w:r w:rsidRPr="004168F9">
        <w:rPr>
          <w:rFonts w:ascii="Arial" w:hAnsi="Arial" w:cs="Arial"/>
        </w:rPr>
        <w:t>terms</w:t>
      </w:r>
      <w:r w:rsidRPr="004168F9">
        <w:rPr>
          <w:rFonts w:ascii="Arial" w:hAnsi="Arial" w:cs="Arial"/>
          <w:spacing w:val="-19"/>
        </w:rPr>
        <w:t xml:space="preserve"> </w:t>
      </w:r>
      <w:r w:rsidRPr="004168F9">
        <w:rPr>
          <w:rFonts w:ascii="Arial" w:hAnsi="Arial" w:cs="Arial"/>
        </w:rPr>
        <w:t>and</w:t>
      </w:r>
      <w:r w:rsidRPr="004168F9">
        <w:rPr>
          <w:rFonts w:ascii="Arial" w:hAnsi="Arial" w:cs="Arial"/>
          <w:spacing w:val="-19"/>
        </w:rPr>
        <w:t xml:space="preserve"> </w:t>
      </w:r>
      <w:r w:rsidRPr="004168F9">
        <w:rPr>
          <w:rFonts w:ascii="Arial" w:hAnsi="Arial" w:cs="Arial"/>
        </w:rPr>
        <w:t>conditions</w:t>
      </w:r>
      <w:r w:rsidRPr="004168F9">
        <w:rPr>
          <w:rFonts w:ascii="Arial" w:hAnsi="Arial" w:cs="Arial"/>
          <w:spacing w:val="-21"/>
        </w:rPr>
        <w:t xml:space="preserve"> </w:t>
      </w:r>
      <w:r w:rsidRPr="004168F9">
        <w:rPr>
          <w:rFonts w:ascii="Arial" w:hAnsi="Arial" w:cs="Arial"/>
        </w:rPr>
        <w:t>of</w:t>
      </w:r>
      <w:r w:rsidRPr="004168F9">
        <w:rPr>
          <w:rFonts w:ascii="Arial" w:hAnsi="Arial" w:cs="Arial"/>
          <w:spacing w:val="-16"/>
        </w:rPr>
        <w:t xml:space="preserve"> </w:t>
      </w:r>
      <w:r w:rsidRPr="004168F9">
        <w:rPr>
          <w:rFonts w:ascii="Arial" w:hAnsi="Arial" w:cs="Arial"/>
        </w:rPr>
        <w:t>the</w:t>
      </w:r>
      <w:r w:rsidRPr="004168F9">
        <w:rPr>
          <w:rFonts w:ascii="Arial" w:hAnsi="Arial" w:cs="Arial"/>
          <w:spacing w:val="-18"/>
        </w:rPr>
        <w:t xml:space="preserve"> </w:t>
      </w:r>
      <w:r w:rsidRPr="004168F9">
        <w:rPr>
          <w:rFonts w:ascii="Arial" w:hAnsi="Arial" w:cs="Arial"/>
        </w:rPr>
        <w:t>said</w:t>
      </w:r>
      <w:r w:rsidRPr="004168F9">
        <w:rPr>
          <w:rFonts w:ascii="Arial" w:hAnsi="Arial" w:cs="Arial"/>
          <w:spacing w:val="-18"/>
        </w:rPr>
        <w:t xml:space="preserve"> </w:t>
      </w:r>
      <w:r w:rsidRPr="004168F9">
        <w:rPr>
          <w:rFonts w:ascii="Arial" w:hAnsi="Arial" w:cs="Arial"/>
        </w:rPr>
        <w:t>RFP/Agreement dated ------------ entered into in this</w:t>
      </w:r>
      <w:r w:rsidRPr="004168F9">
        <w:rPr>
          <w:rFonts w:ascii="Arial" w:hAnsi="Arial" w:cs="Arial"/>
          <w:spacing w:val="-6"/>
        </w:rPr>
        <w:t xml:space="preserve"> </w:t>
      </w:r>
      <w:r w:rsidRPr="004168F9">
        <w:rPr>
          <w:rFonts w:ascii="Arial" w:hAnsi="Arial" w:cs="Arial"/>
        </w:rPr>
        <w:t>behalf.</w:t>
      </w:r>
    </w:p>
    <w:p w14:paraId="33524B26" w14:textId="77777777" w:rsidR="004168F9" w:rsidRPr="004168F9" w:rsidRDefault="004168F9" w:rsidP="0040013E">
      <w:pPr>
        <w:pStyle w:val="BodyText"/>
        <w:ind w:right="74"/>
        <w:jc w:val="both"/>
        <w:rPr>
          <w:rFonts w:ascii="Arial" w:hAnsi="Arial" w:cs="Arial"/>
          <w:szCs w:val="24"/>
        </w:rPr>
      </w:pPr>
    </w:p>
    <w:p w14:paraId="7719BB21" w14:textId="77777777" w:rsidR="004168F9" w:rsidRPr="004168F9" w:rsidRDefault="004168F9" w:rsidP="00516435">
      <w:pPr>
        <w:pStyle w:val="ListParagraph"/>
        <w:widowControl w:val="0"/>
        <w:numPr>
          <w:ilvl w:val="0"/>
          <w:numId w:val="28"/>
        </w:numPr>
        <w:tabs>
          <w:tab w:val="left" w:pos="1075"/>
          <w:tab w:val="left" w:pos="1251"/>
          <w:tab w:val="left" w:pos="2894"/>
          <w:tab w:val="left" w:pos="4324"/>
          <w:tab w:val="left" w:pos="4902"/>
          <w:tab w:val="left" w:pos="5533"/>
          <w:tab w:val="left" w:pos="6281"/>
          <w:tab w:val="left" w:pos="6779"/>
        </w:tabs>
        <w:autoSpaceDE w:val="0"/>
        <w:autoSpaceDN w:val="0"/>
        <w:ind w:left="0" w:right="74" w:firstLine="0"/>
        <w:jc w:val="both"/>
        <w:rPr>
          <w:rFonts w:ascii="Arial" w:hAnsi="Arial" w:cs="Arial"/>
        </w:rPr>
      </w:pPr>
      <w:r w:rsidRPr="004168F9">
        <w:rPr>
          <w:rFonts w:ascii="Arial" w:hAnsi="Arial" w:cs="Arial"/>
        </w:rPr>
        <w:t>WHEREAS Vendor</w:t>
      </w:r>
      <w:r w:rsidRPr="004168F9">
        <w:rPr>
          <w:rFonts w:ascii="Arial" w:hAnsi="Arial" w:cs="Arial"/>
          <w:spacing w:val="-12"/>
        </w:rPr>
        <w:t xml:space="preserve"> </w:t>
      </w:r>
      <w:r w:rsidRPr="004168F9">
        <w:rPr>
          <w:rFonts w:ascii="Arial" w:hAnsi="Arial" w:cs="Arial"/>
        </w:rPr>
        <w:t>/</w:t>
      </w:r>
      <w:r w:rsidRPr="004168F9">
        <w:rPr>
          <w:rFonts w:ascii="Arial" w:hAnsi="Arial" w:cs="Arial"/>
          <w:spacing w:val="-10"/>
        </w:rPr>
        <w:t xml:space="preserve"> </w:t>
      </w:r>
      <w:r w:rsidRPr="004168F9">
        <w:rPr>
          <w:rFonts w:ascii="Arial" w:hAnsi="Arial" w:cs="Arial"/>
        </w:rPr>
        <w:t>Bidder</w:t>
      </w:r>
      <w:r w:rsidRPr="004168F9">
        <w:rPr>
          <w:rFonts w:ascii="Arial" w:hAnsi="Arial" w:cs="Arial"/>
          <w:spacing w:val="-11"/>
        </w:rPr>
        <w:t xml:space="preserve"> </w:t>
      </w:r>
      <w:r w:rsidRPr="004168F9">
        <w:rPr>
          <w:rFonts w:ascii="Arial" w:hAnsi="Arial" w:cs="Arial"/>
        </w:rPr>
        <w:t>has</w:t>
      </w:r>
      <w:r w:rsidRPr="004168F9">
        <w:rPr>
          <w:rFonts w:ascii="Arial" w:hAnsi="Arial" w:cs="Arial"/>
          <w:spacing w:val="-11"/>
        </w:rPr>
        <w:t xml:space="preserve"> </w:t>
      </w:r>
      <w:r w:rsidRPr="004168F9">
        <w:rPr>
          <w:rFonts w:ascii="Arial" w:hAnsi="Arial" w:cs="Arial"/>
        </w:rPr>
        <w:t>approached</w:t>
      </w:r>
      <w:r w:rsidRPr="004168F9">
        <w:rPr>
          <w:rFonts w:ascii="Arial" w:hAnsi="Arial" w:cs="Arial"/>
          <w:spacing w:val="-7"/>
        </w:rPr>
        <w:t xml:space="preserve"> </w:t>
      </w:r>
      <w:r w:rsidRPr="004168F9">
        <w:rPr>
          <w:rFonts w:ascii="Arial" w:hAnsi="Arial" w:cs="Arial"/>
        </w:rPr>
        <w:t>us</w:t>
      </w:r>
      <w:r w:rsidRPr="004168F9">
        <w:rPr>
          <w:rFonts w:ascii="Arial" w:hAnsi="Arial" w:cs="Arial"/>
          <w:spacing w:val="-13"/>
        </w:rPr>
        <w:t xml:space="preserve"> </w:t>
      </w:r>
      <w:r w:rsidRPr="004168F9">
        <w:rPr>
          <w:rFonts w:ascii="Arial" w:hAnsi="Arial" w:cs="Arial"/>
        </w:rPr>
        <w:t>for</w:t>
      </w:r>
      <w:r w:rsidRPr="004168F9">
        <w:rPr>
          <w:rFonts w:ascii="Arial" w:hAnsi="Arial" w:cs="Arial"/>
          <w:spacing w:val="-11"/>
        </w:rPr>
        <w:t xml:space="preserve"> </w:t>
      </w:r>
      <w:r w:rsidRPr="004168F9">
        <w:rPr>
          <w:rFonts w:ascii="Arial" w:hAnsi="Arial" w:cs="Arial"/>
        </w:rPr>
        <w:t>issuing</w:t>
      </w:r>
      <w:r w:rsidRPr="004168F9">
        <w:rPr>
          <w:rFonts w:ascii="Arial" w:hAnsi="Arial" w:cs="Arial"/>
          <w:spacing w:val="-10"/>
        </w:rPr>
        <w:t xml:space="preserve"> </w:t>
      </w:r>
      <w:r w:rsidRPr="004168F9">
        <w:rPr>
          <w:rFonts w:ascii="Arial" w:hAnsi="Arial" w:cs="Arial"/>
        </w:rPr>
        <w:t>in</w:t>
      </w:r>
      <w:r w:rsidRPr="004168F9">
        <w:rPr>
          <w:rFonts w:ascii="Arial" w:hAnsi="Arial" w:cs="Arial"/>
          <w:spacing w:val="-12"/>
        </w:rPr>
        <w:t xml:space="preserve"> </w:t>
      </w:r>
      <w:r w:rsidRPr="004168F9">
        <w:rPr>
          <w:rFonts w:ascii="Arial" w:hAnsi="Arial" w:cs="Arial"/>
        </w:rPr>
        <w:t>favour</w:t>
      </w:r>
      <w:r w:rsidRPr="004168F9">
        <w:rPr>
          <w:rFonts w:ascii="Arial" w:hAnsi="Arial" w:cs="Arial"/>
          <w:spacing w:val="-10"/>
        </w:rPr>
        <w:t xml:space="preserve"> </w:t>
      </w:r>
      <w:r w:rsidRPr="004168F9">
        <w:rPr>
          <w:rFonts w:ascii="Arial" w:hAnsi="Arial" w:cs="Arial"/>
        </w:rPr>
        <w:t>of</w:t>
      </w:r>
      <w:r w:rsidRPr="004168F9">
        <w:rPr>
          <w:rFonts w:ascii="Arial" w:hAnsi="Arial" w:cs="Arial"/>
          <w:spacing w:val="-8"/>
        </w:rPr>
        <w:t xml:space="preserve"> </w:t>
      </w:r>
      <w:r w:rsidRPr="004168F9">
        <w:rPr>
          <w:rFonts w:ascii="Arial" w:hAnsi="Arial" w:cs="Arial"/>
        </w:rPr>
        <w:t>Bank</w:t>
      </w:r>
      <w:r w:rsidRPr="004168F9">
        <w:rPr>
          <w:rFonts w:ascii="Arial" w:hAnsi="Arial" w:cs="Arial"/>
          <w:spacing w:val="-11"/>
        </w:rPr>
        <w:t xml:space="preserve"> </w:t>
      </w:r>
      <w:r w:rsidRPr="004168F9">
        <w:rPr>
          <w:rFonts w:ascii="Arial" w:hAnsi="Arial" w:cs="Arial"/>
        </w:rPr>
        <w:t>of</w:t>
      </w:r>
      <w:r w:rsidRPr="004168F9">
        <w:rPr>
          <w:rFonts w:ascii="Arial" w:hAnsi="Arial" w:cs="Arial"/>
          <w:spacing w:val="-8"/>
        </w:rPr>
        <w:t xml:space="preserve"> </w:t>
      </w:r>
      <w:r w:rsidRPr="004168F9">
        <w:rPr>
          <w:rFonts w:ascii="Arial" w:hAnsi="Arial" w:cs="Arial"/>
        </w:rPr>
        <w:t xml:space="preserve">India a performance Guarantee for the sum of </w:t>
      </w:r>
      <w:r w:rsidRPr="004168F9">
        <w:rPr>
          <w:rFonts w:ascii="Arial" w:hAnsi="Arial" w:cs="Arial"/>
          <w:b/>
          <w:bCs/>
        </w:rPr>
        <w:t>Rs. --------------------/- (Rupees ------------------------ only).</w:t>
      </w:r>
    </w:p>
    <w:p w14:paraId="312CE863" w14:textId="77777777" w:rsidR="004168F9" w:rsidRPr="004168F9" w:rsidRDefault="004168F9" w:rsidP="0040013E">
      <w:pPr>
        <w:pStyle w:val="BodyText"/>
        <w:ind w:right="74"/>
        <w:jc w:val="both"/>
        <w:rPr>
          <w:rFonts w:ascii="Arial" w:hAnsi="Arial" w:cs="Arial"/>
          <w:szCs w:val="24"/>
        </w:rPr>
      </w:pPr>
      <w:r w:rsidRPr="004168F9">
        <w:rPr>
          <w:rFonts w:ascii="Arial" w:hAnsi="Arial" w:cs="Arial"/>
          <w:szCs w:val="24"/>
        </w:rPr>
        <w:t xml:space="preserve">NOW THEREFORE in consideration of Bank of India having awarded the Contract to </w:t>
      </w:r>
      <w:r w:rsidRPr="004168F9">
        <w:rPr>
          <w:rFonts w:ascii="Arial" w:hAnsi="Arial" w:cs="Arial"/>
          <w:b/>
          <w:bCs/>
          <w:szCs w:val="24"/>
        </w:rPr>
        <w:t>--------------------</w:t>
      </w:r>
      <w:r w:rsidRPr="004168F9">
        <w:rPr>
          <w:rFonts w:ascii="Arial" w:hAnsi="Arial" w:cs="Arial"/>
          <w:szCs w:val="24"/>
        </w:rPr>
        <w:t xml:space="preserve"> inter-alia on the terms &amp; conditions that provides a performance guarantee for due performance of the terms and conditions thereof.</w:t>
      </w:r>
    </w:p>
    <w:p w14:paraId="22DBDA22" w14:textId="77777777" w:rsidR="004168F9" w:rsidRDefault="004168F9" w:rsidP="0040013E">
      <w:pPr>
        <w:pStyle w:val="BodyText"/>
        <w:ind w:right="74"/>
        <w:jc w:val="both"/>
        <w:rPr>
          <w:rFonts w:ascii="Arial" w:hAnsi="Arial" w:cs="Arial"/>
          <w:szCs w:val="24"/>
        </w:rPr>
      </w:pPr>
    </w:p>
    <w:p w14:paraId="674C1EB8" w14:textId="77777777" w:rsidR="00F91BCE" w:rsidRPr="004168F9" w:rsidRDefault="00F91BCE" w:rsidP="0040013E">
      <w:pPr>
        <w:pStyle w:val="BodyText"/>
        <w:ind w:right="74"/>
        <w:jc w:val="both"/>
        <w:rPr>
          <w:rFonts w:ascii="Arial" w:hAnsi="Arial" w:cs="Arial"/>
          <w:szCs w:val="24"/>
        </w:rPr>
      </w:pPr>
    </w:p>
    <w:p w14:paraId="6E4366E9" w14:textId="77777777" w:rsidR="004168F9" w:rsidRPr="004168F9" w:rsidRDefault="004168F9" w:rsidP="0040013E">
      <w:pPr>
        <w:pStyle w:val="BodyText"/>
        <w:ind w:right="74"/>
        <w:jc w:val="both"/>
        <w:rPr>
          <w:rFonts w:ascii="Arial" w:hAnsi="Arial" w:cs="Arial"/>
          <w:szCs w:val="24"/>
        </w:rPr>
      </w:pPr>
      <w:r w:rsidRPr="004168F9">
        <w:rPr>
          <w:rFonts w:ascii="Arial" w:hAnsi="Arial" w:cs="Arial"/>
          <w:szCs w:val="24"/>
        </w:rPr>
        <w:t xml:space="preserve">We, </w:t>
      </w:r>
      <w:r w:rsidRPr="004168F9">
        <w:rPr>
          <w:rFonts w:ascii="Arial" w:hAnsi="Arial" w:cs="Arial"/>
          <w:b/>
          <w:bCs/>
          <w:szCs w:val="24"/>
        </w:rPr>
        <w:t>--------------------------- Bank , a ------------------ ---------------------------------and -having its registered office at ------------------------------- and its one of branch office at -------------------</w:t>
      </w:r>
      <w:r w:rsidRPr="004168F9">
        <w:rPr>
          <w:rFonts w:ascii="Arial" w:hAnsi="Arial" w:cs="Arial"/>
          <w:szCs w:val="24"/>
        </w:rPr>
        <w:t xml:space="preserve"> India at the request of </w:t>
      </w:r>
      <w:r w:rsidRPr="004168F9">
        <w:rPr>
          <w:rFonts w:ascii="Arial" w:hAnsi="Arial" w:cs="Arial"/>
          <w:b/>
          <w:bCs/>
          <w:szCs w:val="24"/>
        </w:rPr>
        <w:t>------------------------------------</w:t>
      </w:r>
      <w:r w:rsidRPr="004168F9">
        <w:rPr>
          <w:rFonts w:ascii="Arial" w:hAnsi="Arial" w:cs="Arial"/>
          <w:szCs w:val="24"/>
        </w:rPr>
        <w:t xml:space="preserve"> do hereby expressly, irrevocably</w:t>
      </w:r>
      <w:r w:rsidRPr="004168F9">
        <w:rPr>
          <w:rFonts w:ascii="Arial" w:hAnsi="Arial" w:cs="Arial"/>
          <w:spacing w:val="-19"/>
          <w:szCs w:val="24"/>
        </w:rPr>
        <w:t xml:space="preserve"> </w:t>
      </w:r>
      <w:r w:rsidRPr="004168F9">
        <w:rPr>
          <w:rFonts w:ascii="Arial" w:hAnsi="Arial" w:cs="Arial"/>
          <w:szCs w:val="24"/>
        </w:rPr>
        <w:t>and</w:t>
      </w:r>
      <w:r w:rsidRPr="004168F9">
        <w:rPr>
          <w:rFonts w:ascii="Arial" w:hAnsi="Arial" w:cs="Arial"/>
          <w:spacing w:val="-18"/>
          <w:szCs w:val="24"/>
        </w:rPr>
        <w:t xml:space="preserve"> </w:t>
      </w:r>
      <w:r w:rsidRPr="004168F9">
        <w:rPr>
          <w:rFonts w:ascii="Arial" w:hAnsi="Arial" w:cs="Arial"/>
          <w:szCs w:val="24"/>
        </w:rPr>
        <w:t>unconditionally</w:t>
      </w:r>
      <w:r w:rsidRPr="004168F9">
        <w:rPr>
          <w:rFonts w:ascii="Arial" w:hAnsi="Arial" w:cs="Arial"/>
          <w:spacing w:val="-19"/>
          <w:szCs w:val="24"/>
        </w:rPr>
        <w:t xml:space="preserve"> </w:t>
      </w:r>
      <w:r w:rsidRPr="004168F9">
        <w:rPr>
          <w:rFonts w:ascii="Arial" w:hAnsi="Arial" w:cs="Arial"/>
          <w:szCs w:val="24"/>
        </w:rPr>
        <w:t>undertake</w:t>
      </w:r>
      <w:r w:rsidRPr="004168F9">
        <w:rPr>
          <w:rFonts w:ascii="Arial" w:hAnsi="Arial" w:cs="Arial"/>
          <w:spacing w:val="-18"/>
          <w:szCs w:val="24"/>
        </w:rPr>
        <w:t xml:space="preserve"> </w:t>
      </w:r>
      <w:r w:rsidRPr="004168F9">
        <w:rPr>
          <w:rFonts w:ascii="Arial" w:hAnsi="Arial" w:cs="Arial"/>
          <w:szCs w:val="24"/>
        </w:rPr>
        <w:t>to</w:t>
      </w:r>
      <w:r w:rsidRPr="004168F9">
        <w:rPr>
          <w:rFonts w:ascii="Arial" w:hAnsi="Arial" w:cs="Arial"/>
          <w:spacing w:val="-18"/>
          <w:szCs w:val="24"/>
        </w:rPr>
        <w:t xml:space="preserve"> </w:t>
      </w:r>
      <w:r w:rsidRPr="004168F9">
        <w:rPr>
          <w:rFonts w:ascii="Arial" w:hAnsi="Arial" w:cs="Arial"/>
          <w:szCs w:val="24"/>
        </w:rPr>
        <w:t>pay</w:t>
      </w:r>
      <w:r w:rsidRPr="004168F9">
        <w:rPr>
          <w:rFonts w:ascii="Arial" w:hAnsi="Arial" w:cs="Arial"/>
          <w:spacing w:val="-19"/>
          <w:szCs w:val="24"/>
        </w:rPr>
        <w:t xml:space="preserve"> </w:t>
      </w:r>
      <w:r w:rsidRPr="004168F9">
        <w:rPr>
          <w:rFonts w:ascii="Arial" w:hAnsi="Arial" w:cs="Arial"/>
          <w:szCs w:val="24"/>
        </w:rPr>
        <w:t>merely</w:t>
      </w:r>
      <w:r w:rsidRPr="004168F9">
        <w:rPr>
          <w:rFonts w:ascii="Arial" w:hAnsi="Arial" w:cs="Arial"/>
          <w:spacing w:val="-19"/>
          <w:szCs w:val="24"/>
        </w:rPr>
        <w:t xml:space="preserve"> </w:t>
      </w:r>
      <w:r w:rsidRPr="004168F9">
        <w:rPr>
          <w:rFonts w:ascii="Arial" w:hAnsi="Arial" w:cs="Arial"/>
          <w:szCs w:val="24"/>
        </w:rPr>
        <w:t>on</w:t>
      </w:r>
      <w:r w:rsidRPr="004168F9">
        <w:rPr>
          <w:rFonts w:ascii="Arial" w:hAnsi="Arial" w:cs="Arial"/>
          <w:spacing w:val="-18"/>
          <w:szCs w:val="24"/>
        </w:rPr>
        <w:t xml:space="preserve"> </w:t>
      </w:r>
      <w:r w:rsidRPr="004168F9">
        <w:rPr>
          <w:rFonts w:ascii="Arial" w:hAnsi="Arial" w:cs="Arial"/>
          <w:szCs w:val="24"/>
        </w:rPr>
        <w:t>demand</w:t>
      </w:r>
      <w:r w:rsidRPr="004168F9">
        <w:rPr>
          <w:rFonts w:ascii="Arial" w:hAnsi="Arial" w:cs="Arial"/>
          <w:spacing w:val="-18"/>
          <w:szCs w:val="24"/>
        </w:rPr>
        <w:t xml:space="preserve"> </w:t>
      </w:r>
      <w:r w:rsidRPr="004168F9">
        <w:rPr>
          <w:rFonts w:ascii="Arial" w:hAnsi="Arial" w:cs="Arial"/>
          <w:szCs w:val="24"/>
        </w:rPr>
        <w:t>from</w:t>
      </w:r>
      <w:r w:rsidRPr="004168F9">
        <w:rPr>
          <w:rFonts w:ascii="Arial" w:hAnsi="Arial" w:cs="Arial"/>
          <w:spacing w:val="-15"/>
          <w:szCs w:val="24"/>
        </w:rPr>
        <w:t xml:space="preserve"> </w:t>
      </w:r>
      <w:r w:rsidRPr="004168F9">
        <w:rPr>
          <w:rFonts w:ascii="Arial" w:hAnsi="Arial" w:cs="Arial"/>
          <w:szCs w:val="24"/>
        </w:rPr>
        <w:t>Bank</w:t>
      </w:r>
      <w:r w:rsidRPr="004168F9">
        <w:rPr>
          <w:rFonts w:ascii="Arial" w:hAnsi="Arial" w:cs="Arial"/>
          <w:spacing w:val="-18"/>
          <w:szCs w:val="24"/>
        </w:rPr>
        <w:t xml:space="preserve"> </w:t>
      </w:r>
      <w:r w:rsidRPr="004168F9">
        <w:rPr>
          <w:rFonts w:ascii="Arial" w:hAnsi="Arial" w:cs="Arial"/>
          <w:szCs w:val="24"/>
        </w:rPr>
        <w:t>of</w:t>
      </w:r>
      <w:r w:rsidRPr="004168F9">
        <w:rPr>
          <w:rFonts w:ascii="Arial" w:hAnsi="Arial" w:cs="Arial"/>
          <w:spacing w:val="-16"/>
          <w:szCs w:val="24"/>
        </w:rPr>
        <w:t xml:space="preserve"> </w:t>
      </w:r>
      <w:r w:rsidRPr="004168F9">
        <w:rPr>
          <w:rFonts w:ascii="Arial" w:hAnsi="Arial" w:cs="Arial"/>
          <w:szCs w:val="24"/>
        </w:rPr>
        <w:t xml:space="preserve">India and without any demur without referring to any other source, </w:t>
      </w:r>
      <w:r w:rsidRPr="004168F9">
        <w:rPr>
          <w:rFonts w:ascii="Arial" w:hAnsi="Arial" w:cs="Arial"/>
          <w:b/>
          <w:bCs/>
          <w:szCs w:val="24"/>
        </w:rPr>
        <w:t xml:space="preserve">Rs. ---------------------------/- (Rupees --------------------------------- only) </w:t>
      </w:r>
      <w:r w:rsidRPr="004168F9">
        <w:rPr>
          <w:rFonts w:ascii="Arial" w:hAnsi="Arial" w:cs="Arial"/>
          <w:szCs w:val="24"/>
        </w:rPr>
        <w:t>against any loss or damage caused to and/or suffered by and /or that may be caused to and/or suffered by Bank of India on account of any breach or breaches on the</w:t>
      </w:r>
      <w:r w:rsidRPr="004168F9">
        <w:rPr>
          <w:rFonts w:ascii="Arial" w:hAnsi="Arial" w:cs="Arial"/>
          <w:spacing w:val="-7"/>
          <w:szCs w:val="24"/>
        </w:rPr>
        <w:t xml:space="preserve"> </w:t>
      </w:r>
      <w:r w:rsidRPr="004168F9">
        <w:rPr>
          <w:rFonts w:ascii="Arial" w:hAnsi="Arial" w:cs="Arial"/>
          <w:szCs w:val="24"/>
        </w:rPr>
        <w:t>part</w:t>
      </w:r>
      <w:r w:rsidRPr="004168F9">
        <w:rPr>
          <w:rFonts w:ascii="Arial" w:hAnsi="Arial" w:cs="Arial"/>
          <w:spacing w:val="-4"/>
          <w:szCs w:val="24"/>
        </w:rPr>
        <w:t xml:space="preserve"> </w:t>
      </w:r>
      <w:r w:rsidRPr="004168F9">
        <w:rPr>
          <w:rFonts w:ascii="Arial" w:hAnsi="Arial" w:cs="Arial"/>
          <w:szCs w:val="24"/>
        </w:rPr>
        <w:t xml:space="preserve">of any of the terms and conditions of the Contract and/or in the event of </w:t>
      </w:r>
      <w:r w:rsidRPr="004168F9">
        <w:rPr>
          <w:rFonts w:ascii="Arial" w:hAnsi="Arial" w:cs="Arial"/>
          <w:b/>
          <w:bCs/>
          <w:szCs w:val="24"/>
        </w:rPr>
        <w:t>----------------------------</w:t>
      </w:r>
      <w:r w:rsidRPr="004168F9">
        <w:rPr>
          <w:rFonts w:ascii="Arial" w:hAnsi="Arial" w:cs="Arial"/>
          <w:szCs w:val="24"/>
        </w:rPr>
        <w:t xml:space="preserve"> committing any default or defaults in carrying out any of the work or discharging</w:t>
      </w:r>
      <w:r w:rsidRPr="004168F9">
        <w:rPr>
          <w:rFonts w:ascii="Arial" w:hAnsi="Arial" w:cs="Arial"/>
          <w:spacing w:val="-14"/>
          <w:szCs w:val="24"/>
        </w:rPr>
        <w:t xml:space="preserve"> </w:t>
      </w:r>
      <w:r w:rsidRPr="004168F9">
        <w:rPr>
          <w:rFonts w:ascii="Arial" w:hAnsi="Arial" w:cs="Arial"/>
          <w:szCs w:val="24"/>
        </w:rPr>
        <w:t>any</w:t>
      </w:r>
      <w:r w:rsidRPr="004168F9">
        <w:rPr>
          <w:rFonts w:ascii="Arial" w:hAnsi="Arial" w:cs="Arial"/>
          <w:spacing w:val="-14"/>
          <w:szCs w:val="24"/>
        </w:rPr>
        <w:t xml:space="preserve"> </w:t>
      </w:r>
      <w:r w:rsidRPr="004168F9">
        <w:rPr>
          <w:rFonts w:ascii="Arial" w:hAnsi="Arial" w:cs="Arial"/>
          <w:szCs w:val="24"/>
        </w:rPr>
        <w:t>obligation</w:t>
      </w:r>
      <w:r w:rsidRPr="004168F9">
        <w:rPr>
          <w:rFonts w:ascii="Arial" w:hAnsi="Arial" w:cs="Arial"/>
          <w:spacing w:val="-11"/>
          <w:szCs w:val="24"/>
        </w:rPr>
        <w:t xml:space="preserve"> </w:t>
      </w:r>
      <w:r w:rsidRPr="004168F9">
        <w:rPr>
          <w:rFonts w:ascii="Arial" w:hAnsi="Arial" w:cs="Arial"/>
          <w:szCs w:val="24"/>
        </w:rPr>
        <w:t>under</w:t>
      </w:r>
      <w:r w:rsidRPr="004168F9">
        <w:rPr>
          <w:rFonts w:ascii="Arial" w:hAnsi="Arial" w:cs="Arial"/>
          <w:spacing w:val="-12"/>
          <w:szCs w:val="24"/>
        </w:rPr>
        <w:t xml:space="preserve"> </w:t>
      </w:r>
      <w:r w:rsidRPr="004168F9">
        <w:rPr>
          <w:rFonts w:ascii="Arial" w:hAnsi="Arial" w:cs="Arial"/>
          <w:szCs w:val="24"/>
        </w:rPr>
        <w:t>the</w:t>
      </w:r>
      <w:r w:rsidRPr="004168F9">
        <w:rPr>
          <w:rFonts w:ascii="Arial" w:hAnsi="Arial" w:cs="Arial"/>
          <w:spacing w:val="-11"/>
          <w:szCs w:val="24"/>
        </w:rPr>
        <w:t xml:space="preserve"> </w:t>
      </w:r>
      <w:r w:rsidRPr="004168F9">
        <w:rPr>
          <w:rFonts w:ascii="Arial" w:hAnsi="Arial" w:cs="Arial"/>
          <w:szCs w:val="24"/>
        </w:rPr>
        <w:t>said</w:t>
      </w:r>
      <w:r w:rsidRPr="004168F9">
        <w:rPr>
          <w:rFonts w:ascii="Arial" w:hAnsi="Arial" w:cs="Arial"/>
          <w:spacing w:val="-11"/>
          <w:szCs w:val="24"/>
        </w:rPr>
        <w:t xml:space="preserve"> </w:t>
      </w:r>
      <w:r w:rsidRPr="004168F9">
        <w:rPr>
          <w:rFonts w:ascii="Arial" w:hAnsi="Arial" w:cs="Arial"/>
          <w:szCs w:val="24"/>
        </w:rPr>
        <w:t>Contract</w:t>
      </w:r>
      <w:r w:rsidRPr="004168F9">
        <w:rPr>
          <w:rFonts w:ascii="Arial" w:hAnsi="Arial" w:cs="Arial"/>
          <w:spacing w:val="-12"/>
          <w:szCs w:val="24"/>
        </w:rPr>
        <w:t xml:space="preserve"> </w:t>
      </w:r>
      <w:r w:rsidRPr="004168F9">
        <w:rPr>
          <w:rFonts w:ascii="Arial" w:hAnsi="Arial" w:cs="Arial"/>
          <w:szCs w:val="24"/>
        </w:rPr>
        <w:t>or</w:t>
      </w:r>
      <w:r w:rsidRPr="004168F9">
        <w:rPr>
          <w:rFonts w:ascii="Arial" w:hAnsi="Arial" w:cs="Arial"/>
          <w:spacing w:val="-12"/>
          <w:szCs w:val="24"/>
        </w:rPr>
        <w:t xml:space="preserve"> </w:t>
      </w:r>
      <w:r w:rsidRPr="004168F9">
        <w:rPr>
          <w:rFonts w:ascii="Arial" w:hAnsi="Arial" w:cs="Arial"/>
          <w:szCs w:val="24"/>
        </w:rPr>
        <w:t>otherwise</w:t>
      </w:r>
      <w:r w:rsidRPr="004168F9">
        <w:rPr>
          <w:rFonts w:ascii="Arial" w:hAnsi="Arial" w:cs="Arial"/>
          <w:spacing w:val="-11"/>
          <w:szCs w:val="24"/>
        </w:rPr>
        <w:t xml:space="preserve"> </w:t>
      </w:r>
      <w:r w:rsidRPr="004168F9">
        <w:rPr>
          <w:rFonts w:ascii="Arial" w:hAnsi="Arial" w:cs="Arial"/>
          <w:szCs w:val="24"/>
        </w:rPr>
        <w:t>in</w:t>
      </w:r>
      <w:r w:rsidRPr="004168F9">
        <w:rPr>
          <w:rFonts w:ascii="Arial" w:hAnsi="Arial" w:cs="Arial"/>
          <w:spacing w:val="-11"/>
          <w:szCs w:val="24"/>
        </w:rPr>
        <w:t xml:space="preserve"> </w:t>
      </w:r>
      <w:r w:rsidRPr="004168F9">
        <w:rPr>
          <w:rFonts w:ascii="Arial" w:hAnsi="Arial" w:cs="Arial"/>
          <w:szCs w:val="24"/>
        </w:rPr>
        <w:t>the</w:t>
      </w:r>
      <w:r w:rsidRPr="004168F9">
        <w:rPr>
          <w:rFonts w:ascii="Arial" w:hAnsi="Arial" w:cs="Arial"/>
          <w:spacing w:val="-13"/>
          <w:szCs w:val="24"/>
        </w:rPr>
        <w:t xml:space="preserve"> </w:t>
      </w:r>
      <w:r w:rsidRPr="004168F9">
        <w:rPr>
          <w:rFonts w:ascii="Arial" w:hAnsi="Arial" w:cs="Arial"/>
          <w:szCs w:val="24"/>
        </w:rPr>
        <w:t>observance</w:t>
      </w:r>
      <w:r w:rsidRPr="004168F9">
        <w:rPr>
          <w:rFonts w:ascii="Arial" w:hAnsi="Arial" w:cs="Arial"/>
          <w:spacing w:val="-12"/>
          <w:szCs w:val="24"/>
        </w:rPr>
        <w:t xml:space="preserve"> </w:t>
      </w:r>
      <w:r w:rsidRPr="004168F9">
        <w:rPr>
          <w:rFonts w:ascii="Arial" w:hAnsi="Arial" w:cs="Arial"/>
          <w:szCs w:val="24"/>
        </w:rPr>
        <w:t xml:space="preserve">and performance of any of the terms and conditions relating thereto including </w:t>
      </w:r>
      <w:r w:rsidRPr="004168F9">
        <w:rPr>
          <w:rFonts w:ascii="Arial" w:hAnsi="Arial" w:cs="Arial"/>
          <w:spacing w:val="2"/>
          <w:szCs w:val="24"/>
        </w:rPr>
        <w:t xml:space="preserve">non- </w:t>
      </w:r>
      <w:r w:rsidRPr="004168F9">
        <w:rPr>
          <w:rFonts w:ascii="Arial" w:hAnsi="Arial" w:cs="Arial"/>
          <w:szCs w:val="24"/>
        </w:rPr>
        <w:t>execution</w:t>
      </w:r>
      <w:r w:rsidRPr="004168F9">
        <w:rPr>
          <w:rFonts w:ascii="Arial" w:hAnsi="Arial" w:cs="Arial"/>
          <w:spacing w:val="-6"/>
          <w:szCs w:val="24"/>
        </w:rPr>
        <w:t xml:space="preserve"> </w:t>
      </w:r>
      <w:r w:rsidRPr="004168F9">
        <w:rPr>
          <w:rFonts w:ascii="Arial" w:hAnsi="Arial" w:cs="Arial"/>
          <w:szCs w:val="24"/>
        </w:rPr>
        <w:t>of</w:t>
      </w:r>
      <w:r w:rsidRPr="004168F9">
        <w:rPr>
          <w:rFonts w:ascii="Arial" w:hAnsi="Arial" w:cs="Arial"/>
          <w:spacing w:val="-6"/>
          <w:szCs w:val="24"/>
        </w:rPr>
        <w:t xml:space="preserve"> </w:t>
      </w:r>
      <w:r w:rsidRPr="004168F9">
        <w:rPr>
          <w:rFonts w:ascii="Arial" w:hAnsi="Arial" w:cs="Arial"/>
          <w:szCs w:val="24"/>
        </w:rPr>
        <w:t>the</w:t>
      </w:r>
      <w:r w:rsidRPr="004168F9">
        <w:rPr>
          <w:rFonts w:ascii="Arial" w:hAnsi="Arial" w:cs="Arial"/>
          <w:spacing w:val="-6"/>
          <w:szCs w:val="24"/>
        </w:rPr>
        <w:t xml:space="preserve"> </w:t>
      </w:r>
      <w:r w:rsidRPr="004168F9">
        <w:rPr>
          <w:rFonts w:ascii="Arial" w:hAnsi="Arial" w:cs="Arial"/>
          <w:szCs w:val="24"/>
        </w:rPr>
        <w:t>Agreement</w:t>
      </w:r>
      <w:r w:rsidRPr="004168F9">
        <w:rPr>
          <w:rFonts w:ascii="Arial" w:hAnsi="Arial" w:cs="Arial"/>
          <w:spacing w:val="-6"/>
          <w:szCs w:val="24"/>
        </w:rPr>
        <w:t xml:space="preserve"> </w:t>
      </w:r>
      <w:r w:rsidRPr="004168F9">
        <w:rPr>
          <w:rFonts w:ascii="Arial" w:hAnsi="Arial" w:cs="Arial"/>
          <w:szCs w:val="24"/>
        </w:rPr>
        <w:t>as</w:t>
      </w:r>
      <w:r w:rsidRPr="004168F9">
        <w:rPr>
          <w:rFonts w:ascii="Arial" w:hAnsi="Arial" w:cs="Arial"/>
          <w:spacing w:val="-8"/>
          <w:szCs w:val="24"/>
        </w:rPr>
        <w:t xml:space="preserve"> </w:t>
      </w:r>
      <w:r w:rsidRPr="004168F9">
        <w:rPr>
          <w:rFonts w:ascii="Arial" w:hAnsi="Arial" w:cs="Arial"/>
          <w:szCs w:val="24"/>
        </w:rPr>
        <w:t>may</w:t>
      </w:r>
      <w:r w:rsidRPr="004168F9">
        <w:rPr>
          <w:rFonts w:ascii="Arial" w:hAnsi="Arial" w:cs="Arial"/>
          <w:spacing w:val="-9"/>
          <w:szCs w:val="24"/>
        </w:rPr>
        <w:t xml:space="preserve"> </w:t>
      </w:r>
      <w:r w:rsidRPr="004168F9">
        <w:rPr>
          <w:rFonts w:ascii="Arial" w:hAnsi="Arial" w:cs="Arial"/>
          <w:szCs w:val="24"/>
        </w:rPr>
        <w:t>be</w:t>
      </w:r>
      <w:r w:rsidRPr="004168F9">
        <w:rPr>
          <w:rFonts w:ascii="Arial" w:hAnsi="Arial" w:cs="Arial"/>
          <w:spacing w:val="-6"/>
          <w:szCs w:val="24"/>
        </w:rPr>
        <w:t xml:space="preserve"> </w:t>
      </w:r>
      <w:r w:rsidRPr="004168F9">
        <w:rPr>
          <w:rFonts w:ascii="Arial" w:hAnsi="Arial" w:cs="Arial"/>
          <w:szCs w:val="24"/>
        </w:rPr>
        <w:t>claimed</w:t>
      </w:r>
      <w:r w:rsidRPr="004168F9">
        <w:rPr>
          <w:rFonts w:ascii="Arial" w:hAnsi="Arial" w:cs="Arial"/>
          <w:spacing w:val="-5"/>
          <w:szCs w:val="24"/>
        </w:rPr>
        <w:t xml:space="preserve"> </w:t>
      </w:r>
      <w:r w:rsidRPr="004168F9">
        <w:rPr>
          <w:rFonts w:ascii="Arial" w:hAnsi="Arial" w:cs="Arial"/>
          <w:szCs w:val="24"/>
        </w:rPr>
        <w:t>by</w:t>
      </w:r>
      <w:r w:rsidRPr="004168F9">
        <w:rPr>
          <w:rFonts w:ascii="Arial" w:hAnsi="Arial" w:cs="Arial"/>
          <w:spacing w:val="-9"/>
          <w:szCs w:val="24"/>
        </w:rPr>
        <w:t xml:space="preserve"> </w:t>
      </w:r>
      <w:r w:rsidRPr="004168F9">
        <w:rPr>
          <w:rFonts w:ascii="Arial" w:hAnsi="Arial" w:cs="Arial"/>
          <w:szCs w:val="24"/>
        </w:rPr>
        <w:t>Bank</w:t>
      </w:r>
      <w:r w:rsidRPr="004168F9">
        <w:rPr>
          <w:rFonts w:ascii="Arial" w:hAnsi="Arial" w:cs="Arial"/>
          <w:spacing w:val="-9"/>
          <w:szCs w:val="24"/>
        </w:rPr>
        <w:t xml:space="preserve"> </w:t>
      </w:r>
      <w:r w:rsidRPr="004168F9">
        <w:rPr>
          <w:rFonts w:ascii="Arial" w:hAnsi="Arial" w:cs="Arial"/>
          <w:szCs w:val="24"/>
        </w:rPr>
        <w:t>of</w:t>
      </w:r>
      <w:r w:rsidRPr="004168F9">
        <w:rPr>
          <w:rFonts w:ascii="Arial" w:hAnsi="Arial" w:cs="Arial"/>
          <w:spacing w:val="-4"/>
          <w:szCs w:val="24"/>
        </w:rPr>
        <w:t xml:space="preserve"> </w:t>
      </w:r>
      <w:r w:rsidRPr="004168F9">
        <w:rPr>
          <w:rFonts w:ascii="Arial" w:hAnsi="Arial" w:cs="Arial"/>
          <w:szCs w:val="24"/>
        </w:rPr>
        <w:t>India</w:t>
      </w:r>
      <w:r w:rsidRPr="004168F9">
        <w:rPr>
          <w:rFonts w:ascii="Arial" w:hAnsi="Arial" w:cs="Arial"/>
          <w:spacing w:val="-8"/>
          <w:szCs w:val="24"/>
        </w:rPr>
        <w:t xml:space="preserve"> </w:t>
      </w:r>
      <w:r w:rsidRPr="004168F9">
        <w:rPr>
          <w:rFonts w:ascii="Arial" w:hAnsi="Arial" w:cs="Arial"/>
          <w:szCs w:val="24"/>
        </w:rPr>
        <w:t>on</w:t>
      </w:r>
      <w:r w:rsidRPr="004168F9">
        <w:rPr>
          <w:rFonts w:ascii="Arial" w:hAnsi="Arial" w:cs="Arial"/>
          <w:spacing w:val="-8"/>
          <w:szCs w:val="24"/>
        </w:rPr>
        <w:t xml:space="preserve"> </w:t>
      </w:r>
      <w:r w:rsidRPr="004168F9">
        <w:rPr>
          <w:rFonts w:ascii="Arial" w:hAnsi="Arial" w:cs="Arial"/>
          <w:szCs w:val="24"/>
        </w:rPr>
        <w:t>account</w:t>
      </w:r>
      <w:r w:rsidRPr="004168F9">
        <w:rPr>
          <w:rFonts w:ascii="Arial" w:hAnsi="Arial" w:cs="Arial"/>
          <w:spacing w:val="-9"/>
          <w:szCs w:val="24"/>
        </w:rPr>
        <w:t xml:space="preserve"> </w:t>
      </w:r>
      <w:r w:rsidRPr="004168F9">
        <w:rPr>
          <w:rFonts w:ascii="Arial" w:hAnsi="Arial" w:cs="Arial"/>
          <w:szCs w:val="24"/>
        </w:rPr>
        <w:t>of</w:t>
      </w:r>
      <w:r w:rsidRPr="004168F9">
        <w:rPr>
          <w:rFonts w:ascii="Arial" w:hAnsi="Arial" w:cs="Arial"/>
          <w:spacing w:val="-6"/>
          <w:szCs w:val="24"/>
        </w:rPr>
        <w:t xml:space="preserve"> </w:t>
      </w:r>
      <w:r w:rsidRPr="004168F9">
        <w:rPr>
          <w:rFonts w:ascii="Arial" w:hAnsi="Arial" w:cs="Arial"/>
          <w:szCs w:val="24"/>
        </w:rPr>
        <w:t xml:space="preserve">breach on the part of </w:t>
      </w:r>
      <w:r w:rsidRPr="004168F9">
        <w:rPr>
          <w:rFonts w:ascii="Arial" w:hAnsi="Arial" w:cs="Arial"/>
          <w:b/>
          <w:bCs/>
          <w:szCs w:val="24"/>
        </w:rPr>
        <w:t>-------------------------------</w:t>
      </w:r>
      <w:r w:rsidRPr="004168F9">
        <w:rPr>
          <w:rFonts w:ascii="Arial" w:hAnsi="Arial" w:cs="Arial"/>
          <w:szCs w:val="24"/>
        </w:rPr>
        <w:t xml:space="preserve"> of their obligations or default in terms of the said RFP/Agreement.</w:t>
      </w:r>
    </w:p>
    <w:p w14:paraId="2ACFF254" w14:textId="77777777" w:rsidR="004168F9" w:rsidRPr="004168F9" w:rsidRDefault="004168F9" w:rsidP="0040013E">
      <w:pPr>
        <w:pStyle w:val="BodyText"/>
        <w:ind w:right="74"/>
        <w:jc w:val="both"/>
        <w:rPr>
          <w:rFonts w:ascii="Arial" w:hAnsi="Arial" w:cs="Arial"/>
          <w:szCs w:val="24"/>
        </w:rPr>
      </w:pPr>
    </w:p>
    <w:p w14:paraId="069059C2" w14:textId="77777777" w:rsidR="004168F9" w:rsidRPr="004168F9" w:rsidRDefault="004168F9" w:rsidP="00516435">
      <w:pPr>
        <w:pStyle w:val="ListParagraph"/>
        <w:widowControl w:val="0"/>
        <w:numPr>
          <w:ilvl w:val="0"/>
          <w:numId w:val="28"/>
        </w:numPr>
        <w:tabs>
          <w:tab w:val="left" w:pos="1096"/>
          <w:tab w:val="left" w:leader="dot" w:pos="7238"/>
        </w:tabs>
        <w:autoSpaceDE w:val="0"/>
        <w:autoSpaceDN w:val="0"/>
        <w:ind w:left="0" w:right="74" w:firstLine="0"/>
        <w:jc w:val="both"/>
        <w:rPr>
          <w:rFonts w:ascii="Arial" w:hAnsi="Arial" w:cs="Arial"/>
        </w:rPr>
      </w:pPr>
      <w:r w:rsidRPr="004168F9">
        <w:rPr>
          <w:rFonts w:ascii="Arial" w:hAnsi="Arial" w:cs="Arial"/>
        </w:rPr>
        <w:t>Notwithstanding anything to the contrary contained herein or elsewhere, we agree that Bank of India ‘s decision as to</w:t>
      </w:r>
      <w:r w:rsidRPr="004168F9">
        <w:rPr>
          <w:rFonts w:ascii="Arial" w:hAnsi="Arial" w:cs="Arial"/>
          <w:spacing w:val="32"/>
        </w:rPr>
        <w:t xml:space="preserve"> </w:t>
      </w:r>
      <w:r w:rsidRPr="004168F9">
        <w:rPr>
          <w:rFonts w:ascii="Arial" w:hAnsi="Arial" w:cs="Arial"/>
        </w:rPr>
        <w:t>whether</w:t>
      </w:r>
      <w:r w:rsidRPr="004168F9">
        <w:rPr>
          <w:rFonts w:ascii="Arial" w:hAnsi="Arial" w:cs="Arial"/>
          <w:spacing w:val="3"/>
        </w:rPr>
        <w:t xml:space="preserve"> </w:t>
      </w:r>
      <w:r w:rsidRPr="004168F9">
        <w:rPr>
          <w:rFonts w:ascii="Arial" w:hAnsi="Arial" w:cs="Arial"/>
        </w:rPr>
        <w:t xml:space="preserve">the </w:t>
      </w:r>
      <w:r w:rsidRPr="004168F9">
        <w:rPr>
          <w:rFonts w:ascii="Arial" w:hAnsi="Arial" w:cs="Arial"/>
          <w:b/>
          <w:bCs/>
        </w:rPr>
        <w:t>------------------------------------------------</w:t>
      </w:r>
      <w:r w:rsidRPr="004168F9">
        <w:rPr>
          <w:rFonts w:ascii="Arial" w:hAnsi="Arial" w:cs="Arial"/>
        </w:rPr>
        <w:t xml:space="preserve"> has committed any</w:t>
      </w:r>
      <w:r w:rsidRPr="004168F9">
        <w:rPr>
          <w:rFonts w:ascii="Arial" w:hAnsi="Arial" w:cs="Arial"/>
          <w:spacing w:val="5"/>
        </w:rPr>
        <w:t xml:space="preserve"> </w:t>
      </w:r>
      <w:r w:rsidRPr="004168F9">
        <w:rPr>
          <w:rFonts w:ascii="Arial" w:hAnsi="Arial" w:cs="Arial"/>
        </w:rPr>
        <w:t>such</w:t>
      </w:r>
    </w:p>
    <w:p w14:paraId="6AD027C3" w14:textId="77777777" w:rsidR="004168F9" w:rsidRPr="004168F9" w:rsidRDefault="004168F9" w:rsidP="0040013E">
      <w:pPr>
        <w:pStyle w:val="BodyText"/>
        <w:ind w:right="74"/>
        <w:jc w:val="both"/>
        <w:rPr>
          <w:rFonts w:ascii="Arial" w:hAnsi="Arial" w:cs="Arial"/>
          <w:szCs w:val="24"/>
        </w:rPr>
      </w:pPr>
      <w:r w:rsidRPr="004168F9">
        <w:rPr>
          <w:rFonts w:ascii="Arial" w:hAnsi="Arial" w:cs="Arial"/>
          <w:szCs w:val="24"/>
        </w:rPr>
        <w:t>breach / default or defaults and the amount or amounts to which Bank of India claims thereof will be binding on us and we shall not be entitled to ask Bank of India to establish</w:t>
      </w:r>
      <w:r w:rsidRPr="004168F9">
        <w:rPr>
          <w:rFonts w:ascii="Arial" w:hAnsi="Arial" w:cs="Arial"/>
          <w:spacing w:val="-5"/>
          <w:szCs w:val="24"/>
        </w:rPr>
        <w:t xml:space="preserve"> </w:t>
      </w:r>
      <w:r w:rsidRPr="004168F9">
        <w:rPr>
          <w:rFonts w:ascii="Arial" w:hAnsi="Arial" w:cs="Arial"/>
          <w:szCs w:val="24"/>
        </w:rPr>
        <w:t>its</w:t>
      </w:r>
      <w:r w:rsidRPr="004168F9">
        <w:rPr>
          <w:rFonts w:ascii="Arial" w:hAnsi="Arial" w:cs="Arial"/>
          <w:spacing w:val="-4"/>
          <w:szCs w:val="24"/>
        </w:rPr>
        <w:t xml:space="preserve"> </w:t>
      </w:r>
      <w:r w:rsidRPr="004168F9">
        <w:rPr>
          <w:rFonts w:ascii="Arial" w:hAnsi="Arial" w:cs="Arial"/>
          <w:szCs w:val="24"/>
        </w:rPr>
        <w:t>claim</w:t>
      </w:r>
      <w:r w:rsidRPr="004168F9">
        <w:rPr>
          <w:rFonts w:ascii="Arial" w:hAnsi="Arial" w:cs="Arial"/>
          <w:spacing w:val="-4"/>
          <w:szCs w:val="24"/>
        </w:rPr>
        <w:t xml:space="preserve"> </w:t>
      </w:r>
      <w:r w:rsidRPr="004168F9">
        <w:rPr>
          <w:rFonts w:ascii="Arial" w:hAnsi="Arial" w:cs="Arial"/>
          <w:szCs w:val="24"/>
        </w:rPr>
        <w:t>or</w:t>
      </w:r>
      <w:r w:rsidRPr="004168F9">
        <w:rPr>
          <w:rFonts w:ascii="Arial" w:hAnsi="Arial" w:cs="Arial"/>
          <w:spacing w:val="-5"/>
          <w:szCs w:val="24"/>
        </w:rPr>
        <w:t xml:space="preserve"> </w:t>
      </w:r>
      <w:r w:rsidRPr="004168F9">
        <w:rPr>
          <w:rFonts w:ascii="Arial" w:hAnsi="Arial" w:cs="Arial"/>
          <w:szCs w:val="24"/>
        </w:rPr>
        <w:t>claims</w:t>
      </w:r>
      <w:r w:rsidRPr="004168F9">
        <w:rPr>
          <w:rFonts w:ascii="Arial" w:hAnsi="Arial" w:cs="Arial"/>
          <w:spacing w:val="-7"/>
          <w:szCs w:val="24"/>
        </w:rPr>
        <w:t xml:space="preserve"> </w:t>
      </w:r>
      <w:r w:rsidRPr="004168F9">
        <w:rPr>
          <w:rFonts w:ascii="Arial" w:hAnsi="Arial" w:cs="Arial"/>
          <w:szCs w:val="24"/>
        </w:rPr>
        <w:t>under</w:t>
      </w:r>
      <w:r w:rsidRPr="004168F9">
        <w:rPr>
          <w:rFonts w:ascii="Arial" w:hAnsi="Arial" w:cs="Arial"/>
          <w:spacing w:val="-4"/>
          <w:szCs w:val="24"/>
        </w:rPr>
        <w:t xml:space="preserve"> </w:t>
      </w:r>
      <w:r w:rsidRPr="004168F9">
        <w:rPr>
          <w:rFonts w:ascii="Arial" w:hAnsi="Arial" w:cs="Arial"/>
          <w:szCs w:val="24"/>
        </w:rPr>
        <w:t>this</w:t>
      </w:r>
      <w:r w:rsidRPr="004168F9">
        <w:rPr>
          <w:rFonts w:ascii="Arial" w:hAnsi="Arial" w:cs="Arial"/>
          <w:spacing w:val="-5"/>
          <w:szCs w:val="24"/>
        </w:rPr>
        <w:t xml:space="preserve"> </w:t>
      </w:r>
      <w:r w:rsidRPr="004168F9">
        <w:rPr>
          <w:rFonts w:ascii="Arial" w:hAnsi="Arial" w:cs="Arial"/>
          <w:szCs w:val="24"/>
        </w:rPr>
        <w:t>Guarantee,</w:t>
      </w:r>
      <w:r w:rsidRPr="004168F9">
        <w:rPr>
          <w:rFonts w:ascii="Arial" w:hAnsi="Arial" w:cs="Arial"/>
          <w:spacing w:val="-3"/>
          <w:szCs w:val="24"/>
        </w:rPr>
        <w:t xml:space="preserve"> </w:t>
      </w:r>
      <w:r w:rsidRPr="004168F9">
        <w:rPr>
          <w:rFonts w:ascii="Arial" w:hAnsi="Arial" w:cs="Arial"/>
          <w:szCs w:val="24"/>
        </w:rPr>
        <w:t>but</w:t>
      </w:r>
      <w:r w:rsidRPr="004168F9">
        <w:rPr>
          <w:rFonts w:ascii="Arial" w:hAnsi="Arial" w:cs="Arial"/>
          <w:spacing w:val="-6"/>
          <w:szCs w:val="24"/>
        </w:rPr>
        <w:t xml:space="preserve"> </w:t>
      </w:r>
      <w:r w:rsidRPr="004168F9">
        <w:rPr>
          <w:rFonts w:ascii="Arial" w:hAnsi="Arial" w:cs="Arial"/>
          <w:szCs w:val="24"/>
        </w:rPr>
        <w:t>shall</w:t>
      </w:r>
      <w:r w:rsidRPr="004168F9">
        <w:rPr>
          <w:rFonts w:ascii="Arial" w:hAnsi="Arial" w:cs="Arial"/>
          <w:spacing w:val="-8"/>
          <w:szCs w:val="24"/>
        </w:rPr>
        <w:t xml:space="preserve"> </w:t>
      </w:r>
      <w:r w:rsidRPr="004168F9">
        <w:rPr>
          <w:rFonts w:ascii="Arial" w:hAnsi="Arial" w:cs="Arial"/>
          <w:szCs w:val="24"/>
        </w:rPr>
        <w:t>pay</w:t>
      </w:r>
      <w:r w:rsidRPr="004168F9">
        <w:rPr>
          <w:rFonts w:ascii="Arial" w:hAnsi="Arial" w:cs="Arial"/>
          <w:spacing w:val="-6"/>
          <w:szCs w:val="24"/>
        </w:rPr>
        <w:t xml:space="preserve"> </w:t>
      </w:r>
      <w:r w:rsidRPr="004168F9">
        <w:rPr>
          <w:rFonts w:ascii="Arial" w:hAnsi="Arial" w:cs="Arial"/>
          <w:szCs w:val="24"/>
        </w:rPr>
        <w:t>the</w:t>
      </w:r>
      <w:r w:rsidRPr="004168F9">
        <w:rPr>
          <w:rFonts w:ascii="Arial" w:hAnsi="Arial" w:cs="Arial"/>
          <w:spacing w:val="-6"/>
          <w:szCs w:val="24"/>
        </w:rPr>
        <w:t xml:space="preserve"> </w:t>
      </w:r>
      <w:r w:rsidRPr="004168F9">
        <w:rPr>
          <w:rFonts w:ascii="Arial" w:hAnsi="Arial" w:cs="Arial"/>
          <w:szCs w:val="24"/>
        </w:rPr>
        <w:t>same</w:t>
      </w:r>
      <w:r w:rsidRPr="004168F9">
        <w:rPr>
          <w:rFonts w:ascii="Arial" w:hAnsi="Arial" w:cs="Arial"/>
          <w:spacing w:val="-7"/>
          <w:szCs w:val="24"/>
        </w:rPr>
        <w:t xml:space="preserve"> </w:t>
      </w:r>
      <w:r w:rsidRPr="004168F9">
        <w:rPr>
          <w:rFonts w:ascii="Arial" w:hAnsi="Arial" w:cs="Arial"/>
          <w:szCs w:val="24"/>
        </w:rPr>
        <w:t>forthwith</w:t>
      </w:r>
      <w:r w:rsidRPr="004168F9">
        <w:rPr>
          <w:rFonts w:ascii="Arial" w:hAnsi="Arial" w:cs="Arial"/>
          <w:spacing w:val="-4"/>
          <w:szCs w:val="24"/>
        </w:rPr>
        <w:t xml:space="preserve"> </w:t>
      </w:r>
      <w:r w:rsidRPr="004168F9">
        <w:rPr>
          <w:rFonts w:ascii="Arial" w:hAnsi="Arial" w:cs="Arial"/>
          <w:szCs w:val="24"/>
        </w:rPr>
        <w:t>on demand</w:t>
      </w:r>
      <w:r w:rsidRPr="004168F9">
        <w:rPr>
          <w:rFonts w:ascii="Arial" w:hAnsi="Arial" w:cs="Arial"/>
          <w:spacing w:val="-4"/>
          <w:szCs w:val="24"/>
        </w:rPr>
        <w:t xml:space="preserve"> </w:t>
      </w:r>
      <w:r w:rsidRPr="004168F9">
        <w:rPr>
          <w:rFonts w:ascii="Arial" w:hAnsi="Arial" w:cs="Arial"/>
          <w:szCs w:val="24"/>
        </w:rPr>
        <w:t>without</w:t>
      </w:r>
      <w:r w:rsidRPr="004168F9">
        <w:rPr>
          <w:rFonts w:ascii="Arial" w:hAnsi="Arial" w:cs="Arial"/>
          <w:spacing w:val="-3"/>
          <w:szCs w:val="24"/>
        </w:rPr>
        <w:t xml:space="preserve"> </w:t>
      </w:r>
      <w:r w:rsidRPr="004168F9">
        <w:rPr>
          <w:rFonts w:ascii="Arial" w:hAnsi="Arial" w:cs="Arial"/>
          <w:szCs w:val="24"/>
        </w:rPr>
        <w:t>any</w:t>
      </w:r>
      <w:r w:rsidRPr="004168F9">
        <w:rPr>
          <w:rFonts w:ascii="Arial" w:hAnsi="Arial" w:cs="Arial"/>
          <w:spacing w:val="-6"/>
          <w:szCs w:val="24"/>
        </w:rPr>
        <w:t xml:space="preserve"> </w:t>
      </w:r>
      <w:r w:rsidRPr="004168F9">
        <w:rPr>
          <w:rFonts w:ascii="Arial" w:hAnsi="Arial" w:cs="Arial"/>
          <w:szCs w:val="24"/>
        </w:rPr>
        <w:t>protest</w:t>
      </w:r>
      <w:r w:rsidRPr="004168F9">
        <w:rPr>
          <w:rFonts w:ascii="Arial" w:hAnsi="Arial" w:cs="Arial"/>
          <w:spacing w:val="-3"/>
          <w:szCs w:val="24"/>
        </w:rPr>
        <w:t xml:space="preserve"> </w:t>
      </w:r>
      <w:r w:rsidRPr="004168F9">
        <w:rPr>
          <w:rFonts w:ascii="Arial" w:hAnsi="Arial" w:cs="Arial"/>
          <w:szCs w:val="24"/>
        </w:rPr>
        <w:t>or</w:t>
      </w:r>
      <w:r w:rsidRPr="004168F9">
        <w:rPr>
          <w:rFonts w:ascii="Arial" w:hAnsi="Arial" w:cs="Arial"/>
          <w:spacing w:val="-5"/>
          <w:szCs w:val="24"/>
        </w:rPr>
        <w:t xml:space="preserve"> </w:t>
      </w:r>
      <w:r w:rsidRPr="004168F9">
        <w:rPr>
          <w:rFonts w:ascii="Arial" w:hAnsi="Arial" w:cs="Arial"/>
          <w:szCs w:val="24"/>
        </w:rPr>
        <w:t>demur.</w:t>
      </w:r>
      <w:r w:rsidRPr="004168F9">
        <w:rPr>
          <w:rFonts w:ascii="Arial" w:hAnsi="Arial" w:cs="Arial"/>
          <w:spacing w:val="-4"/>
          <w:szCs w:val="24"/>
        </w:rPr>
        <w:t xml:space="preserve"> </w:t>
      </w:r>
      <w:r w:rsidRPr="004168F9">
        <w:rPr>
          <w:rFonts w:ascii="Arial" w:hAnsi="Arial" w:cs="Arial"/>
          <w:szCs w:val="24"/>
        </w:rPr>
        <w:t>Any</w:t>
      </w:r>
      <w:r w:rsidRPr="004168F9">
        <w:rPr>
          <w:rFonts w:ascii="Arial" w:hAnsi="Arial" w:cs="Arial"/>
          <w:spacing w:val="-6"/>
          <w:szCs w:val="24"/>
        </w:rPr>
        <w:t xml:space="preserve"> </w:t>
      </w:r>
      <w:r w:rsidRPr="004168F9">
        <w:rPr>
          <w:rFonts w:ascii="Arial" w:hAnsi="Arial" w:cs="Arial"/>
          <w:szCs w:val="24"/>
        </w:rPr>
        <w:t>such</w:t>
      </w:r>
      <w:r w:rsidRPr="004168F9">
        <w:rPr>
          <w:rFonts w:ascii="Arial" w:hAnsi="Arial" w:cs="Arial"/>
          <w:spacing w:val="-3"/>
          <w:szCs w:val="24"/>
        </w:rPr>
        <w:t xml:space="preserve"> </w:t>
      </w:r>
      <w:r w:rsidRPr="004168F9">
        <w:rPr>
          <w:rFonts w:ascii="Arial" w:hAnsi="Arial" w:cs="Arial"/>
          <w:szCs w:val="24"/>
        </w:rPr>
        <w:t>demand</w:t>
      </w:r>
      <w:r w:rsidRPr="004168F9">
        <w:rPr>
          <w:rFonts w:ascii="Arial" w:hAnsi="Arial" w:cs="Arial"/>
          <w:spacing w:val="-4"/>
          <w:szCs w:val="24"/>
        </w:rPr>
        <w:t xml:space="preserve"> </w:t>
      </w:r>
      <w:r w:rsidRPr="004168F9">
        <w:rPr>
          <w:rFonts w:ascii="Arial" w:hAnsi="Arial" w:cs="Arial"/>
          <w:szCs w:val="24"/>
        </w:rPr>
        <w:t>made</w:t>
      </w:r>
      <w:r w:rsidRPr="004168F9">
        <w:rPr>
          <w:rFonts w:ascii="Arial" w:hAnsi="Arial" w:cs="Arial"/>
          <w:spacing w:val="-3"/>
          <w:szCs w:val="24"/>
        </w:rPr>
        <w:t xml:space="preserve"> </w:t>
      </w:r>
      <w:r w:rsidRPr="004168F9">
        <w:rPr>
          <w:rFonts w:ascii="Arial" w:hAnsi="Arial" w:cs="Arial"/>
          <w:szCs w:val="24"/>
        </w:rPr>
        <w:t>by</w:t>
      </w:r>
      <w:r w:rsidRPr="004168F9">
        <w:rPr>
          <w:rFonts w:ascii="Arial" w:hAnsi="Arial" w:cs="Arial"/>
          <w:spacing w:val="-6"/>
          <w:szCs w:val="24"/>
        </w:rPr>
        <w:t xml:space="preserve"> </w:t>
      </w:r>
      <w:r w:rsidRPr="004168F9">
        <w:rPr>
          <w:rFonts w:ascii="Arial" w:hAnsi="Arial" w:cs="Arial"/>
          <w:szCs w:val="24"/>
        </w:rPr>
        <w:t>Bank</w:t>
      </w:r>
      <w:r w:rsidRPr="004168F9">
        <w:rPr>
          <w:rFonts w:ascii="Arial" w:hAnsi="Arial" w:cs="Arial"/>
          <w:spacing w:val="-3"/>
          <w:szCs w:val="24"/>
        </w:rPr>
        <w:t xml:space="preserve"> </w:t>
      </w:r>
      <w:r w:rsidRPr="004168F9">
        <w:rPr>
          <w:rFonts w:ascii="Arial" w:hAnsi="Arial" w:cs="Arial"/>
          <w:szCs w:val="24"/>
        </w:rPr>
        <w:t>of</w:t>
      </w:r>
      <w:r w:rsidRPr="004168F9">
        <w:rPr>
          <w:rFonts w:ascii="Arial" w:hAnsi="Arial" w:cs="Arial"/>
          <w:spacing w:val="-2"/>
          <w:szCs w:val="24"/>
        </w:rPr>
        <w:t xml:space="preserve"> </w:t>
      </w:r>
      <w:r w:rsidRPr="004168F9">
        <w:rPr>
          <w:rFonts w:ascii="Arial" w:hAnsi="Arial" w:cs="Arial"/>
          <w:szCs w:val="24"/>
        </w:rPr>
        <w:t>India</w:t>
      </w:r>
      <w:r w:rsidRPr="004168F9">
        <w:rPr>
          <w:rFonts w:ascii="Arial" w:hAnsi="Arial" w:cs="Arial"/>
          <w:spacing w:val="-3"/>
          <w:szCs w:val="24"/>
        </w:rPr>
        <w:t xml:space="preserve"> </w:t>
      </w:r>
      <w:r w:rsidRPr="004168F9">
        <w:rPr>
          <w:rFonts w:ascii="Arial" w:hAnsi="Arial" w:cs="Arial"/>
          <w:szCs w:val="24"/>
        </w:rPr>
        <w:t>shall be conclusive as regards the amount due and payable by us to Bank of</w:t>
      </w:r>
      <w:r w:rsidRPr="004168F9">
        <w:rPr>
          <w:rFonts w:ascii="Arial" w:hAnsi="Arial" w:cs="Arial"/>
          <w:spacing w:val="-19"/>
          <w:szCs w:val="24"/>
        </w:rPr>
        <w:t xml:space="preserve"> </w:t>
      </w:r>
      <w:r w:rsidRPr="004168F9">
        <w:rPr>
          <w:rFonts w:ascii="Arial" w:hAnsi="Arial" w:cs="Arial"/>
          <w:szCs w:val="24"/>
        </w:rPr>
        <w:t>India.</w:t>
      </w:r>
    </w:p>
    <w:p w14:paraId="4E925E32" w14:textId="77777777" w:rsidR="004168F9" w:rsidRPr="0040013E" w:rsidRDefault="004168F9" w:rsidP="0040013E">
      <w:pPr>
        <w:pStyle w:val="BodyText"/>
        <w:ind w:right="74"/>
        <w:jc w:val="both"/>
        <w:rPr>
          <w:rFonts w:ascii="Arial" w:hAnsi="Arial" w:cs="Arial"/>
          <w:sz w:val="16"/>
          <w:szCs w:val="24"/>
        </w:rPr>
      </w:pPr>
    </w:p>
    <w:p w14:paraId="603495D4" w14:textId="77777777" w:rsidR="004168F9" w:rsidRPr="004168F9" w:rsidRDefault="004168F9" w:rsidP="00516435">
      <w:pPr>
        <w:pStyle w:val="ListParagraph"/>
        <w:widowControl w:val="0"/>
        <w:numPr>
          <w:ilvl w:val="0"/>
          <w:numId w:val="28"/>
        </w:numPr>
        <w:tabs>
          <w:tab w:val="left" w:pos="1089"/>
          <w:tab w:val="left" w:leader="dot" w:pos="5803"/>
        </w:tabs>
        <w:autoSpaceDE w:val="0"/>
        <w:autoSpaceDN w:val="0"/>
        <w:ind w:left="0" w:right="74" w:firstLine="31"/>
        <w:jc w:val="both"/>
        <w:rPr>
          <w:rFonts w:ascii="Arial" w:hAnsi="Arial" w:cs="Arial"/>
        </w:rPr>
      </w:pPr>
      <w:r w:rsidRPr="004168F9">
        <w:rPr>
          <w:rFonts w:ascii="Arial" w:hAnsi="Arial" w:cs="Arial"/>
        </w:rPr>
        <w:t>This Guarantee shall be valid</w:t>
      </w:r>
      <w:r w:rsidRPr="004168F9">
        <w:rPr>
          <w:rFonts w:ascii="Arial" w:hAnsi="Arial" w:cs="Arial"/>
          <w:spacing w:val="5"/>
        </w:rPr>
        <w:t xml:space="preserve"> </w:t>
      </w:r>
      <w:r w:rsidRPr="004168F9">
        <w:rPr>
          <w:rFonts w:ascii="Arial" w:hAnsi="Arial" w:cs="Arial"/>
        </w:rPr>
        <w:t>up</w:t>
      </w:r>
      <w:r w:rsidRPr="004168F9">
        <w:rPr>
          <w:rFonts w:ascii="Arial" w:hAnsi="Arial" w:cs="Arial"/>
          <w:spacing w:val="-1"/>
        </w:rPr>
        <w:t xml:space="preserve"> </w:t>
      </w:r>
      <w:r w:rsidRPr="004168F9">
        <w:rPr>
          <w:rFonts w:ascii="Arial" w:hAnsi="Arial" w:cs="Arial"/>
        </w:rPr>
        <w:t xml:space="preserve">to </w:t>
      </w:r>
      <w:r w:rsidRPr="004168F9">
        <w:rPr>
          <w:rFonts w:ascii="Arial" w:hAnsi="Arial" w:cs="Arial"/>
          <w:b/>
          <w:bCs/>
        </w:rPr>
        <w:t>----------------------- i.e -------------------plus ------- months</w:t>
      </w:r>
      <w:r w:rsidRPr="004168F9">
        <w:rPr>
          <w:rFonts w:ascii="Arial" w:hAnsi="Arial" w:cs="Arial"/>
        </w:rPr>
        <w:t xml:space="preserve"> of the Claim</w:t>
      </w:r>
      <w:r w:rsidRPr="004168F9">
        <w:rPr>
          <w:rFonts w:ascii="Arial" w:hAnsi="Arial" w:cs="Arial"/>
          <w:spacing w:val="6"/>
        </w:rPr>
        <w:t xml:space="preserve"> </w:t>
      </w:r>
      <w:r w:rsidRPr="004168F9">
        <w:rPr>
          <w:rFonts w:ascii="Arial" w:hAnsi="Arial" w:cs="Arial"/>
        </w:rPr>
        <w:t>period from</w:t>
      </w:r>
      <w:r w:rsidRPr="004168F9">
        <w:rPr>
          <w:rFonts w:ascii="Arial" w:hAnsi="Arial" w:cs="Arial"/>
          <w:spacing w:val="-7"/>
        </w:rPr>
        <w:t xml:space="preserve"> </w:t>
      </w:r>
      <w:r w:rsidRPr="004168F9">
        <w:rPr>
          <w:rFonts w:ascii="Arial" w:hAnsi="Arial" w:cs="Arial"/>
        </w:rPr>
        <w:t>the</w:t>
      </w:r>
      <w:r w:rsidRPr="004168F9">
        <w:rPr>
          <w:rFonts w:ascii="Arial" w:hAnsi="Arial" w:cs="Arial"/>
          <w:spacing w:val="-6"/>
        </w:rPr>
        <w:t xml:space="preserve"> </w:t>
      </w:r>
      <w:r w:rsidRPr="004168F9">
        <w:rPr>
          <w:rFonts w:ascii="Arial" w:hAnsi="Arial" w:cs="Arial"/>
        </w:rPr>
        <w:t>expiry</w:t>
      </w:r>
      <w:r w:rsidRPr="004168F9">
        <w:rPr>
          <w:rFonts w:ascii="Arial" w:hAnsi="Arial" w:cs="Arial"/>
          <w:spacing w:val="-8"/>
        </w:rPr>
        <w:t xml:space="preserve"> </w:t>
      </w:r>
      <w:r w:rsidRPr="004168F9">
        <w:rPr>
          <w:rFonts w:ascii="Arial" w:hAnsi="Arial" w:cs="Arial"/>
        </w:rPr>
        <w:t>of</w:t>
      </w:r>
      <w:r w:rsidRPr="004168F9">
        <w:rPr>
          <w:rFonts w:ascii="Arial" w:hAnsi="Arial" w:cs="Arial"/>
          <w:spacing w:val="-6"/>
        </w:rPr>
        <w:t xml:space="preserve"> </w:t>
      </w:r>
      <w:r w:rsidRPr="004168F9">
        <w:rPr>
          <w:rFonts w:ascii="Arial" w:hAnsi="Arial" w:cs="Arial"/>
        </w:rPr>
        <w:t>said</w:t>
      </w:r>
      <w:r w:rsidRPr="004168F9">
        <w:rPr>
          <w:rFonts w:ascii="Arial" w:hAnsi="Arial" w:cs="Arial"/>
          <w:spacing w:val="-8"/>
        </w:rPr>
        <w:t xml:space="preserve"> </w:t>
      </w:r>
      <w:r w:rsidRPr="004168F9">
        <w:rPr>
          <w:rFonts w:ascii="Arial" w:hAnsi="Arial" w:cs="Arial"/>
        </w:rPr>
        <w:t>guarantee</w:t>
      </w:r>
      <w:r w:rsidRPr="004168F9">
        <w:rPr>
          <w:rFonts w:ascii="Arial" w:hAnsi="Arial" w:cs="Arial"/>
          <w:spacing w:val="-7"/>
        </w:rPr>
        <w:t xml:space="preserve"> </w:t>
      </w:r>
      <w:r w:rsidRPr="004168F9">
        <w:rPr>
          <w:rFonts w:ascii="Arial" w:hAnsi="Arial" w:cs="Arial"/>
        </w:rPr>
        <w:t>period i.e up to------------------------.</w:t>
      </w:r>
      <w:r w:rsidRPr="004168F9">
        <w:rPr>
          <w:rFonts w:ascii="Arial" w:hAnsi="Arial" w:cs="Arial"/>
          <w:spacing w:val="-16"/>
        </w:rPr>
        <w:t xml:space="preserve"> </w:t>
      </w:r>
      <w:r w:rsidRPr="004168F9">
        <w:rPr>
          <w:rFonts w:ascii="Arial" w:hAnsi="Arial" w:cs="Arial"/>
        </w:rPr>
        <w:t>Without</w:t>
      </w:r>
      <w:r w:rsidRPr="004168F9">
        <w:rPr>
          <w:rFonts w:ascii="Arial" w:hAnsi="Arial" w:cs="Arial"/>
          <w:spacing w:val="-8"/>
        </w:rPr>
        <w:t xml:space="preserve"> </w:t>
      </w:r>
      <w:r w:rsidRPr="004168F9">
        <w:rPr>
          <w:rFonts w:ascii="Arial" w:hAnsi="Arial" w:cs="Arial"/>
        </w:rPr>
        <w:t>prejudice</w:t>
      </w:r>
      <w:r w:rsidRPr="004168F9">
        <w:rPr>
          <w:rFonts w:ascii="Arial" w:hAnsi="Arial" w:cs="Arial"/>
          <w:spacing w:val="-6"/>
        </w:rPr>
        <w:t xml:space="preserve"> </w:t>
      </w:r>
      <w:r w:rsidRPr="004168F9">
        <w:rPr>
          <w:rFonts w:ascii="Arial" w:hAnsi="Arial" w:cs="Arial"/>
        </w:rPr>
        <w:t>to</w:t>
      </w:r>
      <w:r w:rsidRPr="004168F9">
        <w:rPr>
          <w:rFonts w:ascii="Arial" w:hAnsi="Arial" w:cs="Arial"/>
          <w:spacing w:val="-7"/>
        </w:rPr>
        <w:t xml:space="preserve"> </w:t>
      </w:r>
      <w:r w:rsidRPr="004168F9">
        <w:rPr>
          <w:rFonts w:ascii="Arial" w:hAnsi="Arial" w:cs="Arial"/>
        </w:rPr>
        <w:t>Bank</w:t>
      </w:r>
      <w:r w:rsidRPr="004168F9">
        <w:rPr>
          <w:rFonts w:ascii="Arial" w:hAnsi="Arial" w:cs="Arial"/>
          <w:spacing w:val="-9"/>
        </w:rPr>
        <w:t xml:space="preserve"> </w:t>
      </w:r>
      <w:r w:rsidRPr="004168F9">
        <w:rPr>
          <w:rFonts w:ascii="Arial" w:hAnsi="Arial" w:cs="Arial"/>
        </w:rPr>
        <w:t>of</w:t>
      </w:r>
      <w:r w:rsidRPr="004168F9">
        <w:rPr>
          <w:rFonts w:ascii="Arial" w:hAnsi="Arial" w:cs="Arial"/>
          <w:spacing w:val="-6"/>
        </w:rPr>
        <w:t xml:space="preserve"> </w:t>
      </w:r>
      <w:r w:rsidRPr="004168F9">
        <w:rPr>
          <w:rFonts w:ascii="Arial" w:hAnsi="Arial" w:cs="Arial"/>
        </w:rPr>
        <w:t>India</w:t>
      </w:r>
      <w:r w:rsidRPr="004168F9">
        <w:rPr>
          <w:rFonts w:ascii="Arial" w:hAnsi="Arial" w:cs="Arial"/>
          <w:spacing w:val="-5"/>
        </w:rPr>
        <w:t xml:space="preserve"> </w:t>
      </w:r>
      <w:r w:rsidRPr="004168F9">
        <w:rPr>
          <w:rFonts w:ascii="Arial" w:hAnsi="Arial" w:cs="Arial"/>
        </w:rPr>
        <w:t>‘s</w:t>
      </w:r>
      <w:r w:rsidRPr="004168F9">
        <w:rPr>
          <w:rFonts w:ascii="Arial" w:hAnsi="Arial" w:cs="Arial"/>
          <w:spacing w:val="-10"/>
        </w:rPr>
        <w:t xml:space="preserve"> </w:t>
      </w:r>
      <w:r w:rsidRPr="004168F9">
        <w:rPr>
          <w:rFonts w:ascii="Arial" w:hAnsi="Arial" w:cs="Arial"/>
        </w:rPr>
        <w:t>claim</w:t>
      </w:r>
      <w:r w:rsidRPr="004168F9">
        <w:rPr>
          <w:rFonts w:ascii="Arial" w:hAnsi="Arial" w:cs="Arial"/>
          <w:spacing w:val="-7"/>
        </w:rPr>
        <w:t xml:space="preserve"> </w:t>
      </w:r>
      <w:r w:rsidRPr="004168F9">
        <w:rPr>
          <w:rFonts w:ascii="Arial" w:hAnsi="Arial" w:cs="Arial"/>
        </w:rPr>
        <w:t>or claims arisen and demanded from or otherwise notified to us in writing before the expiry of the said date which will be enforceable against us notwithstanding that the same is or are enforced after the said</w:t>
      </w:r>
      <w:r w:rsidRPr="004168F9">
        <w:rPr>
          <w:rFonts w:ascii="Arial" w:hAnsi="Arial" w:cs="Arial"/>
          <w:spacing w:val="-8"/>
        </w:rPr>
        <w:t xml:space="preserve"> </w:t>
      </w:r>
      <w:r w:rsidRPr="004168F9">
        <w:rPr>
          <w:rFonts w:ascii="Arial" w:hAnsi="Arial" w:cs="Arial"/>
        </w:rPr>
        <w:t>date.</w:t>
      </w:r>
    </w:p>
    <w:p w14:paraId="5C64D4E8" w14:textId="77777777" w:rsidR="004168F9" w:rsidRPr="0040013E" w:rsidRDefault="004168F9" w:rsidP="0040013E">
      <w:pPr>
        <w:pStyle w:val="BodyText"/>
        <w:ind w:right="74"/>
        <w:jc w:val="both"/>
        <w:rPr>
          <w:rFonts w:ascii="Arial" w:hAnsi="Arial" w:cs="Arial"/>
          <w:sz w:val="18"/>
          <w:szCs w:val="24"/>
        </w:rPr>
      </w:pPr>
    </w:p>
    <w:p w14:paraId="2348C1E4" w14:textId="77777777" w:rsidR="004168F9" w:rsidRPr="004168F9" w:rsidRDefault="004168F9" w:rsidP="00516435">
      <w:pPr>
        <w:pStyle w:val="ListParagraph"/>
        <w:widowControl w:val="0"/>
        <w:numPr>
          <w:ilvl w:val="0"/>
          <w:numId w:val="28"/>
        </w:numPr>
        <w:tabs>
          <w:tab w:val="left" w:pos="1101"/>
        </w:tabs>
        <w:autoSpaceDE w:val="0"/>
        <w:autoSpaceDN w:val="0"/>
        <w:ind w:left="0" w:right="74" w:firstLine="0"/>
        <w:jc w:val="both"/>
        <w:rPr>
          <w:rFonts w:ascii="Arial" w:hAnsi="Arial" w:cs="Arial"/>
        </w:rPr>
      </w:pPr>
      <w:r w:rsidRPr="004168F9">
        <w:rPr>
          <w:rFonts w:ascii="Arial" w:hAnsi="Arial" w:cs="Arial"/>
        </w:rPr>
        <w:t xml:space="preserve">Bank of India will have the fullest liberty without our consent and without affecting our liabilities under this Guarantee from time to time to vary any of the terms and conditions of the said engagement letter or the Contract to be made pursuant thereto or extend the time of performance of the Contract or to postpone for any time or from time to time any of Bank of India ‘s rights or powers against the </w:t>
      </w:r>
      <w:r w:rsidRPr="004168F9">
        <w:rPr>
          <w:rFonts w:ascii="Arial" w:hAnsi="Arial" w:cs="Arial"/>
          <w:b/>
          <w:bCs/>
        </w:rPr>
        <w:t>-----------------------------------------</w:t>
      </w:r>
      <w:r w:rsidRPr="004168F9">
        <w:rPr>
          <w:rFonts w:ascii="Arial" w:hAnsi="Arial" w:cs="Arial"/>
        </w:rPr>
        <w:t xml:space="preserve"> and either to enforce or forbear to enforce any of the terms and conditions of the said engagement letter or the Contract and we shall not be released from our liability under Guarantee by exercise of Bank of India’s liberty with reference to matters aforesaid or by reason of any time being given to or any other forbearance, act or omission on Bank of India ‘s</w:t>
      </w:r>
      <w:r w:rsidRPr="004168F9">
        <w:rPr>
          <w:rFonts w:ascii="Arial" w:hAnsi="Arial" w:cs="Arial"/>
          <w:spacing w:val="-15"/>
        </w:rPr>
        <w:t xml:space="preserve"> </w:t>
      </w:r>
      <w:r w:rsidRPr="004168F9">
        <w:rPr>
          <w:rFonts w:ascii="Arial" w:hAnsi="Arial" w:cs="Arial"/>
        </w:rPr>
        <w:t>part</w:t>
      </w:r>
      <w:r w:rsidRPr="004168F9">
        <w:rPr>
          <w:rFonts w:ascii="Arial" w:hAnsi="Arial" w:cs="Arial"/>
          <w:spacing w:val="-17"/>
        </w:rPr>
        <w:t xml:space="preserve"> </w:t>
      </w:r>
      <w:r w:rsidRPr="004168F9">
        <w:rPr>
          <w:rFonts w:ascii="Arial" w:hAnsi="Arial" w:cs="Arial"/>
        </w:rPr>
        <w:t>or</w:t>
      </w:r>
      <w:r w:rsidRPr="004168F9">
        <w:rPr>
          <w:rFonts w:ascii="Arial" w:hAnsi="Arial" w:cs="Arial"/>
          <w:spacing w:val="-16"/>
        </w:rPr>
        <w:t xml:space="preserve"> </w:t>
      </w:r>
      <w:r w:rsidRPr="004168F9">
        <w:rPr>
          <w:rFonts w:ascii="Arial" w:hAnsi="Arial" w:cs="Arial"/>
        </w:rPr>
        <w:t>any</w:t>
      </w:r>
      <w:r w:rsidRPr="004168F9">
        <w:rPr>
          <w:rFonts w:ascii="Arial" w:hAnsi="Arial" w:cs="Arial"/>
          <w:spacing w:val="-16"/>
        </w:rPr>
        <w:t xml:space="preserve"> </w:t>
      </w:r>
      <w:r w:rsidRPr="004168F9">
        <w:rPr>
          <w:rFonts w:ascii="Arial" w:hAnsi="Arial" w:cs="Arial"/>
        </w:rPr>
        <w:t>indulgence</w:t>
      </w:r>
      <w:r w:rsidRPr="004168F9">
        <w:rPr>
          <w:rFonts w:ascii="Arial" w:hAnsi="Arial" w:cs="Arial"/>
          <w:spacing w:val="-12"/>
        </w:rPr>
        <w:t xml:space="preserve"> </w:t>
      </w:r>
      <w:r w:rsidRPr="004168F9">
        <w:rPr>
          <w:rFonts w:ascii="Arial" w:hAnsi="Arial" w:cs="Arial"/>
        </w:rPr>
        <w:t>by</w:t>
      </w:r>
      <w:r w:rsidRPr="004168F9">
        <w:rPr>
          <w:rFonts w:ascii="Arial" w:hAnsi="Arial" w:cs="Arial"/>
          <w:spacing w:val="-16"/>
        </w:rPr>
        <w:t xml:space="preserve"> </w:t>
      </w:r>
      <w:r w:rsidRPr="004168F9">
        <w:rPr>
          <w:rFonts w:ascii="Arial" w:hAnsi="Arial" w:cs="Arial"/>
        </w:rPr>
        <w:t>Bank</w:t>
      </w:r>
      <w:r w:rsidRPr="004168F9">
        <w:rPr>
          <w:rFonts w:ascii="Arial" w:hAnsi="Arial" w:cs="Arial"/>
          <w:spacing w:val="-15"/>
        </w:rPr>
        <w:t xml:space="preserve"> </w:t>
      </w:r>
      <w:r w:rsidRPr="004168F9">
        <w:rPr>
          <w:rFonts w:ascii="Arial" w:hAnsi="Arial" w:cs="Arial"/>
        </w:rPr>
        <w:t>of</w:t>
      </w:r>
      <w:r w:rsidRPr="004168F9">
        <w:rPr>
          <w:rFonts w:ascii="Arial" w:hAnsi="Arial" w:cs="Arial"/>
          <w:spacing w:val="-13"/>
        </w:rPr>
        <w:t xml:space="preserve"> </w:t>
      </w:r>
      <w:r w:rsidRPr="004168F9">
        <w:rPr>
          <w:rFonts w:ascii="Arial" w:hAnsi="Arial" w:cs="Arial"/>
        </w:rPr>
        <w:t>India</w:t>
      </w:r>
      <w:r w:rsidRPr="004168F9">
        <w:rPr>
          <w:rFonts w:ascii="Arial" w:hAnsi="Arial" w:cs="Arial"/>
          <w:spacing w:val="-15"/>
        </w:rPr>
        <w:t xml:space="preserve"> </w:t>
      </w:r>
      <w:r w:rsidRPr="004168F9">
        <w:rPr>
          <w:rFonts w:ascii="Arial" w:hAnsi="Arial" w:cs="Arial"/>
        </w:rPr>
        <w:t>or</w:t>
      </w:r>
      <w:r w:rsidRPr="004168F9">
        <w:rPr>
          <w:rFonts w:ascii="Arial" w:hAnsi="Arial" w:cs="Arial"/>
          <w:spacing w:val="-15"/>
        </w:rPr>
        <w:t xml:space="preserve"> </w:t>
      </w:r>
      <w:r w:rsidRPr="004168F9">
        <w:rPr>
          <w:rFonts w:ascii="Arial" w:hAnsi="Arial" w:cs="Arial"/>
        </w:rPr>
        <w:t>any</w:t>
      </w:r>
      <w:r w:rsidRPr="004168F9">
        <w:rPr>
          <w:rFonts w:ascii="Arial" w:hAnsi="Arial" w:cs="Arial"/>
          <w:spacing w:val="-16"/>
        </w:rPr>
        <w:t xml:space="preserve"> </w:t>
      </w:r>
      <w:r w:rsidRPr="004168F9">
        <w:rPr>
          <w:rFonts w:ascii="Arial" w:hAnsi="Arial" w:cs="Arial"/>
        </w:rPr>
        <w:t>other</w:t>
      </w:r>
      <w:r w:rsidRPr="004168F9">
        <w:rPr>
          <w:rFonts w:ascii="Arial" w:hAnsi="Arial" w:cs="Arial"/>
          <w:spacing w:val="-16"/>
        </w:rPr>
        <w:t xml:space="preserve"> </w:t>
      </w:r>
      <w:r w:rsidRPr="004168F9">
        <w:rPr>
          <w:rFonts w:ascii="Arial" w:hAnsi="Arial" w:cs="Arial"/>
        </w:rPr>
        <w:t>act,</w:t>
      </w:r>
      <w:r w:rsidRPr="004168F9">
        <w:rPr>
          <w:rFonts w:ascii="Arial" w:hAnsi="Arial" w:cs="Arial"/>
          <w:spacing w:val="-17"/>
        </w:rPr>
        <w:t xml:space="preserve"> </w:t>
      </w:r>
      <w:r w:rsidRPr="004168F9">
        <w:rPr>
          <w:rFonts w:ascii="Arial" w:hAnsi="Arial" w:cs="Arial"/>
        </w:rPr>
        <w:t>matter</w:t>
      </w:r>
      <w:r w:rsidRPr="004168F9">
        <w:rPr>
          <w:rFonts w:ascii="Arial" w:hAnsi="Arial" w:cs="Arial"/>
          <w:spacing w:val="-15"/>
        </w:rPr>
        <w:t xml:space="preserve"> </w:t>
      </w:r>
      <w:r w:rsidRPr="004168F9">
        <w:rPr>
          <w:rFonts w:ascii="Arial" w:hAnsi="Arial" w:cs="Arial"/>
        </w:rPr>
        <w:t>or</w:t>
      </w:r>
      <w:r w:rsidRPr="004168F9">
        <w:rPr>
          <w:rFonts w:ascii="Arial" w:hAnsi="Arial" w:cs="Arial"/>
          <w:spacing w:val="-17"/>
        </w:rPr>
        <w:t xml:space="preserve"> </w:t>
      </w:r>
      <w:r w:rsidRPr="004168F9">
        <w:rPr>
          <w:rFonts w:ascii="Arial" w:hAnsi="Arial" w:cs="Arial"/>
        </w:rPr>
        <w:t>things</w:t>
      </w:r>
      <w:r w:rsidRPr="004168F9">
        <w:rPr>
          <w:rFonts w:ascii="Arial" w:hAnsi="Arial" w:cs="Arial"/>
          <w:spacing w:val="-13"/>
        </w:rPr>
        <w:t xml:space="preserve"> </w:t>
      </w:r>
      <w:r w:rsidRPr="004168F9">
        <w:rPr>
          <w:rFonts w:ascii="Arial" w:hAnsi="Arial" w:cs="Arial"/>
        </w:rPr>
        <w:t>whatsoever which</w:t>
      </w:r>
      <w:r w:rsidRPr="004168F9">
        <w:rPr>
          <w:rFonts w:ascii="Arial" w:hAnsi="Arial" w:cs="Arial"/>
          <w:spacing w:val="-13"/>
        </w:rPr>
        <w:t xml:space="preserve"> </w:t>
      </w:r>
      <w:r w:rsidRPr="004168F9">
        <w:rPr>
          <w:rFonts w:ascii="Arial" w:hAnsi="Arial" w:cs="Arial"/>
        </w:rPr>
        <w:t>under</w:t>
      </w:r>
      <w:r w:rsidRPr="004168F9">
        <w:rPr>
          <w:rFonts w:ascii="Arial" w:hAnsi="Arial" w:cs="Arial"/>
          <w:spacing w:val="-15"/>
        </w:rPr>
        <w:t xml:space="preserve"> </w:t>
      </w:r>
      <w:r w:rsidRPr="004168F9">
        <w:rPr>
          <w:rFonts w:ascii="Arial" w:hAnsi="Arial" w:cs="Arial"/>
        </w:rPr>
        <w:t>law</w:t>
      </w:r>
      <w:r w:rsidRPr="004168F9">
        <w:rPr>
          <w:rFonts w:ascii="Arial" w:hAnsi="Arial" w:cs="Arial"/>
          <w:spacing w:val="-16"/>
        </w:rPr>
        <w:t xml:space="preserve"> </w:t>
      </w:r>
      <w:r w:rsidRPr="004168F9">
        <w:rPr>
          <w:rFonts w:ascii="Arial" w:hAnsi="Arial" w:cs="Arial"/>
        </w:rPr>
        <w:t>relating</w:t>
      </w:r>
      <w:r w:rsidRPr="004168F9">
        <w:rPr>
          <w:rFonts w:ascii="Arial" w:hAnsi="Arial" w:cs="Arial"/>
          <w:spacing w:val="-14"/>
        </w:rPr>
        <w:t xml:space="preserve"> </w:t>
      </w:r>
      <w:r w:rsidRPr="004168F9">
        <w:rPr>
          <w:rFonts w:ascii="Arial" w:hAnsi="Arial" w:cs="Arial"/>
        </w:rPr>
        <w:t>to</w:t>
      </w:r>
      <w:r w:rsidRPr="004168F9">
        <w:rPr>
          <w:rFonts w:ascii="Arial" w:hAnsi="Arial" w:cs="Arial"/>
          <w:spacing w:val="-13"/>
        </w:rPr>
        <w:t xml:space="preserve"> </w:t>
      </w:r>
      <w:r w:rsidRPr="004168F9">
        <w:rPr>
          <w:rFonts w:ascii="Arial" w:hAnsi="Arial" w:cs="Arial"/>
        </w:rPr>
        <w:t>sureties,</w:t>
      </w:r>
      <w:r w:rsidRPr="004168F9">
        <w:rPr>
          <w:rFonts w:ascii="Arial" w:hAnsi="Arial" w:cs="Arial"/>
          <w:spacing w:val="-13"/>
        </w:rPr>
        <w:t xml:space="preserve"> </w:t>
      </w:r>
      <w:r w:rsidRPr="004168F9">
        <w:rPr>
          <w:rFonts w:ascii="Arial" w:hAnsi="Arial" w:cs="Arial"/>
        </w:rPr>
        <w:t>would</w:t>
      </w:r>
      <w:r w:rsidRPr="004168F9">
        <w:rPr>
          <w:rFonts w:ascii="Arial" w:hAnsi="Arial" w:cs="Arial"/>
          <w:spacing w:val="-16"/>
        </w:rPr>
        <w:t xml:space="preserve"> </w:t>
      </w:r>
      <w:r w:rsidRPr="004168F9">
        <w:rPr>
          <w:rFonts w:ascii="Arial" w:hAnsi="Arial" w:cs="Arial"/>
        </w:rPr>
        <w:t>but</w:t>
      </w:r>
      <w:r w:rsidRPr="004168F9">
        <w:rPr>
          <w:rFonts w:ascii="Arial" w:hAnsi="Arial" w:cs="Arial"/>
          <w:spacing w:val="-15"/>
        </w:rPr>
        <w:t xml:space="preserve"> </w:t>
      </w:r>
      <w:r w:rsidRPr="004168F9">
        <w:rPr>
          <w:rFonts w:ascii="Arial" w:hAnsi="Arial" w:cs="Arial"/>
        </w:rPr>
        <w:t>for</w:t>
      </w:r>
      <w:r w:rsidRPr="004168F9">
        <w:rPr>
          <w:rFonts w:ascii="Arial" w:hAnsi="Arial" w:cs="Arial"/>
          <w:spacing w:val="-15"/>
        </w:rPr>
        <w:t xml:space="preserve"> </w:t>
      </w:r>
      <w:r w:rsidRPr="004168F9">
        <w:rPr>
          <w:rFonts w:ascii="Arial" w:hAnsi="Arial" w:cs="Arial"/>
        </w:rPr>
        <w:t>the</w:t>
      </w:r>
      <w:r w:rsidRPr="004168F9">
        <w:rPr>
          <w:rFonts w:ascii="Arial" w:hAnsi="Arial" w:cs="Arial"/>
          <w:spacing w:val="-13"/>
        </w:rPr>
        <w:t xml:space="preserve"> </w:t>
      </w:r>
      <w:r w:rsidRPr="004168F9">
        <w:rPr>
          <w:rFonts w:ascii="Arial" w:hAnsi="Arial" w:cs="Arial"/>
        </w:rPr>
        <w:t>provisions</w:t>
      </w:r>
      <w:r w:rsidRPr="004168F9">
        <w:rPr>
          <w:rFonts w:ascii="Arial" w:hAnsi="Arial" w:cs="Arial"/>
          <w:spacing w:val="-13"/>
        </w:rPr>
        <w:t xml:space="preserve"> </w:t>
      </w:r>
      <w:r w:rsidRPr="004168F9">
        <w:rPr>
          <w:rFonts w:ascii="Arial" w:hAnsi="Arial" w:cs="Arial"/>
        </w:rPr>
        <w:t>hereof</w:t>
      </w:r>
      <w:r w:rsidRPr="004168F9">
        <w:rPr>
          <w:rFonts w:ascii="Arial" w:hAnsi="Arial" w:cs="Arial"/>
          <w:spacing w:val="-11"/>
        </w:rPr>
        <w:t xml:space="preserve"> </w:t>
      </w:r>
      <w:r w:rsidRPr="004168F9">
        <w:rPr>
          <w:rFonts w:ascii="Arial" w:hAnsi="Arial" w:cs="Arial"/>
        </w:rPr>
        <w:t>have</w:t>
      </w:r>
      <w:r w:rsidRPr="004168F9">
        <w:rPr>
          <w:rFonts w:ascii="Arial" w:hAnsi="Arial" w:cs="Arial"/>
          <w:spacing w:val="-13"/>
        </w:rPr>
        <w:t xml:space="preserve"> </w:t>
      </w:r>
      <w:r w:rsidRPr="004168F9">
        <w:rPr>
          <w:rFonts w:ascii="Arial" w:hAnsi="Arial" w:cs="Arial"/>
        </w:rPr>
        <w:t>the</w:t>
      </w:r>
      <w:r w:rsidRPr="004168F9">
        <w:rPr>
          <w:rFonts w:ascii="Arial" w:hAnsi="Arial" w:cs="Arial"/>
          <w:spacing w:val="-13"/>
        </w:rPr>
        <w:t xml:space="preserve"> </w:t>
      </w:r>
      <w:r w:rsidRPr="004168F9">
        <w:rPr>
          <w:rFonts w:ascii="Arial" w:hAnsi="Arial" w:cs="Arial"/>
        </w:rPr>
        <w:t>effect of releasing us from our liability</w:t>
      </w:r>
      <w:r w:rsidRPr="004168F9">
        <w:rPr>
          <w:rFonts w:ascii="Arial" w:hAnsi="Arial" w:cs="Arial"/>
          <w:spacing w:val="-5"/>
        </w:rPr>
        <w:t xml:space="preserve"> </w:t>
      </w:r>
      <w:r w:rsidRPr="004168F9">
        <w:rPr>
          <w:rFonts w:ascii="Arial" w:hAnsi="Arial" w:cs="Arial"/>
        </w:rPr>
        <w:t>hereunder</w:t>
      </w:r>
    </w:p>
    <w:p w14:paraId="39431A1A" w14:textId="77777777" w:rsidR="004168F9" w:rsidRPr="0040013E" w:rsidRDefault="004168F9" w:rsidP="0040013E">
      <w:pPr>
        <w:pStyle w:val="BodyText"/>
        <w:ind w:right="74"/>
        <w:jc w:val="both"/>
        <w:rPr>
          <w:rFonts w:ascii="Arial" w:hAnsi="Arial" w:cs="Arial"/>
          <w:sz w:val="20"/>
          <w:szCs w:val="24"/>
        </w:rPr>
      </w:pPr>
    </w:p>
    <w:p w14:paraId="5E4D1BDA" w14:textId="77777777" w:rsidR="004168F9" w:rsidRPr="004168F9" w:rsidRDefault="004168F9" w:rsidP="00516435">
      <w:pPr>
        <w:pStyle w:val="ListParagraph"/>
        <w:widowControl w:val="0"/>
        <w:numPr>
          <w:ilvl w:val="0"/>
          <w:numId w:val="28"/>
        </w:numPr>
        <w:tabs>
          <w:tab w:val="left" w:pos="1089"/>
          <w:tab w:val="left" w:leader="dot" w:pos="3952"/>
        </w:tabs>
        <w:autoSpaceDE w:val="0"/>
        <w:autoSpaceDN w:val="0"/>
        <w:ind w:left="0" w:right="74" w:firstLine="31"/>
        <w:jc w:val="both"/>
        <w:rPr>
          <w:rFonts w:ascii="Arial" w:hAnsi="Arial" w:cs="Arial"/>
        </w:rPr>
      </w:pPr>
      <w:r w:rsidRPr="004168F9">
        <w:rPr>
          <w:rFonts w:ascii="Arial" w:hAnsi="Arial" w:cs="Arial"/>
        </w:rPr>
        <w:t>In order to give full effect to the Guarantee herein contained, Bank of India shall</w:t>
      </w:r>
      <w:r w:rsidRPr="004168F9">
        <w:rPr>
          <w:rFonts w:ascii="Arial" w:hAnsi="Arial" w:cs="Arial"/>
          <w:spacing w:val="-38"/>
        </w:rPr>
        <w:t xml:space="preserve"> </w:t>
      </w:r>
      <w:r w:rsidRPr="004168F9">
        <w:rPr>
          <w:rFonts w:ascii="Arial" w:hAnsi="Arial" w:cs="Arial"/>
        </w:rPr>
        <w:t xml:space="preserve">be entitled to act as if we were Bank of India’s principal debtor in respect of </w:t>
      </w:r>
      <w:r w:rsidRPr="004168F9">
        <w:rPr>
          <w:rFonts w:ascii="Arial" w:hAnsi="Arial" w:cs="Arial"/>
          <w:spacing w:val="3"/>
        </w:rPr>
        <w:t xml:space="preserve">all </w:t>
      </w:r>
      <w:r w:rsidRPr="004168F9">
        <w:rPr>
          <w:rFonts w:ascii="Arial" w:hAnsi="Arial" w:cs="Arial"/>
        </w:rPr>
        <w:t>Bank of India’s</w:t>
      </w:r>
      <w:r w:rsidRPr="004168F9">
        <w:rPr>
          <w:rFonts w:ascii="Arial" w:hAnsi="Arial" w:cs="Arial"/>
          <w:spacing w:val="-4"/>
        </w:rPr>
        <w:t xml:space="preserve"> </w:t>
      </w:r>
      <w:r w:rsidRPr="004168F9">
        <w:rPr>
          <w:rFonts w:ascii="Arial" w:hAnsi="Arial" w:cs="Arial"/>
        </w:rPr>
        <w:t>claims</w:t>
      </w:r>
      <w:r w:rsidRPr="004168F9">
        <w:rPr>
          <w:rFonts w:ascii="Arial" w:hAnsi="Arial" w:cs="Arial"/>
          <w:spacing w:val="-2"/>
        </w:rPr>
        <w:t xml:space="preserve"> </w:t>
      </w:r>
      <w:r w:rsidRPr="004168F9">
        <w:rPr>
          <w:rFonts w:ascii="Arial" w:hAnsi="Arial" w:cs="Arial"/>
        </w:rPr>
        <w:t>against hereby guaranteed by us as</w:t>
      </w:r>
      <w:r w:rsidRPr="004168F9">
        <w:rPr>
          <w:rFonts w:ascii="Arial" w:hAnsi="Arial" w:cs="Arial"/>
          <w:spacing w:val="-10"/>
        </w:rPr>
        <w:t xml:space="preserve"> </w:t>
      </w:r>
      <w:r w:rsidRPr="004168F9">
        <w:rPr>
          <w:rFonts w:ascii="Arial" w:hAnsi="Arial" w:cs="Arial"/>
        </w:rPr>
        <w:t>aforesaid and notwithstanding any security or other guarantees that the Bank may have in relation to the Vendor/bidder liabilities from time to time, as this guarantee constitutes a separate, distinct and independent contract between us.</w:t>
      </w:r>
    </w:p>
    <w:p w14:paraId="4F32742E" w14:textId="77777777" w:rsidR="004168F9" w:rsidRPr="004168F9" w:rsidRDefault="004168F9" w:rsidP="0040013E">
      <w:pPr>
        <w:ind w:right="74"/>
        <w:jc w:val="both"/>
        <w:rPr>
          <w:rFonts w:ascii="Arial" w:hAnsi="Arial" w:cs="Arial"/>
        </w:rPr>
        <w:sectPr w:rsidR="004168F9" w:rsidRPr="004168F9" w:rsidSect="001675A2">
          <w:footerReference w:type="even" r:id="rId16"/>
          <w:footerReference w:type="default" r:id="rId17"/>
          <w:footerReference w:type="first" r:id="rId18"/>
          <w:type w:val="nextColumn"/>
          <w:pgSz w:w="11910" w:h="16840"/>
          <w:pgMar w:top="1320" w:right="1278" w:bottom="980" w:left="1276" w:header="730" w:footer="784" w:gutter="0"/>
          <w:cols w:space="720"/>
        </w:sectPr>
      </w:pPr>
    </w:p>
    <w:p w14:paraId="5D9FD776" w14:textId="77777777" w:rsidR="004168F9" w:rsidRPr="004168F9" w:rsidRDefault="004168F9" w:rsidP="00516435">
      <w:pPr>
        <w:pStyle w:val="ListParagraph"/>
        <w:widowControl w:val="0"/>
        <w:numPr>
          <w:ilvl w:val="0"/>
          <w:numId w:val="28"/>
        </w:numPr>
        <w:tabs>
          <w:tab w:val="left" w:pos="284"/>
        </w:tabs>
        <w:autoSpaceDE w:val="0"/>
        <w:autoSpaceDN w:val="0"/>
        <w:ind w:left="0" w:right="74" w:firstLine="0"/>
        <w:jc w:val="both"/>
        <w:rPr>
          <w:rFonts w:ascii="Arial" w:hAnsi="Arial" w:cs="Arial"/>
        </w:rPr>
      </w:pPr>
      <w:r w:rsidRPr="004168F9">
        <w:rPr>
          <w:rFonts w:ascii="Arial" w:hAnsi="Arial" w:cs="Arial"/>
        </w:rPr>
        <w:t xml:space="preserve">Subject to the maximum limit of our liability as aforesaid, this Guarantee will cover all Bank of India ‘s claim or claims against </w:t>
      </w:r>
      <w:r w:rsidRPr="004168F9">
        <w:rPr>
          <w:rFonts w:ascii="Arial" w:hAnsi="Arial" w:cs="Arial"/>
          <w:b/>
          <w:bCs/>
        </w:rPr>
        <w:t>-----------------------------------</w:t>
      </w:r>
      <w:r w:rsidRPr="004168F9">
        <w:rPr>
          <w:rFonts w:ascii="Arial" w:hAnsi="Arial" w:cs="Arial"/>
        </w:rPr>
        <w:t xml:space="preserve"> from time to time arising out of or in relation</w:t>
      </w:r>
      <w:r w:rsidRPr="004168F9">
        <w:rPr>
          <w:rFonts w:ascii="Arial" w:hAnsi="Arial" w:cs="Arial"/>
          <w:spacing w:val="-4"/>
        </w:rPr>
        <w:t xml:space="preserve"> </w:t>
      </w:r>
      <w:r w:rsidRPr="004168F9">
        <w:rPr>
          <w:rFonts w:ascii="Arial" w:hAnsi="Arial" w:cs="Arial"/>
        </w:rPr>
        <w:t>to</w:t>
      </w:r>
      <w:r w:rsidRPr="004168F9">
        <w:rPr>
          <w:rFonts w:ascii="Arial" w:hAnsi="Arial" w:cs="Arial"/>
          <w:spacing w:val="-3"/>
        </w:rPr>
        <w:t xml:space="preserve"> </w:t>
      </w:r>
      <w:r w:rsidRPr="004168F9">
        <w:rPr>
          <w:rFonts w:ascii="Arial" w:hAnsi="Arial" w:cs="Arial"/>
        </w:rPr>
        <w:t>the</w:t>
      </w:r>
      <w:r w:rsidRPr="004168F9">
        <w:rPr>
          <w:rFonts w:ascii="Arial" w:hAnsi="Arial" w:cs="Arial"/>
          <w:spacing w:val="-3"/>
        </w:rPr>
        <w:t xml:space="preserve"> </w:t>
      </w:r>
      <w:r w:rsidRPr="004168F9">
        <w:rPr>
          <w:rFonts w:ascii="Arial" w:hAnsi="Arial" w:cs="Arial"/>
        </w:rPr>
        <w:t>said</w:t>
      </w:r>
      <w:r w:rsidRPr="004168F9">
        <w:rPr>
          <w:rFonts w:ascii="Arial" w:hAnsi="Arial" w:cs="Arial"/>
          <w:spacing w:val="-4"/>
        </w:rPr>
        <w:t xml:space="preserve"> </w:t>
      </w:r>
      <w:r w:rsidRPr="004168F9">
        <w:rPr>
          <w:rFonts w:ascii="Arial" w:hAnsi="Arial" w:cs="Arial"/>
        </w:rPr>
        <w:t>engagement</w:t>
      </w:r>
      <w:r w:rsidRPr="004168F9">
        <w:rPr>
          <w:rFonts w:ascii="Arial" w:hAnsi="Arial" w:cs="Arial"/>
          <w:spacing w:val="-4"/>
        </w:rPr>
        <w:t xml:space="preserve"> </w:t>
      </w:r>
      <w:r w:rsidRPr="004168F9">
        <w:rPr>
          <w:rFonts w:ascii="Arial" w:hAnsi="Arial" w:cs="Arial"/>
        </w:rPr>
        <w:t>letter</w:t>
      </w:r>
      <w:r w:rsidRPr="004168F9">
        <w:rPr>
          <w:rFonts w:ascii="Arial" w:hAnsi="Arial" w:cs="Arial"/>
          <w:spacing w:val="-4"/>
        </w:rPr>
        <w:t xml:space="preserve"> </w:t>
      </w:r>
      <w:r w:rsidRPr="004168F9">
        <w:rPr>
          <w:rFonts w:ascii="Arial" w:hAnsi="Arial" w:cs="Arial"/>
        </w:rPr>
        <w:t>/</w:t>
      </w:r>
      <w:r w:rsidRPr="004168F9">
        <w:rPr>
          <w:rFonts w:ascii="Arial" w:hAnsi="Arial" w:cs="Arial"/>
          <w:spacing w:val="-4"/>
        </w:rPr>
        <w:t xml:space="preserve"> </w:t>
      </w:r>
      <w:r w:rsidRPr="004168F9">
        <w:rPr>
          <w:rFonts w:ascii="Arial" w:hAnsi="Arial" w:cs="Arial"/>
        </w:rPr>
        <w:t>Contract</w:t>
      </w:r>
      <w:r w:rsidRPr="004168F9">
        <w:rPr>
          <w:rFonts w:ascii="Arial" w:hAnsi="Arial" w:cs="Arial"/>
          <w:spacing w:val="-3"/>
        </w:rPr>
        <w:t xml:space="preserve"> </w:t>
      </w:r>
      <w:r w:rsidRPr="004168F9">
        <w:rPr>
          <w:rFonts w:ascii="Arial" w:hAnsi="Arial" w:cs="Arial"/>
        </w:rPr>
        <w:t>and</w:t>
      </w:r>
      <w:r w:rsidRPr="004168F9">
        <w:rPr>
          <w:rFonts w:ascii="Arial" w:hAnsi="Arial" w:cs="Arial"/>
          <w:spacing w:val="-4"/>
        </w:rPr>
        <w:t xml:space="preserve"> </w:t>
      </w:r>
      <w:r w:rsidRPr="004168F9">
        <w:rPr>
          <w:rFonts w:ascii="Arial" w:hAnsi="Arial" w:cs="Arial"/>
        </w:rPr>
        <w:t>in</w:t>
      </w:r>
      <w:r w:rsidRPr="004168F9">
        <w:rPr>
          <w:rFonts w:ascii="Arial" w:hAnsi="Arial" w:cs="Arial"/>
          <w:spacing w:val="-4"/>
        </w:rPr>
        <w:t xml:space="preserve"> </w:t>
      </w:r>
      <w:r w:rsidRPr="004168F9">
        <w:rPr>
          <w:rFonts w:ascii="Arial" w:hAnsi="Arial" w:cs="Arial"/>
        </w:rPr>
        <w:t>respect</w:t>
      </w:r>
      <w:r w:rsidRPr="004168F9">
        <w:rPr>
          <w:rFonts w:ascii="Arial" w:hAnsi="Arial" w:cs="Arial"/>
          <w:spacing w:val="-3"/>
        </w:rPr>
        <w:t xml:space="preserve"> </w:t>
      </w:r>
      <w:r w:rsidRPr="004168F9">
        <w:rPr>
          <w:rFonts w:ascii="Arial" w:hAnsi="Arial" w:cs="Arial"/>
        </w:rPr>
        <w:t>of</w:t>
      </w:r>
      <w:r w:rsidRPr="004168F9">
        <w:rPr>
          <w:rFonts w:ascii="Arial" w:hAnsi="Arial" w:cs="Arial"/>
          <w:spacing w:val="-2"/>
        </w:rPr>
        <w:t xml:space="preserve"> </w:t>
      </w:r>
      <w:r w:rsidRPr="004168F9">
        <w:rPr>
          <w:rFonts w:ascii="Arial" w:hAnsi="Arial" w:cs="Arial"/>
        </w:rPr>
        <w:t>which</w:t>
      </w:r>
      <w:r w:rsidRPr="004168F9">
        <w:rPr>
          <w:rFonts w:ascii="Arial" w:hAnsi="Arial" w:cs="Arial"/>
          <w:spacing w:val="-4"/>
        </w:rPr>
        <w:t xml:space="preserve"> </w:t>
      </w:r>
      <w:r w:rsidRPr="004168F9">
        <w:rPr>
          <w:rFonts w:ascii="Arial" w:hAnsi="Arial" w:cs="Arial"/>
        </w:rPr>
        <w:t>Bank</w:t>
      </w:r>
      <w:r w:rsidRPr="004168F9">
        <w:rPr>
          <w:rFonts w:ascii="Arial" w:hAnsi="Arial" w:cs="Arial"/>
          <w:spacing w:val="-3"/>
        </w:rPr>
        <w:t xml:space="preserve"> </w:t>
      </w:r>
      <w:r w:rsidRPr="004168F9">
        <w:rPr>
          <w:rFonts w:ascii="Arial" w:hAnsi="Arial" w:cs="Arial"/>
        </w:rPr>
        <w:t>of</w:t>
      </w:r>
      <w:r w:rsidRPr="004168F9">
        <w:rPr>
          <w:rFonts w:ascii="Arial" w:hAnsi="Arial" w:cs="Arial"/>
          <w:spacing w:val="-2"/>
        </w:rPr>
        <w:t xml:space="preserve"> </w:t>
      </w:r>
      <w:r w:rsidRPr="004168F9">
        <w:rPr>
          <w:rFonts w:ascii="Arial" w:hAnsi="Arial" w:cs="Arial"/>
        </w:rPr>
        <w:t>India‘s claim in writing is lodged on us before expiry of</w:t>
      </w:r>
      <w:r w:rsidRPr="004168F9">
        <w:rPr>
          <w:rFonts w:ascii="Arial" w:hAnsi="Arial" w:cs="Arial"/>
          <w:spacing w:val="-14"/>
        </w:rPr>
        <w:t xml:space="preserve"> </w:t>
      </w:r>
      <w:r w:rsidRPr="004168F9">
        <w:rPr>
          <w:rFonts w:ascii="Arial" w:hAnsi="Arial" w:cs="Arial"/>
        </w:rPr>
        <w:t>Guarantee and claim period.</w:t>
      </w:r>
    </w:p>
    <w:p w14:paraId="5819A009" w14:textId="77777777" w:rsidR="004168F9" w:rsidRDefault="004168F9" w:rsidP="0040013E">
      <w:pPr>
        <w:pStyle w:val="ListParagraph"/>
        <w:widowControl w:val="0"/>
        <w:tabs>
          <w:tab w:val="left" w:pos="1128"/>
        </w:tabs>
        <w:autoSpaceDE w:val="0"/>
        <w:autoSpaceDN w:val="0"/>
        <w:ind w:left="0" w:right="74"/>
        <w:rPr>
          <w:rFonts w:ascii="Arial" w:hAnsi="Arial" w:cs="Arial"/>
          <w:lang w:val="en-GB"/>
        </w:rPr>
      </w:pPr>
    </w:p>
    <w:p w14:paraId="6A1D4EC3" w14:textId="77777777" w:rsidR="004168F9" w:rsidRDefault="004168F9" w:rsidP="00516435">
      <w:pPr>
        <w:pStyle w:val="ListParagraph"/>
        <w:widowControl w:val="0"/>
        <w:numPr>
          <w:ilvl w:val="0"/>
          <w:numId w:val="28"/>
        </w:numPr>
        <w:tabs>
          <w:tab w:val="left" w:pos="284"/>
        </w:tabs>
        <w:autoSpaceDE w:val="0"/>
        <w:autoSpaceDN w:val="0"/>
        <w:ind w:left="0" w:right="74" w:firstLine="0"/>
        <w:jc w:val="both"/>
        <w:rPr>
          <w:rFonts w:ascii="Arial" w:hAnsi="Arial" w:cs="Arial"/>
        </w:rPr>
      </w:pPr>
      <w:r w:rsidRPr="004168F9">
        <w:rPr>
          <w:rFonts w:ascii="Arial" w:hAnsi="Arial" w:cs="Arial"/>
        </w:rPr>
        <w:t>Any Notice by way of demand or otherwise hereunder may be sent by special courier, telex, fax, e-mail or registered post to our Head Office / Local address as aforesaid</w:t>
      </w:r>
      <w:r w:rsidRPr="004168F9">
        <w:rPr>
          <w:rFonts w:ascii="Arial" w:hAnsi="Arial" w:cs="Arial"/>
          <w:spacing w:val="-17"/>
        </w:rPr>
        <w:t xml:space="preserve"> </w:t>
      </w:r>
      <w:r w:rsidRPr="004168F9">
        <w:rPr>
          <w:rFonts w:ascii="Arial" w:hAnsi="Arial" w:cs="Arial"/>
        </w:rPr>
        <w:t>and</w:t>
      </w:r>
      <w:r w:rsidRPr="004168F9">
        <w:rPr>
          <w:rFonts w:ascii="Arial" w:hAnsi="Arial" w:cs="Arial"/>
          <w:spacing w:val="-16"/>
        </w:rPr>
        <w:t xml:space="preserve"> </w:t>
      </w:r>
      <w:r w:rsidRPr="004168F9">
        <w:rPr>
          <w:rFonts w:ascii="Arial" w:hAnsi="Arial" w:cs="Arial"/>
        </w:rPr>
        <w:t>if</w:t>
      </w:r>
      <w:r w:rsidRPr="004168F9">
        <w:rPr>
          <w:rFonts w:ascii="Arial" w:hAnsi="Arial" w:cs="Arial"/>
          <w:spacing w:val="-17"/>
        </w:rPr>
        <w:t xml:space="preserve"> </w:t>
      </w:r>
      <w:r w:rsidRPr="004168F9">
        <w:rPr>
          <w:rFonts w:ascii="Arial" w:hAnsi="Arial" w:cs="Arial"/>
        </w:rPr>
        <w:t>sent</w:t>
      </w:r>
      <w:r w:rsidRPr="004168F9">
        <w:rPr>
          <w:rFonts w:ascii="Arial" w:hAnsi="Arial" w:cs="Arial"/>
          <w:spacing w:val="-16"/>
        </w:rPr>
        <w:t xml:space="preserve"> </w:t>
      </w:r>
      <w:r w:rsidRPr="004168F9">
        <w:rPr>
          <w:rFonts w:ascii="Arial" w:hAnsi="Arial" w:cs="Arial"/>
        </w:rPr>
        <w:t>accordingly</w:t>
      </w:r>
      <w:r w:rsidRPr="004168F9">
        <w:rPr>
          <w:rFonts w:ascii="Arial" w:hAnsi="Arial" w:cs="Arial"/>
          <w:spacing w:val="-20"/>
        </w:rPr>
        <w:t xml:space="preserve"> </w:t>
      </w:r>
      <w:r w:rsidRPr="004168F9">
        <w:rPr>
          <w:rFonts w:ascii="Arial" w:hAnsi="Arial" w:cs="Arial"/>
        </w:rPr>
        <w:t>it</w:t>
      </w:r>
      <w:r w:rsidRPr="004168F9">
        <w:rPr>
          <w:rFonts w:ascii="Arial" w:hAnsi="Arial" w:cs="Arial"/>
          <w:spacing w:val="-16"/>
        </w:rPr>
        <w:t xml:space="preserve"> </w:t>
      </w:r>
      <w:r w:rsidRPr="004168F9">
        <w:rPr>
          <w:rFonts w:ascii="Arial" w:hAnsi="Arial" w:cs="Arial"/>
        </w:rPr>
        <w:t>shall</w:t>
      </w:r>
      <w:r w:rsidRPr="004168F9">
        <w:rPr>
          <w:rFonts w:ascii="Arial" w:hAnsi="Arial" w:cs="Arial"/>
          <w:spacing w:val="-18"/>
        </w:rPr>
        <w:t xml:space="preserve"> </w:t>
      </w:r>
      <w:r w:rsidRPr="004168F9">
        <w:rPr>
          <w:rFonts w:ascii="Arial" w:hAnsi="Arial" w:cs="Arial"/>
        </w:rPr>
        <w:t>be</w:t>
      </w:r>
      <w:r w:rsidRPr="004168F9">
        <w:rPr>
          <w:rFonts w:ascii="Arial" w:hAnsi="Arial" w:cs="Arial"/>
          <w:spacing w:val="-16"/>
        </w:rPr>
        <w:t xml:space="preserve"> </w:t>
      </w:r>
      <w:r w:rsidRPr="004168F9">
        <w:rPr>
          <w:rFonts w:ascii="Arial" w:hAnsi="Arial" w:cs="Arial"/>
        </w:rPr>
        <w:t>deemed</w:t>
      </w:r>
      <w:r w:rsidRPr="004168F9">
        <w:rPr>
          <w:rFonts w:ascii="Arial" w:hAnsi="Arial" w:cs="Arial"/>
          <w:spacing w:val="-18"/>
        </w:rPr>
        <w:t xml:space="preserve"> </w:t>
      </w:r>
      <w:r w:rsidRPr="004168F9">
        <w:rPr>
          <w:rFonts w:ascii="Arial" w:hAnsi="Arial" w:cs="Arial"/>
        </w:rPr>
        <w:t>to</w:t>
      </w:r>
      <w:r w:rsidRPr="004168F9">
        <w:rPr>
          <w:rFonts w:ascii="Arial" w:hAnsi="Arial" w:cs="Arial"/>
          <w:spacing w:val="-18"/>
        </w:rPr>
        <w:t xml:space="preserve"> </w:t>
      </w:r>
      <w:r w:rsidRPr="004168F9">
        <w:rPr>
          <w:rFonts w:ascii="Arial" w:hAnsi="Arial" w:cs="Arial"/>
        </w:rPr>
        <w:t>have</w:t>
      </w:r>
      <w:r w:rsidRPr="004168F9">
        <w:rPr>
          <w:rFonts w:ascii="Arial" w:hAnsi="Arial" w:cs="Arial"/>
          <w:spacing w:val="-16"/>
        </w:rPr>
        <w:t xml:space="preserve"> </w:t>
      </w:r>
      <w:r w:rsidRPr="004168F9">
        <w:rPr>
          <w:rFonts w:ascii="Arial" w:hAnsi="Arial" w:cs="Arial"/>
        </w:rPr>
        <w:t>been</w:t>
      </w:r>
      <w:r w:rsidRPr="004168F9">
        <w:rPr>
          <w:rFonts w:ascii="Arial" w:hAnsi="Arial" w:cs="Arial"/>
          <w:spacing w:val="-17"/>
        </w:rPr>
        <w:t xml:space="preserve"> </w:t>
      </w:r>
      <w:r w:rsidRPr="004168F9">
        <w:rPr>
          <w:rFonts w:ascii="Arial" w:hAnsi="Arial" w:cs="Arial"/>
        </w:rPr>
        <w:t>given</w:t>
      </w:r>
      <w:r w:rsidRPr="004168F9">
        <w:rPr>
          <w:rFonts w:ascii="Arial" w:hAnsi="Arial" w:cs="Arial"/>
          <w:spacing w:val="-16"/>
        </w:rPr>
        <w:t xml:space="preserve"> </w:t>
      </w:r>
      <w:r w:rsidRPr="004168F9">
        <w:rPr>
          <w:rFonts w:ascii="Arial" w:hAnsi="Arial" w:cs="Arial"/>
        </w:rPr>
        <w:t>when</w:t>
      </w:r>
      <w:r w:rsidRPr="004168F9">
        <w:rPr>
          <w:rFonts w:ascii="Arial" w:hAnsi="Arial" w:cs="Arial"/>
          <w:spacing w:val="-17"/>
        </w:rPr>
        <w:t xml:space="preserve"> </w:t>
      </w:r>
      <w:r w:rsidRPr="004168F9">
        <w:rPr>
          <w:rFonts w:ascii="Arial" w:hAnsi="Arial" w:cs="Arial"/>
        </w:rPr>
        <w:t>the</w:t>
      </w:r>
      <w:r w:rsidRPr="004168F9">
        <w:rPr>
          <w:rFonts w:ascii="Arial" w:hAnsi="Arial" w:cs="Arial"/>
          <w:spacing w:val="-16"/>
        </w:rPr>
        <w:t xml:space="preserve"> </w:t>
      </w:r>
      <w:r w:rsidRPr="004168F9">
        <w:rPr>
          <w:rFonts w:ascii="Arial" w:hAnsi="Arial" w:cs="Arial"/>
        </w:rPr>
        <w:t>same has been</w:t>
      </w:r>
      <w:r w:rsidRPr="004168F9">
        <w:rPr>
          <w:rFonts w:ascii="Arial" w:hAnsi="Arial" w:cs="Arial"/>
          <w:spacing w:val="-3"/>
        </w:rPr>
        <w:t xml:space="preserve"> </w:t>
      </w:r>
      <w:r w:rsidRPr="004168F9">
        <w:rPr>
          <w:rFonts w:ascii="Arial" w:hAnsi="Arial" w:cs="Arial"/>
        </w:rPr>
        <w:t>posted.</w:t>
      </w:r>
    </w:p>
    <w:p w14:paraId="01637259" w14:textId="77777777" w:rsidR="0090251E" w:rsidRDefault="0090251E" w:rsidP="0040013E">
      <w:pPr>
        <w:pStyle w:val="ListParagraph"/>
        <w:widowControl w:val="0"/>
        <w:tabs>
          <w:tab w:val="left" w:pos="1128"/>
        </w:tabs>
        <w:autoSpaceDE w:val="0"/>
        <w:autoSpaceDN w:val="0"/>
        <w:ind w:left="0" w:right="74"/>
        <w:jc w:val="both"/>
        <w:rPr>
          <w:rFonts w:ascii="Arial" w:hAnsi="Arial" w:cs="Arial"/>
        </w:rPr>
      </w:pPr>
    </w:p>
    <w:p w14:paraId="5F267C33" w14:textId="77777777" w:rsidR="004168F9" w:rsidRDefault="0090251E" w:rsidP="0040013E">
      <w:pPr>
        <w:pStyle w:val="ListParagraph"/>
        <w:widowControl w:val="0"/>
        <w:tabs>
          <w:tab w:val="left" w:pos="1128"/>
        </w:tabs>
        <w:autoSpaceDE w:val="0"/>
        <w:autoSpaceDN w:val="0"/>
        <w:ind w:left="0" w:right="74"/>
        <w:jc w:val="both"/>
        <w:rPr>
          <w:rFonts w:ascii="Arial" w:hAnsi="Arial" w:cs="Arial"/>
        </w:rPr>
      </w:pPr>
      <w:r>
        <w:rPr>
          <w:rFonts w:ascii="Arial" w:hAnsi="Arial" w:cs="Arial"/>
        </w:rPr>
        <w:t xml:space="preserve">10.  </w:t>
      </w:r>
      <w:r w:rsidR="004168F9" w:rsidRPr="004168F9">
        <w:rPr>
          <w:rFonts w:ascii="Arial" w:hAnsi="Arial" w:cs="Arial"/>
        </w:rPr>
        <w:t>This Guarantee shall not be affected by any change in the constitution</w:t>
      </w:r>
      <w:r w:rsidR="004168F9" w:rsidRPr="004168F9">
        <w:rPr>
          <w:rFonts w:ascii="Arial" w:hAnsi="Arial" w:cs="Arial"/>
          <w:spacing w:val="34"/>
        </w:rPr>
        <w:t xml:space="preserve"> </w:t>
      </w:r>
      <w:r w:rsidR="004168F9" w:rsidRPr="004168F9">
        <w:rPr>
          <w:rFonts w:ascii="Arial" w:hAnsi="Arial" w:cs="Arial"/>
        </w:rPr>
        <w:t>of</w:t>
      </w:r>
      <w:r>
        <w:rPr>
          <w:rFonts w:ascii="Arial" w:hAnsi="Arial" w:cs="Arial"/>
        </w:rPr>
        <w:t xml:space="preserve"> </w:t>
      </w:r>
      <w:r w:rsidR="004168F9" w:rsidRPr="004168F9">
        <w:rPr>
          <w:rFonts w:ascii="Arial" w:hAnsi="Arial" w:cs="Arial"/>
          <w:b/>
          <w:bCs/>
        </w:rPr>
        <w:t>-------------------------</w:t>
      </w:r>
      <w:r w:rsidR="004168F9" w:rsidRPr="004168F9">
        <w:rPr>
          <w:rFonts w:ascii="Arial" w:hAnsi="Arial" w:cs="Arial"/>
        </w:rPr>
        <w:t xml:space="preserve"> or nor shall it be affected by any change in Bank of India ‘s constitution or</w:t>
      </w:r>
      <w:r w:rsidR="004168F9" w:rsidRPr="004168F9">
        <w:rPr>
          <w:rFonts w:ascii="Arial" w:hAnsi="Arial" w:cs="Arial"/>
          <w:spacing w:val="-17"/>
        </w:rPr>
        <w:t xml:space="preserve"> </w:t>
      </w:r>
      <w:r w:rsidR="004168F9" w:rsidRPr="004168F9">
        <w:rPr>
          <w:rFonts w:ascii="Arial" w:hAnsi="Arial" w:cs="Arial"/>
        </w:rPr>
        <w:t>by</w:t>
      </w:r>
      <w:r w:rsidR="004168F9" w:rsidRPr="004168F9">
        <w:rPr>
          <w:rFonts w:ascii="Arial" w:hAnsi="Arial" w:cs="Arial"/>
          <w:spacing w:val="-19"/>
        </w:rPr>
        <w:t xml:space="preserve"> </w:t>
      </w:r>
      <w:r w:rsidR="004168F9" w:rsidRPr="004168F9">
        <w:rPr>
          <w:rFonts w:ascii="Arial" w:hAnsi="Arial" w:cs="Arial"/>
        </w:rPr>
        <w:t>any</w:t>
      </w:r>
      <w:r w:rsidR="004168F9" w:rsidRPr="004168F9">
        <w:rPr>
          <w:rFonts w:ascii="Arial" w:hAnsi="Arial" w:cs="Arial"/>
          <w:spacing w:val="-19"/>
        </w:rPr>
        <w:t xml:space="preserve"> </w:t>
      </w:r>
      <w:r w:rsidR="004168F9" w:rsidRPr="004168F9">
        <w:rPr>
          <w:rFonts w:ascii="Arial" w:hAnsi="Arial" w:cs="Arial"/>
        </w:rPr>
        <w:t>amalgamation</w:t>
      </w:r>
      <w:r w:rsidR="004168F9" w:rsidRPr="004168F9">
        <w:rPr>
          <w:rFonts w:ascii="Arial" w:hAnsi="Arial" w:cs="Arial"/>
          <w:spacing w:val="-15"/>
        </w:rPr>
        <w:t xml:space="preserve"> </w:t>
      </w:r>
      <w:r w:rsidR="004168F9" w:rsidRPr="004168F9">
        <w:rPr>
          <w:rFonts w:ascii="Arial" w:hAnsi="Arial" w:cs="Arial"/>
        </w:rPr>
        <w:t>or</w:t>
      </w:r>
      <w:r w:rsidR="004168F9" w:rsidRPr="004168F9">
        <w:rPr>
          <w:rFonts w:ascii="Arial" w:hAnsi="Arial" w:cs="Arial"/>
          <w:spacing w:val="-17"/>
        </w:rPr>
        <w:t xml:space="preserve"> </w:t>
      </w:r>
      <w:r w:rsidR="004168F9" w:rsidRPr="004168F9">
        <w:rPr>
          <w:rFonts w:ascii="Arial" w:hAnsi="Arial" w:cs="Arial"/>
        </w:rPr>
        <w:t>absorption</w:t>
      </w:r>
      <w:r w:rsidR="004168F9" w:rsidRPr="004168F9">
        <w:rPr>
          <w:rFonts w:ascii="Arial" w:hAnsi="Arial" w:cs="Arial"/>
          <w:spacing w:val="-16"/>
        </w:rPr>
        <w:t xml:space="preserve"> </w:t>
      </w:r>
      <w:r w:rsidR="004168F9" w:rsidRPr="004168F9">
        <w:rPr>
          <w:rFonts w:ascii="Arial" w:hAnsi="Arial" w:cs="Arial"/>
        </w:rPr>
        <w:t>thereof</w:t>
      </w:r>
      <w:r w:rsidR="004168F9" w:rsidRPr="004168F9">
        <w:rPr>
          <w:rFonts w:ascii="Arial" w:hAnsi="Arial" w:cs="Arial"/>
          <w:spacing w:val="-16"/>
        </w:rPr>
        <w:t xml:space="preserve"> </w:t>
      </w:r>
      <w:r w:rsidR="004168F9" w:rsidRPr="004168F9">
        <w:rPr>
          <w:rFonts w:ascii="Arial" w:hAnsi="Arial" w:cs="Arial"/>
        </w:rPr>
        <w:t>or</w:t>
      </w:r>
      <w:r w:rsidR="004168F9" w:rsidRPr="004168F9">
        <w:rPr>
          <w:rFonts w:ascii="Arial" w:hAnsi="Arial" w:cs="Arial"/>
          <w:spacing w:val="-17"/>
        </w:rPr>
        <w:t xml:space="preserve"> </w:t>
      </w:r>
      <w:r w:rsidR="004168F9" w:rsidRPr="004168F9">
        <w:rPr>
          <w:rFonts w:ascii="Arial" w:hAnsi="Arial" w:cs="Arial"/>
        </w:rPr>
        <w:t>therewith</w:t>
      </w:r>
      <w:r w:rsidR="004168F9" w:rsidRPr="004168F9">
        <w:rPr>
          <w:rFonts w:ascii="Arial" w:hAnsi="Arial" w:cs="Arial"/>
          <w:spacing w:val="-15"/>
        </w:rPr>
        <w:t xml:space="preserve"> </w:t>
      </w:r>
      <w:r w:rsidR="004168F9" w:rsidRPr="004168F9">
        <w:rPr>
          <w:rFonts w:ascii="Arial" w:hAnsi="Arial" w:cs="Arial"/>
        </w:rPr>
        <w:t>but</w:t>
      </w:r>
      <w:r w:rsidR="004168F9" w:rsidRPr="004168F9">
        <w:rPr>
          <w:rFonts w:ascii="Arial" w:hAnsi="Arial" w:cs="Arial"/>
          <w:spacing w:val="-16"/>
        </w:rPr>
        <w:t xml:space="preserve"> </w:t>
      </w:r>
      <w:r w:rsidR="004168F9" w:rsidRPr="004168F9">
        <w:rPr>
          <w:rFonts w:ascii="Arial" w:hAnsi="Arial" w:cs="Arial"/>
        </w:rPr>
        <w:t>will</w:t>
      </w:r>
      <w:r w:rsidR="004168F9" w:rsidRPr="004168F9">
        <w:rPr>
          <w:rFonts w:ascii="Arial" w:hAnsi="Arial" w:cs="Arial"/>
          <w:spacing w:val="-17"/>
        </w:rPr>
        <w:t xml:space="preserve"> </w:t>
      </w:r>
      <w:r w:rsidR="004168F9" w:rsidRPr="004168F9">
        <w:rPr>
          <w:rFonts w:ascii="Arial" w:hAnsi="Arial" w:cs="Arial"/>
        </w:rPr>
        <w:t>ensure</w:t>
      </w:r>
      <w:r w:rsidR="004168F9" w:rsidRPr="004168F9">
        <w:rPr>
          <w:rFonts w:ascii="Arial" w:hAnsi="Arial" w:cs="Arial"/>
          <w:spacing w:val="-16"/>
        </w:rPr>
        <w:t xml:space="preserve"> </w:t>
      </w:r>
      <w:r w:rsidR="004168F9" w:rsidRPr="004168F9">
        <w:rPr>
          <w:rFonts w:ascii="Arial" w:hAnsi="Arial" w:cs="Arial"/>
        </w:rPr>
        <w:t>to</w:t>
      </w:r>
      <w:r w:rsidR="004168F9" w:rsidRPr="004168F9">
        <w:rPr>
          <w:rFonts w:ascii="Arial" w:hAnsi="Arial" w:cs="Arial"/>
          <w:spacing w:val="-15"/>
        </w:rPr>
        <w:t xml:space="preserve"> </w:t>
      </w:r>
      <w:r w:rsidR="004168F9" w:rsidRPr="004168F9">
        <w:rPr>
          <w:rFonts w:ascii="Arial" w:hAnsi="Arial" w:cs="Arial"/>
        </w:rPr>
        <w:t>the</w:t>
      </w:r>
      <w:r w:rsidR="004168F9" w:rsidRPr="004168F9">
        <w:rPr>
          <w:rFonts w:ascii="Arial" w:hAnsi="Arial" w:cs="Arial"/>
          <w:spacing w:val="-15"/>
        </w:rPr>
        <w:t xml:space="preserve"> </w:t>
      </w:r>
      <w:r w:rsidR="004168F9" w:rsidRPr="004168F9">
        <w:rPr>
          <w:rFonts w:ascii="Arial" w:hAnsi="Arial" w:cs="Arial"/>
        </w:rPr>
        <w:t>benefit of</w:t>
      </w:r>
      <w:r w:rsidR="004168F9" w:rsidRPr="004168F9">
        <w:rPr>
          <w:rFonts w:ascii="Arial" w:hAnsi="Arial" w:cs="Arial"/>
          <w:spacing w:val="-4"/>
        </w:rPr>
        <w:t xml:space="preserve"> </w:t>
      </w:r>
      <w:r w:rsidR="004168F9" w:rsidRPr="004168F9">
        <w:rPr>
          <w:rFonts w:ascii="Arial" w:hAnsi="Arial" w:cs="Arial"/>
        </w:rPr>
        <w:t>and</w:t>
      </w:r>
      <w:r w:rsidR="004168F9" w:rsidRPr="004168F9">
        <w:rPr>
          <w:rFonts w:ascii="Arial" w:hAnsi="Arial" w:cs="Arial"/>
          <w:spacing w:val="-5"/>
        </w:rPr>
        <w:t xml:space="preserve"> </w:t>
      </w:r>
      <w:r w:rsidR="004168F9" w:rsidRPr="004168F9">
        <w:rPr>
          <w:rFonts w:ascii="Arial" w:hAnsi="Arial" w:cs="Arial"/>
        </w:rPr>
        <w:t>be</w:t>
      </w:r>
      <w:r w:rsidR="004168F9" w:rsidRPr="004168F9">
        <w:rPr>
          <w:rFonts w:ascii="Arial" w:hAnsi="Arial" w:cs="Arial"/>
          <w:spacing w:val="-6"/>
        </w:rPr>
        <w:t xml:space="preserve"> </w:t>
      </w:r>
      <w:r w:rsidR="004168F9" w:rsidRPr="004168F9">
        <w:rPr>
          <w:rFonts w:ascii="Arial" w:hAnsi="Arial" w:cs="Arial"/>
        </w:rPr>
        <w:t>available</w:t>
      </w:r>
      <w:r w:rsidR="004168F9" w:rsidRPr="004168F9">
        <w:rPr>
          <w:rFonts w:ascii="Arial" w:hAnsi="Arial" w:cs="Arial"/>
          <w:spacing w:val="-6"/>
        </w:rPr>
        <w:t xml:space="preserve"> </w:t>
      </w:r>
      <w:r w:rsidR="004168F9" w:rsidRPr="004168F9">
        <w:rPr>
          <w:rFonts w:ascii="Arial" w:hAnsi="Arial" w:cs="Arial"/>
        </w:rPr>
        <w:t>to</w:t>
      </w:r>
      <w:r w:rsidR="004168F9" w:rsidRPr="004168F9">
        <w:rPr>
          <w:rFonts w:ascii="Arial" w:hAnsi="Arial" w:cs="Arial"/>
          <w:spacing w:val="-8"/>
        </w:rPr>
        <w:t xml:space="preserve"> </w:t>
      </w:r>
      <w:r w:rsidR="004168F9" w:rsidRPr="004168F9">
        <w:rPr>
          <w:rFonts w:ascii="Arial" w:hAnsi="Arial" w:cs="Arial"/>
        </w:rPr>
        <w:t>and</w:t>
      </w:r>
      <w:r w:rsidR="004168F9" w:rsidRPr="004168F9">
        <w:rPr>
          <w:rFonts w:ascii="Arial" w:hAnsi="Arial" w:cs="Arial"/>
          <w:spacing w:val="-8"/>
        </w:rPr>
        <w:t xml:space="preserve"> </w:t>
      </w:r>
      <w:r w:rsidR="004168F9" w:rsidRPr="004168F9">
        <w:rPr>
          <w:rFonts w:ascii="Arial" w:hAnsi="Arial" w:cs="Arial"/>
        </w:rPr>
        <w:t>be</w:t>
      </w:r>
      <w:r w:rsidR="004168F9" w:rsidRPr="004168F9">
        <w:rPr>
          <w:rFonts w:ascii="Arial" w:hAnsi="Arial" w:cs="Arial"/>
          <w:spacing w:val="-7"/>
        </w:rPr>
        <w:t xml:space="preserve"> </w:t>
      </w:r>
      <w:r w:rsidR="004168F9" w:rsidRPr="004168F9">
        <w:rPr>
          <w:rFonts w:ascii="Arial" w:hAnsi="Arial" w:cs="Arial"/>
        </w:rPr>
        <w:t>enforceable</w:t>
      </w:r>
      <w:r w:rsidR="004168F9" w:rsidRPr="004168F9">
        <w:rPr>
          <w:rFonts w:ascii="Arial" w:hAnsi="Arial" w:cs="Arial"/>
          <w:spacing w:val="-9"/>
        </w:rPr>
        <w:t xml:space="preserve"> </w:t>
      </w:r>
      <w:r w:rsidR="004168F9" w:rsidRPr="004168F9">
        <w:rPr>
          <w:rFonts w:ascii="Arial" w:hAnsi="Arial" w:cs="Arial"/>
        </w:rPr>
        <w:t>by</w:t>
      </w:r>
      <w:r w:rsidR="004168F9" w:rsidRPr="004168F9">
        <w:rPr>
          <w:rFonts w:ascii="Arial" w:hAnsi="Arial" w:cs="Arial"/>
          <w:spacing w:val="-9"/>
        </w:rPr>
        <w:t xml:space="preserve"> </w:t>
      </w:r>
      <w:r w:rsidR="004168F9" w:rsidRPr="004168F9">
        <w:rPr>
          <w:rFonts w:ascii="Arial" w:hAnsi="Arial" w:cs="Arial"/>
        </w:rPr>
        <w:t>the</w:t>
      </w:r>
      <w:r w:rsidR="004168F9" w:rsidRPr="004168F9">
        <w:rPr>
          <w:rFonts w:ascii="Arial" w:hAnsi="Arial" w:cs="Arial"/>
          <w:spacing w:val="-6"/>
        </w:rPr>
        <w:t xml:space="preserve"> </w:t>
      </w:r>
      <w:r w:rsidR="004168F9" w:rsidRPr="004168F9">
        <w:rPr>
          <w:rFonts w:ascii="Arial" w:hAnsi="Arial" w:cs="Arial"/>
        </w:rPr>
        <w:t>absorbing</w:t>
      </w:r>
      <w:r w:rsidR="004168F9" w:rsidRPr="004168F9">
        <w:rPr>
          <w:rFonts w:ascii="Arial" w:hAnsi="Arial" w:cs="Arial"/>
          <w:spacing w:val="-7"/>
        </w:rPr>
        <w:t xml:space="preserve"> </w:t>
      </w:r>
      <w:r w:rsidR="004168F9" w:rsidRPr="004168F9">
        <w:rPr>
          <w:rFonts w:ascii="Arial" w:hAnsi="Arial" w:cs="Arial"/>
        </w:rPr>
        <w:t>or</w:t>
      </w:r>
      <w:r w:rsidR="004168F9" w:rsidRPr="004168F9">
        <w:rPr>
          <w:rFonts w:ascii="Arial" w:hAnsi="Arial" w:cs="Arial"/>
          <w:spacing w:val="-10"/>
        </w:rPr>
        <w:t xml:space="preserve"> </w:t>
      </w:r>
      <w:r w:rsidR="004168F9" w:rsidRPr="004168F9">
        <w:rPr>
          <w:rFonts w:ascii="Arial" w:hAnsi="Arial" w:cs="Arial"/>
        </w:rPr>
        <w:t>amalgamated</w:t>
      </w:r>
      <w:r w:rsidR="004168F9" w:rsidRPr="004168F9">
        <w:rPr>
          <w:rFonts w:ascii="Arial" w:hAnsi="Arial" w:cs="Arial"/>
          <w:spacing w:val="-8"/>
        </w:rPr>
        <w:t xml:space="preserve"> </w:t>
      </w:r>
      <w:r w:rsidR="004168F9" w:rsidRPr="004168F9">
        <w:rPr>
          <w:rFonts w:ascii="Arial" w:hAnsi="Arial" w:cs="Arial"/>
        </w:rPr>
        <w:t>company or</w:t>
      </w:r>
      <w:r w:rsidR="004168F9" w:rsidRPr="004168F9">
        <w:rPr>
          <w:rFonts w:ascii="Arial" w:hAnsi="Arial" w:cs="Arial"/>
          <w:spacing w:val="-1"/>
        </w:rPr>
        <w:t xml:space="preserve"> </w:t>
      </w:r>
      <w:r w:rsidR="004168F9" w:rsidRPr="004168F9">
        <w:rPr>
          <w:rFonts w:ascii="Arial" w:hAnsi="Arial" w:cs="Arial"/>
        </w:rPr>
        <w:t>concern.</w:t>
      </w:r>
    </w:p>
    <w:p w14:paraId="62778F63" w14:textId="77777777" w:rsidR="0090251E" w:rsidRPr="0040013E" w:rsidRDefault="0090251E" w:rsidP="0040013E">
      <w:pPr>
        <w:pStyle w:val="ListParagraph"/>
        <w:widowControl w:val="0"/>
        <w:tabs>
          <w:tab w:val="left" w:pos="1128"/>
        </w:tabs>
        <w:autoSpaceDE w:val="0"/>
        <w:autoSpaceDN w:val="0"/>
        <w:ind w:left="0" w:right="74"/>
        <w:jc w:val="both"/>
        <w:rPr>
          <w:rFonts w:ascii="Arial" w:hAnsi="Arial" w:cs="Arial"/>
          <w:sz w:val="16"/>
        </w:rPr>
      </w:pPr>
    </w:p>
    <w:p w14:paraId="1FC4AC9F" w14:textId="77777777" w:rsidR="004168F9" w:rsidRPr="0090251E" w:rsidRDefault="0090251E" w:rsidP="0040013E">
      <w:pPr>
        <w:widowControl w:val="0"/>
        <w:tabs>
          <w:tab w:val="left" w:pos="1228"/>
        </w:tabs>
        <w:autoSpaceDE w:val="0"/>
        <w:autoSpaceDN w:val="0"/>
        <w:ind w:right="74"/>
        <w:jc w:val="both"/>
        <w:rPr>
          <w:rFonts w:ascii="Arial" w:hAnsi="Arial" w:cs="Arial"/>
        </w:rPr>
      </w:pPr>
      <w:r>
        <w:rPr>
          <w:rFonts w:ascii="Arial" w:hAnsi="Arial" w:cs="Arial"/>
        </w:rPr>
        <w:t xml:space="preserve">11. </w:t>
      </w:r>
      <w:r w:rsidR="004168F9" w:rsidRPr="0090251E">
        <w:rPr>
          <w:rFonts w:ascii="Arial" w:hAnsi="Arial" w:cs="Arial"/>
        </w:rPr>
        <w:t>This Guarantee shall come into force from the date of its execution and shall not be revoked by us at any time during its currency or extensions thereof without Bank of India’s previous consent in</w:t>
      </w:r>
      <w:r w:rsidR="004168F9" w:rsidRPr="0090251E">
        <w:rPr>
          <w:rFonts w:ascii="Arial" w:hAnsi="Arial" w:cs="Arial"/>
          <w:spacing w:val="-1"/>
        </w:rPr>
        <w:t xml:space="preserve"> </w:t>
      </w:r>
      <w:r w:rsidR="004168F9" w:rsidRPr="0090251E">
        <w:rPr>
          <w:rFonts w:ascii="Arial" w:hAnsi="Arial" w:cs="Arial"/>
        </w:rPr>
        <w:t>writing.</w:t>
      </w:r>
    </w:p>
    <w:p w14:paraId="571F1991" w14:textId="77777777" w:rsidR="004168F9" w:rsidRPr="0040013E" w:rsidRDefault="004168F9" w:rsidP="0040013E">
      <w:pPr>
        <w:pStyle w:val="BodyText"/>
        <w:ind w:right="74"/>
        <w:jc w:val="both"/>
        <w:rPr>
          <w:rFonts w:ascii="Arial" w:hAnsi="Arial" w:cs="Arial"/>
          <w:sz w:val="16"/>
          <w:szCs w:val="24"/>
        </w:rPr>
      </w:pPr>
    </w:p>
    <w:p w14:paraId="5F24A64B" w14:textId="77777777" w:rsidR="004168F9" w:rsidRPr="004168F9" w:rsidRDefault="0090251E" w:rsidP="0040013E">
      <w:pPr>
        <w:widowControl w:val="0"/>
        <w:tabs>
          <w:tab w:val="left" w:pos="1233"/>
        </w:tabs>
        <w:autoSpaceDE w:val="0"/>
        <w:autoSpaceDN w:val="0"/>
        <w:ind w:right="74"/>
        <w:jc w:val="both"/>
        <w:rPr>
          <w:rFonts w:ascii="Arial" w:hAnsi="Arial" w:cs="Arial"/>
        </w:rPr>
      </w:pPr>
      <w:r>
        <w:rPr>
          <w:rFonts w:ascii="Arial" w:hAnsi="Arial" w:cs="Arial"/>
          <w:spacing w:val="4"/>
        </w:rPr>
        <w:t xml:space="preserve">12. </w:t>
      </w:r>
      <w:r w:rsidR="004168F9" w:rsidRPr="0090251E">
        <w:rPr>
          <w:rFonts w:ascii="Arial" w:hAnsi="Arial" w:cs="Arial"/>
          <w:spacing w:val="4"/>
        </w:rPr>
        <w:t xml:space="preserve">We </w:t>
      </w:r>
      <w:r w:rsidR="004168F9" w:rsidRPr="0090251E">
        <w:rPr>
          <w:rFonts w:ascii="Arial" w:hAnsi="Arial" w:cs="Arial"/>
        </w:rPr>
        <w:t>further agree and undertake to pay Bank of India the amount demanded in writing</w:t>
      </w:r>
      <w:r w:rsidR="004168F9" w:rsidRPr="0090251E">
        <w:rPr>
          <w:rFonts w:ascii="Arial" w:hAnsi="Arial" w:cs="Arial"/>
          <w:spacing w:val="19"/>
        </w:rPr>
        <w:t xml:space="preserve"> </w:t>
      </w:r>
      <w:r w:rsidR="004168F9" w:rsidRPr="0090251E">
        <w:rPr>
          <w:rFonts w:ascii="Arial" w:hAnsi="Arial" w:cs="Arial"/>
        </w:rPr>
        <w:t>irrespective</w:t>
      </w:r>
      <w:r w:rsidR="004168F9" w:rsidRPr="0090251E">
        <w:rPr>
          <w:rFonts w:ascii="Arial" w:hAnsi="Arial" w:cs="Arial"/>
          <w:spacing w:val="21"/>
        </w:rPr>
        <w:t xml:space="preserve"> </w:t>
      </w:r>
      <w:r w:rsidR="004168F9" w:rsidRPr="0090251E">
        <w:rPr>
          <w:rFonts w:ascii="Arial" w:hAnsi="Arial" w:cs="Arial"/>
        </w:rPr>
        <w:t>of</w:t>
      </w:r>
      <w:r w:rsidR="004168F9" w:rsidRPr="0090251E">
        <w:rPr>
          <w:rFonts w:ascii="Arial" w:hAnsi="Arial" w:cs="Arial"/>
          <w:spacing w:val="20"/>
        </w:rPr>
        <w:t xml:space="preserve"> </w:t>
      </w:r>
      <w:r w:rsidR="004168F9" w:rsidRPr="0090251E">
        <w:rPr>
          <w:rFonts w:ascii="Arial" w:hAnsi="Arial" w:cs="Arial"/>
        </w:rPr>
        <w:t>any</w:t>
      </w:r>
      <w:r w:rsidR="004168F9" w:rsidRPr="0090251E">
        <w:rPr>
          <w:rFonts w:ascii="Arial" w:hAnsi="Arial" w:cs="Arial"/>
          <w:spacing w:val="18"/>
        </w:rPr>
        <w:t xml:space="preserve"> </w:t>
      </w:r>
      <w:r w:rsidR="004168F9" w:rsidRPr="0090251E">
        <w:rPr>
          <w:rFonts w:ascii="Arial" w:hAnsi="Arial" w:cs="Arial"/>
        </w:rPr>
        <w:t>dispute</w:t>
      </w:r>
      <w:r w:rsidR="004168F9" w:rsidRPr="0090251E">
        <w:rPr>
          <w:rFonts w:ascii="Arial" w:hAnsi="Arial" w:cs="Arial"/>
          <w:spacing w:val="19"/>
        </w:rPr>
        <w:t xml:space="preserve"> </w:t>
      </w:r>
      <w:r w:rsidR="004168F9" w:rsidRPr="0090251E">
        <w:rPr>
          <w:rFonts w:ascii="Arial" w:hAnsi="Arial" w:cs="Arial"/>
        </w:rPr>
        <w:t>or</w:t>
      </w:r>
      <w:r w:rsidR="004168F9" w:rsidRPr="0090251E">
        <w:rPr>
          <w:rFonts w:ascii="Arial" w:hAnsi="Arial" w:cs="Arial"/>
          <w:spacing w:val="19"/>
        </w:rPr>
        <w:t xml:space="preserve"> </w:t>
      </w:r>
      <w:r w:rsidR="004168F9" w:rsidRPr="0090251E">
        <w:rPr>
          <w:rFonts w:ascii="Arial" w:hAnsi="Arial" w:cs="Arial"/>
        </w:rPr>
        <w:t>controversy</w:t>
      </w:r>
      <w:r w:rsidR="004168F9" w:rsidRPr="0090251E">
        <w:rPr>
          <w:rFonts w:ascii="Arial" w:hAnsi="Arial" w:cs="Arial"/>
          <w:spacing w:val="18"/>
        </w:rPr>
        <w:t xml:space="preserve"> </w:t>
      </w:r>
      <w:r w:rsidR="004168F9" w:rsidRPr="0090251E">
        <w:rPr>
          <w:rFonts w:ascii="Arial" w:hAnsi="Arial" w:cs="Arial"/>
        </w:rPr>
        <w:t>between</w:t>
      </w:r>
      <w:r w:rsidR="004168F9" w:rsidRPr="0090251E">
        <w:rPr>
          <w:rFonts w:ascii="Arial" w:hAnsi="Arial" w:cs="Arial"/>
          <w:spacing w:val="21"/>
        </w:rPr>
        <w:t xml:space="preserve"> </w:t>
      </w:r>
      <w:r w:rsidR="004168F9" w:rsidRPr="0090251E">
        <w:rPr>
          <w:rFonts w:ascii="Arial" w:hAnsi="Arial" w:cs="Arial"/>
        </w:rPr>
        <w:t>Bank</w:t>
      </w:r>
      <w:r w:rsidR="004168F9" w:rsidRPr="0090251E">
        <w:rPr>
          <w:rFonts w:ascii="Arial" w:hAnsi="Arial" w:cs="Arial"/>
          <w:spacing w:val="20"/>
        </w:rPr>
        <w:t xml:space="preserve"> </w:t>
      </w:r>
      <w:r w:rsidR="004168F9" w:rsidRPr="0090251E">
        <w:rPr>
          <w:rFonts w:ascii="Arial" w:hAnsi="Arial" w:cs="Arial"/>
        </w:rPr>
        <w:t>of</w:t>
      </w:r>
      <w:r w:rsidR="004168F9" w:rsidRPr="0090251E">
        <w:rPr>
          <w:rFonts w:ascii="Arial" w:hAnsi="Arial" w:cs="Arial"/>
          <w:spacing w:val="23"/>
        </w:rPr>
        <w:t xml:space="preserve"> </w:t>
      </w:r>
      <w:r w:rsidR="004168F9" w:rsidRPr="0090251E">
        <w:rPr>
          <w:rFonts w:ascii="Arial" w:hAnsi="Arial" w:cs="Arial"/>
        </w:rPr>
        <w:t>India</w:t>
      </w:r>
      <w:r w:rsidR="004168F9" w:rsidRPr="0090251E">
        <w:rPr>
          <w:rFonts w:ascii="Arial" w:hAnsi="Arial" w:cs="Arial"/>
          <w:spacing w:val="20"/>
        </w:rPr>
        <w:t xml:space="preserve"> </w:t>
      </w:r>
      <w:r w:rsidR="004168F9" w:rsidRPr="0090251E">
        <w:rPr>
          <w:rFonts w:ascii="Arial" w:hAnsi="Arial" w:cs="Arial"/>
        </w:rPr>
        <w:t>and</w:t>
      </w:r>
      <w:r>
        <w:rPr>
          <w:rFonts w:ascii="Arial" w:hAnsi="Arial" w:cs="Arial"/>
        </w:rPr>
        <w:t xml:space="preserve"> </w:t>
      </w:r>
      <w:r w:rsidR="004168F9" w:rsidRPr="004168F9">
        <w:rPr>
          <w:rFonts w:ascii="Arial" w:hAnsi="Arial" w:cs="Arial"/>
          <w:b/>
          <w:bCs/>
        </w:rPr>
        <w:t>----------------------</w:t>
      </w:r>
      <w:r w:rsidR="004168F9" w:rsidRPr="004168F9">
        <w:rPr>
          <w:rFonts w:ascii="Arial" w:hAnsi="Arial" w:cs="Arial"/>
        </w:rPr>
        <w:t xml:space="preserve"> in any suit or proceeding pending before any court, Tribunal </w:t>
      </w:r>
      <w:r w:rsidR="004168F9" w:rsidRPr="004168F9">
        <w:rPr>
          <w:rFonts w:ascii="Arial" w:hAnsi="Arial" w:cs="Arial"/>
          <w:spacing w:val="6"/>
        </w:rPr>
        <w:t>or</w:t>
      </w:r>
      <w:r w:rsidR="004168F9" w:rsidRPr="004168F9">
        <w:rPr>
          <w:rFonts w:ascii="Arial" w:hAnsi="Arial" w:cs="Arial"/>
          <w:spacing w:val="78"/>
        </w:rPr>
        <w:t xml:space="preserve"> </w:t>
      </w:r>
      <w:r w:rsidR="004168F9" w:rsidRPr="004168F9">
        <w:rPr>
          <w:rFonts w:ascii="Arial" w:hAnsi="Arial" w:cs="Arial"/>
        </w:rPr>
        <w:t>Arbitrator relating thereto, our liability under these presents being absolute and unequivocal.</w:t>
      </w:r>
    </w:p>
    <w:p w14:paraId="1C0C6430" w14:textId="77777777" w:rsidR="004168F9" w:rsidRPr="0040013E" w:rsidRDefault="004168F9" w:rsidP="0040013E">
      <w:pPr>
        <w:pStyle w:val="BodyText"/>
        <w:ind w:right="74"/>
        <w:jc w:val="both"/>
        <w:rPr>
          <w:rFonts w:ascii="Arial" w:hAnsi="Arial" w:cs="Arial"/>
          <w:sz w:val="16"/>
          <w:szCs w:val="24"/>
        </w:rPr>
      </w:pPr>
    </w:p>
    <w:p w14:paraId="226C5038" w14:textId="77777777" w:rsidR="004168F9" w:rsidRPr="0090251E" w:rsidRDefault="0090251E" w:rsidP="0040013E">
      <w:pPr>
        <w:widowControl w:val="0"/>
        <w:tabs>
          <w:tab w:val="left" w:pos="1214"/>
        </w:tabs>
        <w:autoSpaceDE w:val="0"/>
        <w:autoSpaceDN w:val="0"/>
        <w:ind w:right="74"/>
        <w:jc w:val="both"/>
        <w:rPr>
          <w:rFonts w:ascii="Arial" w:hAnsi="Arial" w:cs="Arial"/>
        </w:rPr>
      </w:pPr>
      <w:r>
        <w:rPr>
          <w:rFonts w:ascii="Arial" w:hAnsi="Arial" w:cs="Arial"/>
          <w:spacing w:val="4"/>
        </w:rPr>
        <w:t xml:space="preserve">13. </w:t>
      </w:r>
      <w:r w:rsidR="004168F9" w:rsidRPr="0090251E">
        <w:rPr>
          <w:rFonts w:ascii="Arial" w:hAnsi="Arial" w:cs="Arial"/>
          <w:spacing w:val="4"/>
        </w:rPr>
        <w:t>We</w:t>
      </w:r>
      <w:r w:rsidR="004168F9" w:rsidRPr="0090251E">
        <w:rPr>
          <w:rFonts w:ascii="Arial" w:hAnsi="Arial" w:cs="Arial"/>
          <w:spacing w:val="-9"/>
        </w:rPr>
        <w:t xml:space="preserve"> </w:t>
      </w:r>
      <w:r w:rsidR="004168F9" w:rsidRPr="0090251E">
        <w:rPr>
          <w:rFonts w:ascii="Arial" w:hAnsi="Arial" w:cs="Arial"/>
        </w:rPr>
        <w:t>have</w:t>
      </w:r>
      <w:r w:rsidR="004168F9" w:rsidRPr="0090251E">
        <w:rPr>
          <w:rFonts w:ascii="Arial" w:hAnsi="Arial" w:cs="Arial"/>
          <w:spacing w:val="-5"/>
        </w:rPr>
        <w:t xml:space="preserve"> </w:t>
      </w:r>
      <w:r w:rsidR="004168F9" w:rsidRPr="0090251E">
        <w:rPr>
          <w:rFonts w:ascii="Arial" w:hAnsi="Arial" w:cs="Arial"/>
        </w:rPr>
        <w:t>the</w:t>
      </w:r>
      <w:r w:rsidR="004168F9" w:rsidRPr="0090251E">
        <w:rPr>
          <w:rFonts w:ascii="Arial" w:hAnsi="Arial" w:cs="Arial"/>
          <w:spacing w:val="-6"/>
        </w:rPr>
        <w:t xml:space="preserve"> </w:t>
      </w:r>
      <w:r w:rsidR="004168F9" w:rsidRPr="0090251E">
        <w:rPr>
          <w:rFonts w:ascii="Arial" w:hAnsi="Arial" w:cs="Arial"/>
        </w:rPr>
        <w:t>power</w:t>
      </w:r>
      <w:r w:rsidR="004168F9" w:rsidRPr="0090251E">
        <w:rPr>
          <w:rFonts w:ascii="Arial" w:hAnsi="Arial" w:cs="Arial"/>
          <w:spacing w:val="-6"/>
        </w:rPr>
        <w:t xml:space="preserve"> </w:t>
      </w:r>
      <w:r w:rsidR="004168F9" w:rsidRPr="0090251E">
        <w:rPr>
          <w:rFonts w:ascii="Arial" w:hAnsi="Arial" w:cs="Arial"/>
        </w:rPr>
        <w:t>to</w:t>
      </w:r>
      <w:r w:rsidR="004168F9" w:rsidRPr="0090251E">
        <w:rPr>
          <w:rFonts w:ascii="Arial" w:hAnsi="Arial" w:cs="Arial"/>
          <w:spacing w:val="-3"/>
        </w:rPr>
        <w:t xml:space="preserve"> </w:t>
      </w:r>
      <w:r w:rsidR="004168F9" w:rsidRPr="0090251E">
        <w:rPr>
          <w:rFonts w:ascii="Arial" w:hAnsi="Arial" w:cs="Arial"/>
        </w:rPr>
        <w:t>issue</w:t>
      </w:r>
      <w:r w:rsidR="004168F9" w:rsidRPr="0090251E">
        <w:rPr>
          <w:rFonts w:ascii="Arial" w:hAnsi="Arial" w:cs="Arial"/>
          <w:spacing w:val="-5"/>
        </w:rPr>
        <w:t xml:space="preserve"> </w:t>
      </w:r>
      <w:r w:rsidR="004168F9" w:rsidRPr="0090251E">
        <w:rPr>
          <w:rFonts w:ascii="Arial" w:hAnsi="Arial" w:cs="Arial"/>
        </w:rPr>
        <w:t>this</w:t>
      </w:r>
      <w:r w:rsidR="004168F9" w:rsidRPr="0090251E">
        <w:rPr>
          <w:rFonts w:ascii="Arial" w:hAnsi="Arial" w:cs="Arial"/>
          <w:spacing w:val="-5"/>
        </w:rPr>
        <w:t xml:space="preserve"> </w:t>
      </w:r>
      <w:r w:rsidR="004168F9" w:rsidRPr="0090251E">
        <w:rPr>
          <w:rFonts w:ascii="Arial" w:hAnsi="Arial" w:cs="Arial"/>
        </w:rPr>
        <w:t>Bank</w:t>
      </w:r>
      <w:r w:rsidR="004168F9" w:rsidRPr="0090251E">
        <w:rPr>
          <w:rFonts w:ascii="Arial" w:hAnsi="Arial" w:cs="Arial"/>
          <w:spacing w:val="-5"/>
        </w:rPr>
        <w:t xml:space="preserve"> </w:t>
      </w:r>
      <w:r w:rsidR="004168F9" w:rsidRPr="0090251E">
        <w:rPr>
          <w:rFonts w:ascii="Arial" w:hAnsi="Arial" w:cs="Arial"/>
        </w:rPr>
        <w:t>Guarantee</w:t>
      </w:r>
      <w:r w:rsidR="004168F9" w:rsidRPr="0090251E">
        <w:rPr>
          <w:rFonts w:ascii="Arial" w:hAnsi="Arial" w:cs="Arial"/>
          <w:spacing w:val="-5"/>
        </w:rPr>
        <w:t xml:space="preserve"> </w:t>
      </w:r>
      <w:r w:rsidR="004168F9" w:rsidRPr="0090251E">
        <w:rPr>
          <w:rFonts w:ascii="Arial" w:hAnsi="Arial" w:cs="Arial"/>
        </w:rPr>
        <w:t>in</w:t>
      </w:r>
      <w:r w:rsidR="004168F9" w:rsidRPr="0090251E">
        <w:rPr>
          <w:rFonts w:ascii="Arial" w:hAnsi="Arial" w:cs="Arial"/>
          <w:spacing w:val="-6"/>
        </w:rPr>
        <w:t xml:space="preserve"> </w:t>
      </w:r>
      <w:r w:rsidR="004168F9" w:rsidRPr="0090251E">
        <w:rPr>
          <w:rFonts w:ascii="Arial" w:hAnsi="Arial" w:cs="Arial"/>
        </w:rPr>
        <w:t>Bank</w:t>
      </w:r>
      <w:r w:rsidR="004168F9" w:rsidRPr="0090251E">
        <w:rPr>
          <w:rFonts w:ascii="Arial" w:hAnsi="Arial" w:cs="Arial"/>
          <w:spacing w:val="-7"/>
        </w:rPr>
        <w:t xml:space="preserve"> </w:t>
      </w:r>
      <w:r w:rsidR="004168F9" w:rsidRPr="0090251E">
        <w:rPr>
          <w:rFonts w:ascii="Arial" w:hAnsi="Arial" w:cs="Arial"/>
        </w:rPr>
        <w:t>of</w:t>
      </w:r>
      <w:r w:rsidR="004168F9" w:rsidRPr="0090251E">
        <w:rPr>
          <w:rFonts w:ascii="Arial" w:hAnsi="Arial" w:cs="Arial"/>
          <w:spacing w:val="-3"/>
        </w:rPr>
        <w:t xml:space="preserve"> </w:t>
      </w:r>
      <w:r w:rsidR="004168F9" w:rsidRPr="0090251E">
        <w:rPr>
          <w:rFonts w:ascii="Arial" w:hAnsi="Arial" w:cs="Arial"/>
        </w:rPr>
        <w:t>India</w:t>
      </w:r>
      <w:r w:rsidR="004168F9" w:rsidRPr="0090251E">
        <w:rPr>
          <w:rFonts w:ascii="Arial" w:hAnsi="Arial" w:cs="Arial"/>
          <w:spacing w:val="-5"/>
        </w:rPr>
        <w:t xml:space="preserve"> </w:t>
      </w:r>
      <w:r w:rsidR="004168F9" w:rsidRPr="0090251E">
        <w:rPr>
          <w:rFonts w:ascii="Arial" w:hAnsi="Arial" w:cs="Arial"/>
        </w:rPr>
        <w:t>‘s</w:t>
      </w:r>
      <w:r w:rsidR="004168F9" w:rsidRPr="0090251E">
        <w:rPr>
          <w:rFonts w:ascii="Arial" w:hAnsi="Arial" w:cs="Arial"/>
          <w:spacing w:val="-5"/>
        </w:rPr>
        <w:t xml:space="preserve"> </w:t>
      </w:r>
      <w:r w:rsidR="004168F9" w:rsidRPr="0090251E">
        <w:rPr>
          <w:rFonts w:ascii="Arial" w:hAnsi="Arial" w:cs="Arial"/>
        </w:rPr>
        <w:t xml:space="preserve">favour and </w:t>
      </w:r>
      <w:r w:rsidR="004168F9" w:rsidRPr="0090251E">
        <w:rPr>
          <w:rFonts w:ascii="Arial" w:hAnsi="Arial" w:cs="Arial"/>
          <w:spacing w:val="-9"/>
        </w:rPr>
        <w:t xml:space="preserve"> </w:t>
      </w:r>
      <w:r w:rsidR="004168F9" w:rsidRPr="0090251E">
        <w:rPr>
          <w:rFonts w:ascii="Arial" w:hAnsi="Arial" w:cs="Arial"/>
        </w:rPr>
        <w:t>the</w:t>
      </w:r>
      <w:r w:rsidR="004168F9" w:rsidRPr="0090251E">
        <w:rPr>
          <w:rFonts w:ascii="Arial" w:hAnsi="Arial" w:cs="Arial"/>
          <w:spacing w:val="-8"/>
        </w:rPr>
        <w:t xml:space="preserve"> </w:t>
      </w:r>
      <w:r w:rsidR="004168F9" w:rsidRPr="0090251E">
        <w:rPr>
          <w:rFonts w:ascii="Arial" w:hAnsi="Arial" w:cs="Arial"/>
        </w:rPr>
        <w:t>undersigned</w:t>
      </w:r>
      <w:r w:rsidR="004168F9" w:rsidRPr="0090251E">
        <w:rPr>
          <w:rFonts w:ascii="Arial" w:hAnsi="Arial" w:cs="Arial"/>
          <w:spacing w:val="-10"/>
        </w:rPr>
        <w:t xml:space="preserve"> </w:t>
      </w:r>
      <w:r w:rsidR="004168F9" w:rsidRPr="0090251E">
        <w:rPr>
          <w:rFonts w:ascii="Arial" w:hAnsi="Arial" w:cs="Arial"/>
        </w:rPr>
        <w:t>has</w:t>
      </w:r>
      <w:r w:rsidR="004168F9" w:rsidRPr="0090251E">
        <w:rPr>
          <w:rFonts w:ascii="Arial" w:hAnsi="Arial" w:cs="Arial"/>
          <w:spacing w:val="-9"/>
        </w:rPr>
        <w:t xml:space="preserve"> </w:t>
      </w:r>
      <w:r w:rsidR="004168F9" w:rsidRPr="0090251E">
        <w:rPr>
          <w:rFonts w:ascii="Arial" w:hAnsi="Arial" w:cs="Arial"/>
        </w:rPr>
        <w:t>full</w:t>
      </w:r>
      <w:r w:rsidR="004168F9" w:rsidRPr="0090251E">
        <w:rPr>
          <w:rFonts w:ascii="Arial" w:hAnsi="Arial" w:cs="Arial"/>
          <w:spacing w:val="-9"/>
        </w:rPr>
        <w:t xml:space="preserve"> </w:t>
      </w:r>
      <w:r w:rsidR="004168F9" w:rsidRPr="0090251E">
        <w:rPr>
          <w:rFonts w:ascii="Arial" w:hAnsi="Arial" w:cs="Arial"/>
        </w:rPr>
        <w:t>power</w:t>
      </w:r>
      <w:r w:rsidR="004168F9" w:rsidRPr="0090251E">
        <w:rPr>
          <w:rFonts w:ascii="Arial" w:hAnsi="Arial" w:cs="Arial"/>
          <w:spacing w:val="-10"/>
        </w:rPr>
        <w:t xml:space="preserve"> </w:t>
      </w:r>
      <w:r w:rsidR="004168F9" w:rsidRPr="0090251E">
        <w:rPr>
          <w:rFonts w:ascii="Arial" w:hAnsi="Arial" w:cs="Arial"/>
        </w:rPr>
        <w:t>to</w:t>
      </w:r>
      <w:r w:rsidR="004168F9" w:rsidRPr="0090251E">
        <w:rPr>
          <w:rFonts w:ascii="Arial" w:hAnsi="Arial" w:cs="Arial"/>
          <w:spacing w:val="-7"/>
        </w:rPr>
        <w:t xml:space="preserve"> </w:t>
      </w:r>
      <w:r w:rsidR="004168F9" w:rsidRPr="0090251E">
        <w:rPr>
          <w:rFonts w:ascii="Arial" w:hAnsi="Arial" w:cs="Arial"/>
        </w:rPr>
        <w:t>execute</w:t>
      </w:r>
      <w:r w:rsidR="004168F9" w:rsidRPr="0090251E">
        <w:rPr>
          <w:rFonts w:ascii="Arial" w:hAnsi="Arial" w:cs="Arial"/>
          <w:spacing w:val="-10"/>
        </w:rPr>
        <w:t xml:space="preserve"> </w:t>
      </w:r>
      <w:r w:rsidR="004168F9" w:rsidRPr="0090251E">
        <w:rPr>
          <w:rFonts w:ascii="Arial" w:hAnsi="Arial" w:cs="Arial"/>
        </w:rPr>
        <w:t>this</w:t>
      </w:r>
      <w:r w:rsidR="004168F9" w:rsidRPr="0090251E">
        <w:rPr>
          <w:rFonts w:ascii="Arial" w:hAnsi="Arial" w:cs="Arial"/>
          <w:spacing w:val="-9"/>
        </w:rPr>
        <w:t xml:space="preserve"> </w:t>
      </w:r>
      <w:r w:rsidR="004168F9" w:rsidRPr="0090251E">
        <w:rPr>
          <w:rFonts w:ascii="Arial" w:hAnsi="Arial" w:cs="Arial"/>
        </w:rPr>
        <w:t>Bank</w:t>
      </w:r>
      <w:r w:rsidR="004168F9" w:rsidRPr="0090251E">
        <w:rPr>
          <w:rFonts w:ascii="Arial" w:hAnsi="Arial" w:cs="Arial"/>
          <w:spacing w:val="-9"/>
        </w:rPr>
        <w:t xml:space="preserve"> </w:t>
      </w:r>
      <w:r w:rsidR="004168F9" w:rsidRPr="0090251E">
        <w:rPr>
          <w:rFonts w:ascii="Arial" w:hAnsi="Arial" w:cs="Arial"/>
        </w:rPr>
        <w:t>Guarantee</w:t>
      </w:r>
      <w:r w:rsidR="004168F9" w:rsidRPr="0090251E">
        <w:rPr>
          <w:rFonts w:ascii="Arial" w:hAnsi="Arial" w:cs="Arial"/>
          <w:spacing w:val="-7"/>
        </w:rPr>
        <w:t xml:space="preserve"> </w:t>
      </w:r>
      <w:r w:rsidR="004168F9" w:rsidRPr="0090251E">
        <w:rPr>
          <w:rFonts w:ascii="Arial" w:hAnsi="Arial" w:cs="Arial"/>
        </w:rPr>
        <w:t>under</w:t>
      </w:r>
      <w:r w:rsidR="004168F9" w:rsidRPr="0090251E">
        <w:rPr>
          <w:rFonts w:ascii="Arial" w:hAnsi="Arial" w:cs="Arial"/>
          <w:spacing w:val="-2"/>
        </w:rPr>
        <w:t xml:space="preserve"> </w:t>
      </w:r>
      <w:r w:rsidR="004168F9" w:rsidRPr="0090251E">
        <w:rPr>
          <w:rFonts w:ascii="Arial" w:hAnsi="Arial" w:cs="Arial"/>
        </w:rPr>
        <w:t>the</w:t>
      </w:r>
      <w:r w:rsidR="004168F9" w:rsidRPr="0090251E">
        <w:rPr>
          <w:rFonts w:ascii="Arial" w:hAnsi="Arial" w:cs="Arial"/>
          <w:spacing w:val="-7"/>
        </w:rPr>
        <w:t xml:space="preserve"> </w:t>
      </w:r>
      <w:r w:rsidR="004168F9" w:rsidRPr="0090251E">
        <w:rPr>
          <w:rFonts w:ascii="Arial" w:hAnsi="Arial" w:cs="Arial"/>
        </w:rPr>
        <w:t>Power</w:t>
      </w:r>
      <w:r w:rsidR="004168F9" w:rsidRPr="0090251E">
        <w:rPr>
          <w:rFonts w:ascii="Arial" w:hAnsi="Arial" w:cs="Arial"/>
          <w:spacing w:val="-10"/>
        </w:rPr>
        <w:t xml:space="preserve"> </w:t>
      </w:r>
      <w:r w:rsidR="004168F9" w:rsidRPr="0090251E">
        <w:rPr>
          <w:rFonts w:ascii="Arial" w:hAnsi="Arial" w:cs="Arial"/>
        </w:rPr>
        <w:t>of Attorney issued by our</w:t>
      </w:r>
      <w:r w:rsidR="004168F9" w:rsidRPr="0090251E">
        <w:rPr>
          <w:rFonts w:ascii="Arial" w:hAnsi="Arial" w:cs="Arial"/>
          <w:spacing w:val="-10"/>
        </w:rPr>
        <w:t xml:space="preserve"> </w:t>
      </w:r>
      <w:r w:rsidR="004168F9" w:rsidRPr="0090251E">
        <w:rPr>
          <w:rFonts w:ascii="Arial" w:hAnsi="Arial" w:cs="Arial"/>
        </w:rPr>
        <w:t>Bank.</w:t>
      </w:r>
    </w:p>
    <w:p w14:paraId="304E3276" w14:textId="77777777" w:rsidR="004168F9" w:rsidRPr="0040013E" w:rsidRDefault="004168F9" w:rsidP="0040013E">
      <w:pPr>
        <w:pStyle w:val="BodyText"/>
        <w:ind w:right="74"/>
        <w:jc w:val="both"/>
        <w:rPr>
          <w:rFonts w:ascii="Arial" w:hAnsi="Arial" w:cs="Arial"/>
          <w:sz w:val="16"/>
          <w:szCs w:val="24"/>
        </w:rPr>
      </w:pPr>
    </w:p>
    <w:p w14:paraId="42F2A299" w14:textId="77777777" w:rsidR="004168F9" w:rsidRPr="0090251E" w:rsidRDefault="0090251E" w:rsidP="0040013E">
      <w:pPr>
        <w:widowControl w:val="0"/>
        <w:tabs>
          <w:tab w:val="left" w:pos="1243"/>
          <w:tab w:val="left" w:pos="5481"/>
        </w:tabs>
        <w:autoSpaceDE w:val="0"/>
        <w:autoSpaceDN w:val="0"/>
        <w:ind w:right="74"/>
        <w:jc w:val="both"/>
        <w:rPr>
          <w:rFonts w:ascii="Arial" w:hAnsi="Arial" w:cs="Arial"/>
        </w:rPr>
      </w:pPr>
      <w:r>
        <w:rPr>
          <w:rFonts w:ascii="Arial" w:hAnsi="Arial" w:cs="Arial"/>
        </w:rPr>
        <w:t xml:space="preserve">14. </w:t>
      </w:r>
      <w:r w:rsidR="004168F9" w:rsidRPr="0090251E">
        <w:rPr>
          <w:rFonts w:ascii="Arial" w:hAnsi="Arial" w:cs="Arial"/>
        </w:rPr>
        <w:t>Our authority to issue this guarantee may be verified with our Controlling Office situated</w:t>
      </w:r>
      <w:r w:rsidR="004168F9" w:rsidRPr="0090251E">
        <w:rPr>
          <w:rFonts w:ascii="Arial" w:hAnsi="Arial" w:cs="Arial"/>
          <w:spacing w:val="44"/>
        </w:rPr>
        <w:t xml:space="preserve"> </w:t>
      </w:r>
      <w:r w:rsidR="004168F9" w:rsidRPr="0090251E">
        <w:rPr>
          <w:rFonts w:ascii="Arial" w:hAnsi="Arial" w:cs="Arial"/>
        </w:rPr>
        <w:t>at ------------- (full details of persons to be contacted address and phone Numbers</w:t>
      </w:r>
      <w:r w:rsidR="004168F9" w:rsidRPr="0090251E">
        <w:rPr>
          <w:rFonts w:ascii="Arial" w:hAnsi="Arial" w:cs="Arial"/>
          <w:spacing w:val="-6"/>
        </w:rPr>
        <w:t xml:space="preserve"> </w:t>
      </w:r>
      <w:r w:rsidR="004168F9" w:rsidRPr="0090251E">
        <w:rPr>
          <w:rFonts w:ascii="Arial" w:hAnsi="Arial" w:cs="Arial"/>
        </w:rPr>
        <w:t>etc).</w:t>
      </w:r>
    </w:p>
    <w:p w14:paraId="7154973A" w14:textId="77777777" w:rsidR="004168F9" w:rsidRPr="0040013E" w:rsidRDefault="004168F9" w:rsidP="0040013E">
      <w:pPr>
        <w:pStyle w:val="ListParagraph"/>
        <w:ind w:left="0" w:right="74"/>
        <w:jc w:val="both"/>
        <w:rPr>
          <w:rFonts w:ascii="Arial" w:hAnsi="Arial" w:cs="Arial"/>
          <w:sz w:val="16"/>
        </w:rPr>
      </w:pPr>
    </w:p>
    <w:p w14:paraId="553A8F7E" w14:textId="77777777" w:rsidR="004168F9" w:rsidRPr="004168F9" w:rsidRDefault="0090251E" w:rsidP="0040013E">
      <w:pPr>
        <w:pStyle w:val="wordsection1"/>
        <w:autoSpaceDE w:val="0"/>
        <w:autoSpaceDN w:val="0"/>
        <w:spacing w:before="0" w:beforeAutospacing="0" w:after="0" w:afterAutospacing="0"/>
        <w:ind w:right="74"/>
        <w:jc w:val="both"/>
        <w:rPr>
          <w:rFonts w:ascii="Arial" w:hAnsi="Arial" w:cs="Arial"/>
          <w:sz w:val="24"/>
          <w:szCs w:val="24"/>
        </w:rPr>
      </w:pPr>
      <w:r>
        <w:rPr>
          <w:rFonts w:ascii="Arial" w:hAnsi="Arial" w:cs="Arial"/>
          <w:sz w:val="24"/>
          <w:szCs w:val="24"/>
        </w:rPr>
        <w:t xml:space="preserve">15. </w:t>
      </w:r>
      <w:r w:rsidR="004168F9" w:rsidRPr="004168F9">
        <w:rPr>
          <w:rFonts w:ascii="Arial" w:hAnsi="Arial" w:cs="Arial"/>
          <w:sz w:val="24"/>
          <w:szCs w:val="24"/>
        </w:rPr>
        <w:t xml:space="preserve">Any officer of the Bank shall be competent to issue demand/notice or to issue any appropriate instructions, as the circumstances may warrant, to us under this Guarantee, which we shall be liable to comply, without raising any dispute or question/s in regard there to, in any manner what so ever. </w:t>
      </w:r>
    </w:p>
    <w:p w14:paraId="429FC5B1" w14:textId="77777777" w:rsidR="004168F9" w:rsidRPr="004168F9" w:rsidRDefault="004168F9" w:rsidP="0040013E">
      <w:pPr>
        <w:pStyle w:val="BodyText"/>
        <w:ind w:right="74"/>
        <w:jc w:val="both"/>
        <w:rPr>
          <w:rFonts w:ascii="Arial" w:hAnsi="Arial" w:cs="Arial"/>
          <w:szCs w:val="24"/>
        </w:rPr>
      </w:pPr>
    </w:p>
    <w:p w14:paraId="066FE6E1" w14:textId="77777777" w:rsidR="004168F9" w:rsidRPr="0090251E" w:rsidRDefault="0090251E" w:rsidP="0040013E">
      <w:pPr>
        <w:widowControl w:val="0"/>
        <w:tabs>
          <w:tab w:val="left" w:pos="851"/>
        </w:tabs>
        <w:autoSpaceDE w:val="0"/>
        <w:autoSpaceDN w:val="0"/>
        <w:ind w:right="74"/>
        <w:jc w:val="both"/>
        <w:rPr>
          <w:rFonts w:ascii="Arial" w:hAnsi="Arial" w:cs="Arial"/>
        </w:rPr>
      </w:pPr>
      <w:r>
        <w:rPr>
          <w:rFonts w:ascii="Arial" w:hAnsi="Arial" w:cs="Arial"/>
        </w:rPr>
        <w:t xml:space="preserve">16. </w:t>
      </w:r>
      <w:r w:rsidR="004168F9" w:rsidRPr="0090251E">
        <w:rPr>
          <w:rFonts w:ascii="Arial" w:hAnsi="Arial" w:cs="Arial"/>
        </w:rPr>
        <w:t>Notwithstanding anything contained herein</w:t>
      </w:r>
      <w:r w:rsidR="004168F9" w:rsidRPr="0090251E">
        <w:rPr>
          <w:rFonts w:ascii="Arial" w:hAnsi="Arial" w:cs="Arial"/>
          <w:spacing w:val="-3"/>
        </w:rPr>
        <w:t xml:space="preserve"> </w:t>
      </w:r>
      <w:r w:rsidR="004168F9" w:rsidRPr="0090251E">
        <w:rPr>
          <w:rFonts w:ascii="Arial" w:hAnsi="Arial" w:cs="Arial"/>
        </w:rPr>
        <w:t>above:</w:t>
      </w:r>
    </w:p>
    <w:p w14:paraId="0DF8F579" w14:textId="77777777" w:rsidR="004168F9" w:rsidRPr="004168F9" w:rsidRDefault="0090251E" w:rsidP="0040013E">
      <w:pPr>
        <w:pStyle w:val="ListParagraph"/>
        <w:widowControl w:val="0"/>
        <w:tabs>
          <w:tab w:val="left" w:pos="8928"/>
        </w:tabs>
        <w:autoSpaceDE w:val="0"/>
        <w:autoSpaceDN w:val="0"/>
        <w:ind w:left="0" w:right="74"/>
        <w:jc w:val="both"/>
        <w:rPr>
          <w:rFonts w:ascii="Arial" w:hAnsi="Arial" w:cs="Arial"/>
        </w:rPr>
      </w:pPr>
      <w:r>
        <w:rPr>
          <w:rFonts w:ascii="Arial" w:hAnsi="Arial" w:cs="Arial"/>
        </w:rPr>
        <w:t xml:space="preserve">i. </w:t>
      </w:r>
      <w:r w:rsidR="004168F9" w:rsidRPr="004168F9">
        <w:rPr>
          <w:rFonts w:ascii="Arial" w:hAnsi="Arial" w:cs="Arial"/>
        </w:rPr>
        <w:t>Our liability under this Guarantee shall not</w:t>
      </w:r>
      <w:r w:rsidR="004168F9" w:rsidRPr="004168F9">
        <w:rPr>
          <w:rFonts w:ascii="Arial" w:hAnsi="Arial" w:cs="Arial"/>
          <w:spacing w:val="-8"/>
        </w:rPr>
        <w:t xml:space="preserve"> </w:t>
      </w:r>
      <w:r w:rsidR="004168F9" w:rsidRPr="004168F9">
        <w:rPr>
          <w:rFonts w:ascii="Arial" w:hAnsi="Arial" w:cs="Arial"/>
        </w:rPr>
        <w:t>exceed</w:t>
      </w:r>
      <w:r w:rsidR="004168F9" w:rsidRPr="004168F9">
        <w:rPr>
          <w:rFonts w:ascii="Arial" w:hAnsi="Arial" w:cs="Arial"/>
          <w:spacing w:val="1"/>
        </w:rPr>
        <w:t xml:space="preserve"> </w:t>
      </w:r>
      <w:r w:rsidR="004168F9" w:rsidRPr="004168F9">
        <w:rPr>
          <w:rFonts w:ascii="Arial" w:hAnsi="Arial" w:cs="Arial"/>
          <w:b/>
          <w:bCs/>
        </w:rPr>
        <w:t>Rs. ------------------/- (Rupees ------------------------ only)</w:t>
      </w:r>
    </w:p>
    <w:p w14:paraId="22EDCB1F" w14:textId="77777777" w:rsidR="004168F9" w:rsidRDefault="0090251E" w:rsidP="0040013E">
      <w:pPr>
        <w:pStyle w:val="ListParagraph"/>
        <w:widowControl w:val="0"/>
        <w:tabs>
          <w:tab w:val="left" w:pos="1241"/>
          <w:tab w:val="left" w:pos="9395"/>
        </w:tabs>
        <w:autoSpaceDE w:val="0"/>
        <w:autoSpaceDN w:val="0"/>
        <w:ind w:left="0" w:right="74"/>
        <w:jc w:val="both"/>
        <w:rPr>
          <w:rFonts w:ascii="Arial" w:hAnsi="Arial" w:cs="Arial"/>
        </w:rPr>
      </w:pPr>
      <w:r>
        <w:rPr>
          <w:rFonts w:ascii="Arial" w:hAnsi="Arial" w:cs="Arial"/>
        </w:rPr>
        <w:t xml:space="preserve">ii. </w:t>
      </w:r>
      <w:r w:rsidR="004168F9" w:rsidRPr="004168F9">
        <w:rPr>
          <w:rFonts w:ascii="Arial" w:hAnsi="Arial" w:cs="Arial"/>
        </w:rPr>
        <w:t>This Guarantee shall be valid and remain in force</w:t>
      </w:r>
      <w:r w:rsidR="004168F9" w:rsidRPr="004168F9">
        <w:rPr>
          <w:rFonts w:ascii="Arial" w:hAnsi="Arial" w:cs="Arial"/>
          <w:spacing w:val="-17"/>
        </w:rPr>
        <w:t xml:space="preserve"> </w:t>
      </w:r>
      <w:r w:rsidR="004168F9" w:rsidRPr="004168F9">
        <w:rPr>
          <w:rFonts w:ascii="Arial" w:hAnsi="Arial" w:cs="Arial"/>
        </w:rPr>
        <w:t>up</w:t>
      </w:r>
      <w:r w:rsidR="004168F9" w:rsidRPr="004168F9">
        <w:rPr>
          <w:rFonts w:ascii="Arial" w:hAnsi="Arial" w:cs="Arial"/>
          <w:spacing w:val="-1"/>
        </w:rPr>
        <w:t xml:space="preserve"> </w:t>
      </w:r>
      <w:r w:rsidR="004168F9" w:rsidRPr="004168F9">
        <w:rPr>
          <w:rFonts w:ascii="Arial" w:hAnsi="Arial" w:cs="Arial"/>
        </w:rPr>
        <w:t>to ---------------- Years i.e. from ---------to --------------------</w:t>
      </w:r>
      <w:r w:rsidR="004168F9" w:rsidRPr="004168F9">
        <w:rPr>
          <w:rFonts w:ascii="Arial" w:hAnsi="Arial" w:cs="Arial"/>
          <w:spacing w:val="-3"/>
        </w:rPr>
        <w:t xml:space="preserve">plus </w:t>
      </w:r>
      <w:r w:rsidR="00F93E1C">
        <w:rPr>
          <w:rFonts w:ascii="Arial" w:hAnsi="Arial" w:cs="Arial"/>
        </w:rPr>
        <w:t>the</w:t>
      </w:r>
      <w:r w:rsidR="004168F9" w:rsidRPr="004168F9">
        <w:rPr>
          <w:rFonts w:ascii="Arial" w:hAnsi="Arial" w:cs="Arial"/>
        </w:rPr>
        <w:t xml:space="preserve"> Claim period of </w:t>
      </w:r>
      <w:r w:rsidR="004168F9" w:rsidRPr="004168F9">
        <w:rPr>
          <w:rFonts w:ascii="Arial" w:hAnsi="Arial" w:cs="Arial"/>
          <w:b/>
        </w:rPr>
        <w:t xml:space="preserve">6 </w:t>
      </w:r>
      <w:r w:rsidR="004168F9" w:rsidRPr="004168F9">
        <w:rPr>
          <w:rFonts w:ascii="Arial" w:hAnsi="Arial" w:cs="Arial"/>
        </w:rPr>
        <w:t xml:space="preserve"> months</w:t>
      </w:r>
      <w:r w:rsidR="0040013E">
        <w:rPr>
          <w:rFonts w:ascii="Arial" w:hAnsi="Arial" w:cs="Arial"/>
        </w:rPr>
        <w:t xml:space="preserve"> i.e upto---</w:t>
      </w:r>
    </w:p>
    <w:p w14:paraId="17962587" w14:textId="77777777" w:rsidR="0090251E" w:rsidRPr="004168F9" w:rsidRDefault="0090251E" w:rsidP="0040013E">
      <w:pPr>
        <w:pStyle w:val="ListParagraph"/>
        <w:widowControl w:val="0"/>
        <w:tabs>
          <w:tab w:val="left" w:pos="1241"/>
          <w:tab w:val="left" w:pos="9395"/>
        </w:tabs>
        <w:autoSpaceDE w:val="0"/>
        <w:autoSpaceDN w:val="0"/>
        <w:ind w:left="0" w:right="74"/>
        <w:jc w:val="both"/>
        <w:rPr>
          <w:rFonts w:ascii="Arial" w:hAnsi="Arial" w:cs="Arial"/>
        </w:rPr>
      </w:pPr>
    </w:p>
    <w:p w14:paraId="762A6788" w14:textId="77777777" w:rsidR="004168F9" w:rsidRPr="004168F9" w:rsidRDefault="0090251E" w:rsidP="0040013E">
      <w:pPr>
        <w:pStyle w:val="wordsection1"/>
        <w:autoSpaceDE w:val="0"/>
        <w:autoSpaceDN w:val="0"/>
        <w:spacing w:before="0" w:beforeAutospacing="0" w:after="0" w:afterAutospacing="0"/>
        <w:jc w:val="both"/>
        <w:rPr>
          <w:rFonts w:ascii="Arial" w:hAnsi="Arial" w:cs="Arial"/>
          <w:sz w:val="24"/>
          <w:szCs w:val="24"/>
        </w:rPr>
      </w:pPr>
      <w:r>
        <w:rPr>
          <w:rFonts w:ascii="Arial" w:hAnsi="Arial" w:cs="Arial"/>
          <w:sz w:val="24"/>
          <w:szCs w:val="24"/>
        </w:rPr>
        <w:t xml:space="preserve">17. </w:t>
      </w:r>
      <w:r w:rsidR="004168F9" w:rsidRPr="004168F9">
        <w:rPr>
          <w:rFonts w:ascii="Arial" w:hAnsi="Arial" w:cs="Arial"/>
          <w:sz w:val="24"/>
          <w:szCs w:val="24"/>
        </w:rPr>
        <w:t>This guarantee shall be governed by and construed in accordance with the Laws of India and shall be subject to the jurisdiction of competent court in Mumbai, India.</w:t>
      </w:r>
    </w:p>
    <w:p w14:paraId="53D2D526" w14:textId="77777777" w:rsidR="004168F9" w:rsidRPr="004168F9" w:rsidRDefault="004168F9" w:rsidP="0040013E">
      <w:pPr>
        <w:tabs>
          <w:tab w:val="left" w:leader="dot" w:pos="2376"/>
          <w:tab w:val="left" w:leader="dot" w:pos="5256"/>
        </w:tabs>
        <w:ind w:left="567"/>
        <w:jc w:val="both"/>
        <w:textAlignment w:val="baseline"/>
        <w:rPr>
          <w:rFonts w:ascii="Arial" w:eastAsia="Arial" w:hAnsi="Arial" w:cs="Arial"/>
          <w:color w:val="000000"/>
          <w:spacing w:val="1"/>
        </w:rPr>
      </w:pPr>
      <w:r w:rsidRPr="004168F9">
        <w:rPr>
          <w:rFonts w:ascii="Arial" w:eastAsia="Arial" w:hAnsi="Arial" w:cs="Arial"/>
          <w:color w:val="000000"/>
          <w:spacing w:val="1"/>
        </w:rPr>
        <w:t xml:space="preserve">Dated this the </w:t>
      </w:r>
      <w:r w:rsidRPr="004168F9">
        <w:rPr>
          <w:rFonts w:ascii="Arial" w:eastAsia="Arial" w:hAnsi="Arial" w:cs="Arial"/>
          <w:color w:val="000000"/>
          <w:spacing w:val="1"/>
        </w:rPr>
        <w:tab/>
        <w:t xml:space="preserve"> day of</w:t>
      </w:r>
      <w:r w:rsidRPr="004168F9">
        <w:rPr>
          <w:rFonts w:ascii="Arial" w:eastAsia="Arial" w:hAnsi="Arial" w:cs="Arial"/>
          <w:color w:val="000000"/>
          <w:spacing w:val="1"/>
        </w:rPr>
        <w:tab/>
        <w:t>, 20</w:t>
      </w:r>
    </w:p>
    <w:p w14:paraId="5A47FFAD" w14:textId="77777777" w:rsidR="004168F9" w:rsidRPr="004168F9" w:rsidRDefault="004168F9" w:rsidP="0040013E">
      <w:pPr>
        <w:ind w:left="567"/>
        <w:jc w:val="both"/>
        <w:textAlignment w:val="baseline"/>
        <w:rPr>
          <w:rFonts w:ascii="Arial" w:eastAsia="Arial" w:hAnsi="Arial" w:cs="Arial"/>
          <w:color w:val="000000"/>
          <w:spacing w:val="-2"/>
        </w:rPr>
      </w:pPr>
      <w:r w:rsidRPr="004168F9">
        <w:rPr>
          <w:rFonts w:ascii="Arial" w:eastAsia="Arial" w:hAnsi="Arial" w:cs="Arial"/>
          <w:color w:val="000000"/>
          <w:spacing w:val="-2"/>
        </w:rPr>
        <w:t>Authorised Signatory</w:t>
      </w:r>
    </w:p>
    <w:p w14:paraId="172866C4" w14:textId="77777777" w:rsidR="0040013E" w:rsidRDefault="004168F9" w:rsidP="0040013E">
      <w:pPr>
        <w:ind w:left="567"/>
        <w:jc w:val="both"/>
        <w:textAlignment w:val="baseline"/>
        <w:rPr>
          <w:rFonts w:ascii="Arial" w:hAnsi="Arial" w:cs="Arial"/>
          <w:sz w:val="22"/>
          <w:szCs w:val="22"/>
        </w:rPr>
      </w:pPr>
      <w:r w:rsidRPr="004168F9">
        <w:rPr>
          <w:rFonts w:ascii="Arial" w:eastAsia="Arial" w:hAnsi="Arial" w:cs="Arial"/>
          <w:color w:val="000000"/>
          <w:spacing w:val="-2"/>
        </w:rPr>
        <w:t>For and on behalf of</w:t>
      </w:r>
    </w:p>
    <w:p w14:paraId="03FB3BA8" w14:textId="77777777" w:rsidR="00816924" w:rsidRPr="00087214" w:rsidRDefault="001223F3" w:rsidP="00ED5816">
      <w:pPr>
        <w:pStyle w:val="Heading4"/>
        <w:jc w:val="center"/>
        <w:rPr>
          <w:rFonts w:ascii="Arial" w:hAnsi="Arial" w:cs="Arial"/>
          <w:b w:val="0"/>
          <w:bCs/>
          <w:sz w:val="32"/>
          <w:szCs w:val="32"/>
          <w:u w:val="single"/>
        </w:rPr>
      </w:pPr>
      <w:r>
        <w:rPr>
          <w:rFonts w:ascii="Arial" w:hAnsi="Arial" w:cs="Arial"/>
          <w:i w:val="0"/>
          <w:iCs/>
          <w:sz w:val="32"/>
          <w:szCs w:val="32"/>
        </w:rPr>
        <w:t>Format-5.8</w:t>
      </w:r>
    </w:p>
    <w:p w14:paraId="582C5653" w14:textId="77777777" w:rsidR="00816924" w:rsidRPr="00087214" w:rsidRDefault="00816924" w:rsidP="00816924">
      <w:pPr>
        <w:jc w:val="center"/>
        <w:rPr>
          <w:rFonts w:ascii="Arial" w:eastAsia="Bookman Old Style" w:hAnsi="Arial" w:cs="Arial"/>
          <w:b/>
          <w:color w:val="000000"/>
          <w:u w:val="single"/>
        </w:rPr>
      </w:pPr>
      <w:r w:rsidRPr="00087214">
        <w:rPr>
          <w:rFonts w:ascii="Arial" w:hAnsi="Arial" w:cs="Arial"/>
          <w:b/>
          <w:sz w:val="32"/>
          <w:szCs w:val="32"/>
        </w:rPr>
        <w:t>CONTRACT FORM</w:t>
      </w:r>
      <w:r w:rsidRPr="00087214">
        <w:rPr>
          <w:rFonts w:ascii="Arial" w:eastAsia="Bookman Old Style" w:hAnsi="Arial" w:cs="Arial"/>
          <w:b/>
          <w:color w:val="000000"/>
          <w:u w:val="single"/>
        </w:rPr>
        <w:t xml:space="preserve"> </w:t>
      </w:r>
    </w:p>
    <w:p w14:paraId="37F89421" w14:textId="77777777" w:rsidR="00816924" w:rsidRPr="00087214" w:rsidRDefault="00816924" w:rsidP="00816924">
      <w:pPr>
        <w:jc w:val="center"/>
        <w:rPr>
          <w:rFonts w:ascii="Arial" w:eastAsia="Bookman Old Style" w:hAnsi="Arial" w:cs="Arial"/>
          <w:b/>
          <w:color w:val="000000"/>
          <w:u w:val="single"/>
        </w:rPr>
      </w:pPr>
      <w:r w:rsidRPr="00087214">
        <w:rPr>
          <w:rFonts w:ascii="Arial" w:eastAsia="Bookman Old Style" w:hAnsi="Arial" w:cs="Arial"/>
          <w:b/>
          <w:color w:val="000000"/>
          <w:u w:val="single"/>
        </w:rPr>
        <w:t>RFP Ref. No.</w:t>
      </w:r>
      <w:r w:rsidR="00D76823" w:rsidRPr="00087214">
        <w:rPr>
          <w:rFonts w:ascii="Arial" w:eastAsia="Bookman Old Style" w:hAnsi="Arial" w:cs="Arial"/>
          <w:b/>
          <w:color w:val="000000"/>
          <w:u w:val="single"/>
        </w:rPr>
        <w:t xml:space="preserve">       </w:t>
      </w:r>
    </w:p>
    <w:p w14:paraId="565797FE" w14:textId="5724DF7A" w:rsidR="00816924" w:rsidRPr="000306B4" w:rsidRDefault="004168F9" w:rsidP="00816924">
      <w:pPr>
        <w:suppressAutoHyphens/>
        <w:ind w:right="35"/>
        <w:jc w:val="center"/>
        <w:rPr>
          <w:rFonts w:ascii="Arial" w:eastAsia="Bookman Old Style" w:hAnsi="Arial" w:cs="Arial"/>
          <w:b/>
          <w:color w:val="000000"/>
          <w:u w:val="single"/>
        </w:rPr>
      </w:pPr>
      <w:r w:rsidRPr="00AF6821">
        <w:rPr>
          <w:rFonts w:ascii="Arial" w:eastAsia="Bookman Old Style" w:hAnsi="Arial" w:cs="Arial"/>
          <w:b/>
          <w:color w:val="000000"/>
        </w:rPr>
        <w:t xml:space="preserve"> “</w:t>
      </w:r>
      <w:r w:rsidR="00AF6821" w:rsidRPr="000306B4">
        <w:rPr>
          <w:rFonts w:ascii="Arial" w:hAnsi="Arial" w:cs="Arial"/>
          <w:b/>
        </w:rPr>
        <w:t xml:space="preserve">For </w:t>
      </w:r>
      <w:r w:rsidR="00AF6821" w:rsidRPr="009C5471">
        <w:rPr>
          <w:rFonts w:ascii="Arial" w:eastAsia="Calibri" w:hAnsi="Arial" w:cs="Arial"/>
          <w:b/>
        </w:rPr>
        <w:t>RAROC Policy Validation and Procurement of RAROC Calculation and Reporting Tool</w:t>
      </w:r>
      <w:r w:rsidRPr="00AF6821">
        <w:rPr>
          <w:rFonts w:ascii="Arial" w:eastAsia="Bookman Old Style" w:hAnsi="Arial" w:cs="Arial"/>
          <w:b/>
          <w:color w:val="000000"/>
        </w:rPr>
        <w:t>”</w:t>
      </w:r>
    </w:p>
    <w:p w14:paraId="796EDB96" w14:textId="77777777" w:rsidR="00816924" w:rsidRPr="00087214" w:rsidRDefault="00816924" w:rsidP="00816924">
      <w:pPr>
        <w:suppressAutoHyphens/>
        <w:jc w:val="both"/>
        <w:rPr>
          <w:rFonts w:ascii="Arial" w:hAnsi="Arial" w:cs="Arial"/>
        </w:rPr>
      </w:pPr>
      <w:r w:rsidRPr="00087214">
        <w:rPr>
          <w:rFonts w:ascii="Arial" w:hAnsi="Arial" w:cs="Arial"/>
          <w:b/>
        </w:rPr>
        <w:t>THIS AGREEMENT</w:t>
      </w:r>
      <w:r w:rsidRPr="00087214">
        <w:rPr>
          <w:rFonts w:ascii="Arial" w:hAnsi="Arial" w:cs="Arial"/>
        </w:rPr>
        <w:t xml:space="preserve"> made the .......day of.................................., 20... Between Bank of India(hereinafter called "The Bank") of the one part and ..................... </w:t>
      </w:r>
      <w:r w:rsidRPr="00087214">
        <w:rPr>
          <w:rFonts w:ascii="Arial" w:hAnsi="Arial" w:cs="Arial"/>
          <w:i/>
        </w:rPr>
        <w:t xml:space="preserve">(Name of Service provider) </w:t>
      </w:r>
      <w:r w:rsidRPr="00087214">
        <w:rPr>
          <w:rFonts w:ascii="Arial" w:hAnsi="Arial" w:cs="Arial"/>
        </w:rPr>
        <w:t xml:space="preserve"> of ......................... </w:t>
      </w:r>
      <w:r w:rsidRPr="00087214">
        <w:rPr>
          <w:rFonts w:ascii="Arial" w:hAnsi="Arial" w:cs="Arial"/>
          <w:i/>
        </w:rPr>
        <w:t>(City and Country of Service provider)</w:t>
      </w:r>
      <w:r w:rsidRPr="00087214">
        <w:rPr>
          <w:rFonts w:ascii="Arial" w:hAnsi="Arial" w:cs="Arial"/>
        </w:rPr>
        <w:t xml:space="preserve">  (hereinafter called "the Service provider") of the other part :</w:t>
      </w:r>
    </w:p>
    <w:p w14:paraId="2CEB1469" w14:textId="77777777" w:rsidR="00816924" w:rsidRPr="00087214" w:rsidRDefault="00816924" w:rsidP="00816924">
      <w:pPr>
        <w:pStyle w:val="xl26"/>
        <w:pBdr>
          <w:left w:val="none" w:sz="0" w:space="0" w:color="auto"/>
          <w:bottom w:val="none" w:sz="0" w:space="0" w:color="auto"/>
          <w:right w:val="none" w:sz="0" w:space="0" w:color="auto"/>
        </w:pBdr>
        <w:suppressAutoHyphens/>
        <w:spacing w:before="0" w:beforeAutospacing="0" w:after="0" w:afterAutospacing="0"/>
        <w:textAlignment w:val="auto"/>
        <w:rPr>
          <w:rFonts w:ascii="Arial" w:eastAsia="Times New Roman" w:hAnsi="Arial" w:cs="Arial"/>
        </w:rPr>
      </w:pPr>
    </w:p>
    <w:p w14:paraId="517AD0FE" w14:textId="77777777" w:rsidR="00816924" w:rsidRPr="00087214" w:rsidRDefault="00816924" w:rsidP="00816924">
      <w:pPr>
        <w:suppressAutoHyphens/>
        <w:jc w:val="both"/>
        <w:rPr>
          <w:rFonts w:ascii="Arial" w:hAnsi="Arial" w:cs="Arial"/>
        </w:rPr>
      </w:pPr>
      <w:r w:rsidRPr="00087214">
        <w:rPr>
          <w:rFonts w:ascii="Arial" w:hAnsi="Arial" w:cs="Arial"/>
          <w:b/>
        </w:rPr>
        <w:t xml:space="preserve">WHEREAS </w:t>
      </w:r>
      <w:r w:rsidRPr="00087214">
        <w:rPr>
          <w:rFonts w:ascii="Arial" w:hAnsi="Arial" w:cs="Arial"/>
        </w:rPr>
        <w:t>the bank invited Bids for certain services viz., .....................................</w:t>
      </w:r>
      <w:r w:rsidRPr="00087214">
        <w:rPr>
          <w:rFonts w:ascii="Arial" w:hAnsi="Arial" w:cs="Arial"/>
          <w:i/>
        </w:rPr>
        <w:t xml:space="preserve">(Brief Description Services)  </w:t>
      </w:r>
      <w:r w:rsidRPr="00087214">
        <w:rPr>
          <w:rFonts w:ascii="Arial" w:hAnsi="Arial" w:cs="Arial"/>
        </w:rPr>
        <w:t>and has accepted a Bid by the Service provider for the supply of the services in the sum of ..............................</w:t>
      </w:r>
      <w:r w:rsidRPr="00087214">
        <w:rPr>
          <w:rFonts w:ascii="Arial" w:hAnsi="Arial" w:cs="Arial"/>
          <w:i/>
        </w:rPr>
        <w:t xml:space="preserve"> (Contract Price in Words and Figures)</w:t>
      </w:r>
      <w:r w:rsidRPr="00087214">
        <w:rPr>
          <w:rFonts w:ascii="Arial" w:hAnsi="Arial" w:cs="Arial"/>
        </w:rPr>
        <w:t xml:space="preserve">  (hereinafter called"the Contract Price").</w:t>
      </w:r>
    </w:p>
    <w:p w14:paraId="6FB079BC" w14:textId="77777777" w:rsidR="00816924" w:rsidRPr="00087214" w:rsidRDefault="00816924" w:rsidP="00816924">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ind w:right="1109"/>
        <w:rPr>
          <w:rFonts w:ascii="Arial" w:hAnsi="Arial" w:cs="Arial"/>
        </w:rPr>
      </w:pPr>
    </w:p>
    <w:p w14:paraId="603B1CDA" w14:textId="77777777" w:rsidR="00816924" w:rsidRPr="00087214" w:rsidRDefault="00816924" w:rsidP="00816924">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ind w:right="1109"/>
        <w:rPr>
          <w:rFonts w:ascii="Arial" w:hAnsi="Arial" w:cs="Arial"/>
          <w:b/>
        </w:rPr>
      </w:pPr>
      <w:r w:rsidRPr="00087214">
        <w:rPr>
          <w:rFonts w:ascii="Arial" w:hAnsi="Arial" w:cs="Arial"/>
          <w:b/>
        </w:rPr>
        <w:t>NOW THIS AGREEMENT WITNESSETH AS FOLLOWS:</w:t>
      </w:r>
    </w:p>
    <w:p w14:paraId="56CEC544" w14:textId="77777777" w:rsidR="00816924" w:rsidRPr="00087214" w:rsidRDefault="00816924" w:rsidP="00816924">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ind w:right="1109"/>
        <w:rPr>
          <w:rFonts w:ascii="Arial" w:hAnsi="Arial" w:cs="Arial"/>
        </w:rPr>
      </w:pPr>
    </w:p>
    <w:p w14:paraId="55729506" w14:textId="77777777" w:rsidR="00816924" w:rsidRPr="00087214" w:rsidRDefault="00816924" w:rsidP="00516435">
      <w:pPr>
        <w:pStyle w:val="BlockText"/>
        <w:numPr>
          <w:ilvl w:val="0"/>
          <w:numId w:val="6"/>
        </w:numPr>
        <w:ind w:right="0"/>
        <w:rPr>
          <w:rFonts w:ascii="Arial" w:hAnsi="Arial" w:cs="Arial"/>
          <w:sz w:val="24"/>
          <w:szCs w:val="24"/>
        </w:rPr>
      </w:pPr>
      <w:r w:rsidRPr="00087214">
        <w:rPr>
          <w:rFonts w:ascii="Arial" w:hAnsi="Arial" w:cs="Arial"/>
          <w:sz w:val="24"/>
          <w:szCs w:val="24"/>
        </w:rPr>
        <w:t>In this Agreement words and expressions shall have the same meanings as are respectively assigned to them in the Conditions of Contract referred to.</w:t>
      </w:r>
    </w:p>
    <w:p w14:paraId="27CBE06C" w14:textId="77777777" w:rsidR="00816924" w:rsidRPr="00087214" w:rsidRDefault="00816924" w:rsidP="00816924">
      <w:pPr>
        <w:tabs>
          <w:tab w:val="left" w:pos="-1440"/>
          <w:tab w:val="left" w:pos="-980"/>
          <w:tab w:val="left" w:pos="-620"/>
          <w:tab w:val="left" w:pos="-260"/>
          <w:tab w:val="left" w:pos="0"/>
          <w:tab w:val="left" w:pos="1260"/>
          <w:tab w:val="left" w:pos="1440"/>
          <w:tab w:val="left" w:pos="1980"/>
          <w:tab w:val="left" w:pos="4320"/>
          <w:tab w:val="left" w:pos="5760"/>
          <w:tab w:val="left" w:pos="7560"/>
        </w:tabs>
        <w:suppressAutoHyphens/>
        <w:ind w:left="630" w:hanging="630"/>
        <w:jc w:val="both"/>
        <w:rPr>
          <w:rFonts w:ascii="Arial" w:hAnsi="Arial" w:cs="Arial"/>
        </w:rPr>
      </w:pPr>
    </w:p>
    <w:p w14:paraId="536D4F86" w14:textId="77777777" w:rsidR="00816924" w:rsidRPr="00087214" w:rsidRDefault="00816924" w:rsidP="00516435">
      <w:pPr>
        <w:pStyle w:val="ListParagraph"/>
        <w:numPr>
          <w:ilvl w:val="0"/>
          <w:numId w:val="6"/>
        </w:numPr>
        <w:tabs>
          <w:tab w:val="left" w:pos="-1440"/>
          <w:tab w:val="left" w:pos="-980"/>
          <w:tab w:val="left" w:pos="-620"/>
          <w:tab w:val="left" w:pos="-260"/>
        </w:tabs>
        <w:suppressAutoHyphens/>
        <w:rPr>
          <w:rFonts w:ascii="Arial" w:hAnsi="Arial" w:cs="Arial"/>
        </w:rPr>
      </w:pPr>
      <w:r w:rsidRPr="00087214">
        <w:rPr>
          <w:rFonts w:ascii="Arial" w:hAnsi="Arial" w:cs="Arial"/>
        </w:rPr>
        <w:t>The following documents of RFP No.</w:t>
      </w:r>
      <w:r w:rsidRPr="00087214">
        <w:rPr>
          <w:rFonts w:ascii="Arial" w:hAnsi="Arial" w:cs="Arial"/>
          <w:b/>
          <w:bCs/>
        </w:rPr>
        <w:t>: ********</w:t>
      </w:r>
      <w:r w:rsidRPr="00087214">
        <w:rPr>
          <w:rFonts w:ascii="Arial" w:hAnsi="Arial" w:cs="Arial"/>
          <w:b/>
        </w:rPr>
        <w:t xml:space="preserve"> </w:t>
      </w:r>
      <w:r w:rsidRPr="00087214">
        <w:rPr>
          <w:rFonts w:ascii="Arial" w:hAnsi="Arial" w:cs="Arial"/>
        </w:rPr>
        <w:t>shall be deemed to form and be read  and   construed as part of this Agreement, viz.:</w:t>
      </w:r>
    </w:p>
    <w:p w14:paraId="23909BAD" w14:textId="77777777" w:rsidR="00816924" w:rsidRPr="00087214" w:rsidRDefault="00816924" w:rsidP="00816924">
      <w:pPr>
        <w:tabs>
          <w:tab w:val="left" w:pos="-1440"/>
          <w:tab w:val="left" w:pos="-980"/>
          <w:tab w:val="left" w:pos="-620"/>
          <w:tab w:val="left" w:pos="-260"/>
        </w:tabs>
        <w:suppressAutoHyphens/>
        <w:ind w:left="630" w:hanging="630"/>
        <w:rPr>
          <w:rFonts w:ascii="Arial" w:hAnsi="Arial" w:cs="Arial"/>
        </w:rPr>
      </w:pPr>
    </w:p>
    <w:p w14:paraId="7DB10712" w14:textId="77777777" w:rsidR="00816924" w:rsidRPr="00087214" w:rsidRDefault="00816924" w:rsidP="00516435">
      <w:pPr>
        <w:numPr>
          <w:ilvl w:val="0"/>
          <w:numId w:val="4"/>
        </w:numPr>
        <w:tabs>
          <w:tab w:val="left" w:pos="-1440"/>
          <w:tab w:val="left" w:pos="-980"/>
          <w:tab w:val="left" w:pos="-620"/>
          <w:tab w:val="left" w:pos="-260"/>
          <w:tab w:val="left" w:pos="600"/>
          <w:tab w:val="left" w:pos="1260"/>
          <w:tab w:val="left" w:pos="1980"/>
          <w:tab w:val="left" w:pos="4320"/>
          <w:tab w:val="left" w:pos="5760"/>
          <w:tab w:val="left" w:pos="7560"/>
        </w:tabs>
        <w:suppressAutoHyphens/>
        <w:ind w:right="1109"/>
        <w:rPr>
          <w:rFonts w:ascii="Arial" w:hAnsi="Arial" w:cs="Arial"/>
        </w:rPr>
      </w:pPr>
      <w:r w:rsidRPr="00087214">
        <w:rPr>
          <w:rFonts w:ascii="Arial" w:hAnsi="Arial" w:cs="Arial"/>
        </w:rPr>
        <w:t>The Bid Form and the Price Schedule submitted by the Bidder;</w:t>
      </w:r>
    </w:p>
    <w:p w14:paraId="0B694BD5" w14:textId="77777777" w:rsidR="00816924" w:rsidRPr="00087214" w:rsidRDefault="00816924" w:rsidP="00516435">
      <w:pPr>
        <w:numPr>
          <w:ilvl w:val="0"/>
          <w:numId w:val="4"/>
        </w:numPr>
        <w:tabs>
          <w:tab w:val="left" w:pos="-1440"/>
          <w:tab w:val="left" w:pos="-980"/>
          <w:tab w:val="left" w:pos="-620"/>
          <w:tab w:val="left" w:pos="-260"/>
          <w:tab w:val="left" w:pos="600"/>
          <w:tab w:val="left" w:pos="1260"/>
          <w:tab w:val="left" w:pos="1980"/>
          <w:tab w:val="left" w:pos="4320"/>
          <w:tab w:val="left" w:pos="5760"/>
          <w:tab w:val="left" w:pos="7560"/>
        </w:tabs>
        <w:suppressAutoHyphens/>
        <w:ind w:right="1109"/>
        <w:rPr>
          <w:rFonts w:ascii="Arial" w:hAnsi="Arial" w:cs="Arial"/>
        </w:rPr>
      </w:pPr>
      <w:r w:rsidRPr="00087214">
        <w:rPr>
          <w:rFonts w:ascii="Arial" w:hAnsi="Arial" w:cs="Arial"/>
        </w:rPr>
        <w:t>The Scope of Work;</w:t>
      </w:r>
    </w:p>
    <w:p w14:paraId="618EDB75" w14:textId="77777777" w:rsidR="00816924" w:rsidRPr="00087214" w:rsidRDefault="00816924" w:rsidP="00516435">
      <w:pPr>
        <w:numPr>
          <w:ilvl w:val="0"/>
          <w:numId w:val="4"/>
        </w:numPr>
        <w:tabs>
          <w:tab w:val="left" w:pos="-1440"/>
          <w:tab w:val="left" w:pos="-980"/>
          <w:tab w:val="left" w:pos="-620"/>
          <w:tab w:val="left" w:pos="-260"/>
          <w:tab w:val="left" w:pos="600"/>
          <w:tab w:val="left" w:pos="1260"/>
          <w:tab w:val="left" w:pos="1980"/>
          <w:tab w:val="left" w:pos="4320"/>
          <w:tab w:val="left" w:pos="5760"/>
          <w:tab w:val="left" w:pos="7560"/>
        </w:tabs>
        <w:suppressAutoHyphens/>
        <w:ind w:right="1109"/>
        <w:rPr>
          <w:rFonts w:ascii="Arial" w:hAnsi="Arial" w:cs="Arial"/>
        </w:rPr>
      </w:pPr>
      <w:r w:rsidRPr="00087214">
        <w:rPr>
          <w:rFonts w:ascii="Arial" w:hAnsi="Arial" w:cs="Arial"/>
        </w:rPr>
        <w:t>The Terms of Conditions &amp; Contract;</w:t>
      </w:r>
    </w:p>
    <w:p w14:paraId="4085F05F" w14:textId="77777777" w:rsidR="00816924" w:rsidRPr="00087214" w:rsidRDefault="00816924" w:rsidP="00516435">
      <w:pPr>
        <w:numPr>
          <w:ilvl w:val="0"/>
          <w:numId w:val="4"/>
        </w:numPr>
        <w:tabs>
          <w:tab w:val="left" w:pos="-1440"/>
          <w:tab w:val="left" w:pos="-980"/>
          <w:tab w:val="left" w:pos="-620"/>
          <w:tab w:val="left" w:pos="-260"/>
          <w:tab w:val="left" w:pos="600"/>
          <w:tab w:val="left" w:pos="1080"/>
          <w:tab w:val="left" w:pos="1260"/>
          <w:tab w:val="left" w:pos="1980"/>
          <w:tab w:val="left" w:pos="4320"/>
          <w:tab w:val="left" w:pos="5760"/>
          <w:tab w:val="left" w:pos="7560"/>
        </w:tabs>
        <w:suppressAutoHyphens/>
        <w:ind w:right="1109"/>
        <w:rPr>
          <w:rFonts w:ascii="Arial" w:hAnsi="Arial" w:cs="Arial"/>
        </w:rPr>
      </w:pPr>
      <w:r w:rsidRPr="00087214">
        <w:rPr>
          <w:rFonts w:ascii="Arial" w:hAnsi="Arial" w:cs="Arial"/>
        </w:rPr>
        <w:t>The Bank's Notification of Award;</w:t>
      </w:r>
    </w:p>
    <w:p w14:paraId="6D633052" w14:textId="77777777" w:rsidR="00816924" w:rsidRPr="0090251E" w:rsidRDefault="00816924" w:rsidP="00516435">
      <w:pPr>
        <w:numPr>
          <w:ilvl w:val="0"/>
          <w:numId w:val="4"/>
        </w:numPr>
        <w:tabs>
          <w:tab w:val="left" w:pos="-1440"/>
          <w:tab w:val="left" w:pos="-980"/>
          <w:tab w:val="left" w:pos="-620"/>
          <w:tab w:val="left" w:pos="-260"/>
          <w:tab w:val="left" w:pos="600"/>
          <w:tab w:val="left" w:pos="1080"/>
          <w:tab w:val="left" w:pos="1260"/>
          <w:tab w:val="left" w:pos="1980"/>
          <w:tab w:val="left" w:pos="4320"/>
          <w:tab w:val="left" w:pos="5760"/>
          <w:tab w:val="left" w:pos="7560"/>
        </w:tabs>
        <w:suppressAutoHyphens/>
        <w:spacing w:after="240"/>
        <w:ind w:right="1109"/>
        <w:rPr>
          <w:rFonts w:ascii="Arial" w:hAnsi="Arial" w:cs="Arial"/>
          <w:b/>
        </w:rPr>
      </w:pPr>
      <w:r w:rsidRPr="0090251E">
        <w:rPr>
          <w:rFonts w:ascii="Arial" w:hAnsi="Arial" w:cs="Arial"/>
        </w:rPr>
        <w:t xml:space="preserve">Schedule of Dates, Amounts etc. </w:t>
      </w:r>
    </w:p>
    <w:p w14:paraId="1141A264" w14:textId="77777777" w:rsidR="00816924" w:rsidRPr="00087214" w:rsidRDefault="00816924" w:rsidP="00816924">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right="1109"/>
        <w:jc w:val="both"/>
        <w:rPr>
          <w:rFonts w:ascii="Arial" w:hAnsi="Arial" w:cs="Arial"/>
        </w:rPr>
      </w:pPr>
      <w:r w:rsidRPr="00087214">
        <w:rPr>
          <w:rFonts w:ascii="Arial" w:hAnsi="Arial" w:cs="Arial"/>
          <w:b/>
        </w:rPr>
        <w:t>IN WITNESS</w:t>
      </w:r>
      <w:r w:rsidRPr="00087214">
        <w:rPr>
          <w:rFonts w:ascii="Arial" w:hAnsi="Arial" w:cs="Arial"/>
        </w:rPr>
        <w:t xml:space="preserve"> whereof the parties hereto have caused this Agreement to be executed in accordance with their respective laws the day and year first above written.</w:t>
      </w:r>
    </w:p>
    <w:p w14:paraId="1DFF9FAF" w14:textId="77777777" w:rsidR="00816924" w:rsidRPr="00087214" w:rsidRDefault="00816924" w:rsidP="00816924">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right="1109"/>
        <w:rPr>
          <w:rFonts w:ascii="Arial" w:hAnsi="Arial" w:cs="Arial"/>
        </w:rPr>
      </w:pPr>
    </w:p>
    <w:p w14:paraId="729DCFBE" w14:textId="77777777" w:rsidR="00816924" w:rsidRPr="00087214" w:rsidRDefault="00816924" w:rsidP="00816924">
      <w:pPr>
        <w:keepNext/>
        <w:keepLines/>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right="1109"/>
        <w:rPr>
          <w:rFonts w:ascii="Arial" w:hAnsi="Arial" w:cs="Arial"/>
        </w:rPr>
      </w:pPr>
      <w:r w:rsidRPr="00087214">
        <w:rPr>
          <w:rFonts w:ascii="Arial" w:hAnsi="Arial" w:cs="Arial"/>
        </w:rPr>
        <w:t xml:space="preserve">Signed, Sealed and Delivered by the </w:t>
      </w:r>
    </w:p>
    <w:p w14:paraId="2B379DB1" w14:textId="77777777" w:rsidR="00816924" w:rsidRPr="00087214" w:rsidRDefault="00816924" w:rsidP="00816924">
      <w:pPr>
        <w:keepNext/>
        <w:keepLines/>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right="1109"/>
        <w:rPr>
          <w:rFonts w:ascii="Arial" w:hAnsi="Arial" w:cs="Arial"/>
        </w:rPr>
      </w:pPr>
    </w:p>
    <w:p w14:paraId="0FA957E9" w14:textId="77777777" w:rsidR="00816924" w:rsidRPr="00087214" w:rsidRDefault="00816924" w:rsidP="00816924">
      <w:pPr>
        <w:keepNext/>
        <w:keepLines/>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right="1109"/>
        <w:rPr>
          <w:rFonts w:ascii="Arial" w:hAnsi="Arial" w:cs="Arial"/>
        </w:rPr>
      </w:pPr>
      <w:r w:rsidRPr="00087214">
        <w:rPr>
          <w:rFonts w:ascii="Arial" w:hAnsi="Arial" w:cs="Arial"/>
        </w:rPr>
        <w:t>said ..................................................... (For the Purchaser)</w:t>
      </w:r>
    </w:p>
    <w:p w14:paraId="6E9E397E" w14:textId="77777777" w:rsidR="00816924" w:rsidRPr="00087214" w:rsidRDefault="00816924" w:rsidP="00816924">
      <w:pPr>
        <w:keepNext/>
        <w:keepLines/>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right="1109"/>
        <w:rPr>
          <w:rFonts w:ascii="Arial" w:hAnsi="Arial" w:cs="Arial"/>
        </w:rPr>
      </w:pPr>
    </w:p>
    <w:p w14:paraId="47108B49" w14:textId="77777777" w:rsidR="00816924" w:rsidRPr="00087214" w:rsidRDefault="00816924" w:rsidP="00816924">
      <w:pPr>
        <w:keepLines/>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right="1109"/>
        <w:rPr>
          <w:rFonts w:ascii="Arial" w:hAnsi="Arial" w:cs="Arial"/>
        </w:rPr>
      </w:pPr>
      <w:r w:rsidRPr="00087214">
        <w:rPr>
          <w:rFonts w:ascii="Arial" w:hAnsi="Arial" w:cs="Arial"/>
        </w:rPr>
        <w:t>in the presence of:.......................................</w:t>
      </w:r>
    </w:p>
    <w:p w14:paraId="60BC5ABE" w14:textId="77777777" w:rsidR="00816924" w:rsidRPr="00087214" w:rsidRDefault="00816924" w:rsidP="00816924">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right="1109"/>
        <w:rPr>
          <w:rFonts w:ascii="Arial" w:hAnsi="Arial" w:cs="Arial"/>
        </w:rPr>
      </w:pPr>
    </w:p>
    <w:p w14:paraId="34F20217" w14:textId="77777777" w:rsidR="00816924" w:rsidRPr="00087214" w:rsidRDefault="00816924" w:rsidP="00816924">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right="1109"/>
        <w:rPr>
          <w:rFonts w:ascii="Arial" w:hAnsi="Arial" w:cs="Arial"/>
        </w:rPr>
      </w:pPr>
      <w:r w:rsidRPr="00087214">
        <w:rPr>
          <w:rFonts w:ascii="Arial" w:hAnsi="Arial" w:cs="Arial"/>
        </w:rPr>
        <w:t xml:space="preserve">Signed, Sealed and Delivered by the </w:t>
      </w:r>
    </w:p>
    <w:p w14:paraId="434708BE" w14:textId="77777777" w:rsidR="00816924" w:rsidRPr="00087214" w:rsidRDefault="00816924" w:rsidP="00816924">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right="1109"/>
        <w:rPr>
          <w:rFonts w:ascii="Arial" w:hAnsi="Arial" w:cs="Arial"/>
        </w:rPr>
      </w:pPr>
    </w:p>
    <w:p w14:paraId="17273971" w14:textId="77777777" w:rsidR="00816924" w:rsidRPr="00087214" w:rsidRDefault="00816924" w:rsidP="00816924">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right="1109"/>
        <w:rPr>
          <w:rFonts w:ascii="Arial" w:hAnsi="Arial" w:cs="Arial"/>
        </w:rPr>
      </w:pPr>
      <w:r w:rsidRPr="00087214">
        <w:rPr>
          <w:rFonts w:ascii="Arial" w:hAnsi="Arial" w:cs="Arial"/>
        </w:rPr>
        <w:t>said ..................................................... (For the Service provider)</w:t>
      </w:r>
    </w:p>
    <w:p w14:paraId="56D3646A" w14:textId="77777777" w:rsidR="00816924" w:rsidRPr="00087214" w:rsidRDefault="00816924" w:rsidP="00816924">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right="1109"/>
        <w:rPr>
          <w:rFonts w:ascii="Arial" w:hAnsi="Arial" w:cs="Arial"/>
        </w:rPr>
      </w:pPr>
    </w:p>
    <w:p w14:paraId="06C01179" w14:textId="77777777" w:rsidR="00816924" w:rsidRPr="00087214" w:rsidRDefault="00816924" w:rsidP="00816924">
      <w:pPr>
        <w:tabs>
          <w:tab w:val="left" w:pos="-2860"/>
          <w:tab w:val="left" w:pos="-2400"/>
          <w:tab w:val="left" w:pos="-2040"/>
          <w:tab w:val="left" w:pos="-1680"/>
          <w:tab w:val="left" w:pos="-820"/>
          <w:tab w:val="left" w:pos="0"/>
          <w:tab w:val="left" w:pos="900"/>
          <w:tab w:val="left" w:pos="2900"/>
          <w:tab w:val="left" w:pos="4340"/>
          <w:tab w:val="left" w:pos="6140"/>
        </w:tabs>
        <w:suppressAutoHyphens/>
        <w:ind w:right="1109"/>
        <w:rPr>
          <w:rFonts w:ascii="Arial" w:hAnsi="Arial" w:cs="Arial"/>
          <w:b/>
          <w:sz w:val="32"/>
          <w:szCs w:val="32"/>
        </w:rPr>
      </w:pPr>
      <w:r w:rsidRPr="00087214">
        <w:rPr>
          <w:rFonts w:ascii="Arial" w:hAnsi="Arial" w:cs="Arial"/>
        </w:rPr>
        <w:t>in the presence of:.......................................</w:t>
      </w:r>
      <w:r w:rsidRPr="00087214">
        <w:rPr>
          <w:rFonts w:ascii="Arial" w:hAnsi="Arial" w:cs="Arial"/>
          <w:b/>
          <w:sz w:val="32"/>
          <w:szCs w:val="32"/>
        </w:rPr>
        <w:t xml:space="preserve"> </w:t>
      </w:r>
    </w:p>
    <w:p w14:paraId="116B1611" w14:textId="77777777" w:rsidR="00816924" w:rsidRPr="00087214" w:rsidRDefault="00816924" w:rsidP="00816924">
      <w:pPr>
        <w:spacing w:after="160"/>
        <w:rPr>
          <w:rFonts w:ascii="Arial" w:hAnsi="Arial" w:cs="Arial"/>
          <w:b/>
          <w:sz w:val="32"/>
          <w:szCs w:val="32"/>
        </w:rPr>
      </w:pPr>
      <w:r w:rsidRPr="00087214">
        <w:rPr>
          <w:rFonts w:ascii="Arial" w:hAnsi="Arial" w:cs="Arial"/>
          <w:b/>
          <w:sz w:val="32"/>
          <w:szCs w:val="32"/>
        </w:rPr>
        <w:br w:type="page"/>
      </w:r>
    </w:p>
    <w:p w14:paraId="543A4C1D" w14:textId="77777777" w:rsidR="002876E1" w:rsidRPr="00F27683" w:rsidRDefault="001223F3" w:rsidP="002876E1">
      <w:pPr>
        <w:tabs>
          <w:tab w:val="left" w:pos="5040"/>
        </w:tabs>
        <w:spacing w:line="280" w:lineRule="exact"/>
        <w:jc w:val="center"/>
        <w:textAlignment w:val="baseline"/>
        <w:rPr>
          <w:rFonts w:ascii="Arial" w:hAnsi="Arial" w:cs="Arial"/>
          <w:b/>
          <w:iCs/>
          <w:sz w:val="32"/>
          <w:szCs w:val="32"/>
        </w:rPr>
      </w:pPr>
      <w:r w:rsidRPr="00F27683">
        <w:rPr>
          <w:rFonts w:ascii="Arial" w:hAnsi="Arial" w:cs="Arial"/>
          <w:b/>
          <w:iCs/>
          <w:sz w:val="32"/>
          <w:szCs w:val="32"/>
        </w:rPr>
        <w:t>Format-5.9</w:t>
      </w:r>
    </w:p>
    <w:p w14:paraId="5B86C861" w14:textId="77777777" w:rsidR="002876E1" w:rsidRDefault="002876E1" w:rsidP="002876E1">
      <w:pPr>
        <w:tabs>
          <w:tab w:val="left" w:pos="5040"/>
        </w:tabs>
        <w:spacing w:line="280" w:lineRule="exact"/>
        <w:jc w:val="center"/>
        <w:textAlignment w:val="baseline"/>
        <w:rPr>
          <w:rFonts w:ascii="Arial" w:hAnsi="Arial" w:cs="Arial"/>
          <w:b/>
          <w:bCs/>
          <w:snapToGrid w:val="0"/>
          <w:sz w:val="28"/>
          <w:lang w:val="en-GB"/>
        </w:rPr>
      </w:pPr>
    </w:p>
    <w:p w14:paraId="5CC214E4" w14:textId="77777777" w:rsidR="009A64BA" w:rsidRPr="00087214" w:rsidRDefault="009A64BA" w:rsidP="002876E1">
      <w:pPr>
        <w:tabs>
          <w:tab w:val="left" w:pos="5040"/>
        </w:tabs>
        <w:spacing w:line="280" w:lineRule="exact"/>
        <w:jc w:val="center"/>
        <w:textAlignment w:val="baseline"/>
        <w:rPr>
          <w:rFonts w:ascii="Arial" w:hAnsi="Arial" w:cs="Arial"/>
          <w:b/>
          <w:sz w:val="36"/>
          <w:szCs w:val="32"/>
        </w:rPr>
      </w:pPr>
      <w:r w:rsidRPr="00087214">
        <w:rPr>
          <w:rFonts w:ascii="Arial" w:hAnsi="Arial" w:cs="Arial"/>
          <w:b/>
          <w:bCs/>
          <w:snapToGrid w:val="0"/>
          <w:sz w:val="28"/>
          <w:lang w:val="en-GB"/>
        </w:rPr>
        <w:t>SERVICE LEVEL AGREEMENT</w:t>
      </w:r>
    </w:p>
    <w:p w14:paraId="1CA85F00" w14:textId="77777777" w:rsidR="009A64BA" w:rsidRPr="00087214" w:rsidRDefault="009A64BA" w:rsidP="009A64BA">
      <w:pPr>
        <w:jc w:val="both"/>
        <w:rPr>
          <w:rFonts w:ascii="Arial" w:hAnsi="Arial" w:cs="Arial"/>
          <w:sz w:val="20"/>
          <w:szCs w:val="20"/>
        </w:rPr>
      </w:pPr>
    </w:p>
    <w:p w14:paraId="02513342" w14:textId="77777777" w:rsidR="009A64BA" w:rsidRPr="00087214" w:rsidRDefault="009A64BA" w:rsidP="009A64BA">
      <w:pPr>
        <w:jc w:val="both"/>
        <w:rPr>
          <w:rFonts w:ascii="Arial" w:hAnsi="Arial" w:cs="Arial"/>
        </w:rPr>
      </w:pPr>
      <w:r w:rsidRPr="00087214">
        <w:rPr>
          <w:rFonts w:ascii="Arial" w:hAnsi="Arial" w:cs="Arial"/>
        </w:rPr>
        <w:t>This Agreement is executed at Mumbai on this the …………day of ………….. 20..</w:t>
      </w:r>
    </w:p>
    <w:p w14:paraId="00281D8F" w14:textId="77777777" w:rsidR="009A64BA" w:rsidRPr="00087214" w:rsidRDefault="009A64BA" w:rsidP="009A64BA">
      <w:pPr>
        <w:jc w:val="both"/>
        <w:rPr>
          <w:rFonts w:ascii="Arial" w:hAnsi="Arial" w:cs="Arial"/>
          <w:sz w:val="20"/>
          <w:szCs w:val="20"/>
        </w:rPr>
      </w:pPr>
    </w:p>
    <w:p w14:paraId="1E029B5E" w14:textId="77777777" w:rsidR="009A64BA" w:rsidRPr="00087214" w:rsidRDefault="009A64BA" w:rsidP="009A64BA">
      <w:pPr>
        <w:ind w:left="2880" w:firstLine="720"/>
        <w:jc w:val="both"/>
        <w:rPr>
          <w:rFonts w:ascii="Arial" w:hAnsi="Arial" w:cs="Arial"/>
          <w:b/>
          <w:bCs/>
          <w:snapToGrid w:val="0"/>
          <w:lang w:val="en-GB"/>
        </w:rPr>
      </w:pPr>
      <w:r w:rsidRPr="00087214">
        <w:rPr>
          <w:rFonts w:ascii="Arial" w:hAnsi="Arial" w:cs="Arial"/>
          <w:b/>
          <w:bCs/>
          <w:snapToGrid w:val="0"/>
          <w:lang w:val="en-GB"/>
        </w:rPr>
        <w:t>BY AND BETWEEN</w:t>
      </w:r>
    </w:p>
    <w:p w14:paraId="650F3A42" w14:textId="77777777" w:rsidR="009A64BA" w:rsidRPr="00087214" w:rsidRDefault="009A64BA" w:rsidP="009A64BA">
      <w:pPr>
        <w:ind w:left="3600" w:firstLine="720"/>
        <w:jc w:val="both"/>
        <w:rPr>
          <w:rFonts w:ascii="Arial" w:hAnsi="Arial" w:cs="Arial"/>
          <w:sz w:val="20"/>
          <w:szCs w:val="20"/>
        </w:rPr>
      </w:pPr>
    </w:p>
    <w:p w14:paraId="143AF31C" w14:textId="77777777" w:rsidR="009A64BA" w:rsidRPr="00087214" w:rsidRDefault="009A64BA" w:rsidP="009A64BA">
      <w:pPr>
        <w:spacing w:line="276" w:lineRule="auto"/>
        <w:jc w:val="both"/>
        <w:rPr>
          <w:rFonts w:ascii="Arial" w:hAnsi="Arial" w:cs="Arial"/>
          <w:kern w:val="20"/>
          <w:sz w:val="20"/>
          <w:szCs w:val="20"/>
        </w:rPr>
      </w:pPr>
      <w:r w:rsidRPr="00087214">
        <w:rPr>
          <w:rFonts w:ascii="Arial" w:hAnsi="Arial" w:cs="Arial"/>
          <w:b/>
          <w:bCs/>
          <w:snapToGrid w:val="0"/>
          <w:lang w:val="en-GB"/>
        </w:rPr>
        <w:t>BANK OF INDIA</w:t>
      </w:r>
      <w:r w:rsidRPr="00087214">
        <w:rPr>
          <w:rFonts w:ascii="Arial" w:hAnsi="Arial" w:cs="Arial"/>
          <w:b/>
          <w:kern w:val="20"/>
          <w:sz w:val="20"/>
          <w:szCs w:val="20"/>
        </w:rPr>
        <w:t xml:space="preserve">, </w:t>
      </w:r>
      <w:r w:rsidRPr="00087214">
        <w:rPr>
          <w:rFonts w:ascii="Arial" w:hAnsi="Arial" w:cs="Arial"/>
          <w:bCs/>
        </w:rPr>
        <w:t>a body corporate constituted under the Banking Companies (Acquisition and Transfer of Undertakings) Act, 1970 and having its registered office at Star House</w:t>
      </w:r>
      <w:r w:rsidR="0068478F">
        <w:rPr>
          <w:rFonts w:ascii="Arial" w:hAnsi="Arial" w:cs="Arial"/>
          <w:bCs/>
        </w:rPr>
        <w:t xml:space="preserve"> 1</w:t>
      </w:r>
      <w:r w:rsidRPr="00087214">
        <w:rPr>
          <w:rFonts w:ascii="Arial" w:hAnsi="Arial" w:cs="Arial"/>
          <w:bCs/>
        </w:rPr>
        <w:t>, C – 5, ‘G’ Block, Bandra Kurla Complex, Bandra (Est), Mumbai – 400 051, hereinafter referred to as “Bank” (which term shall, unless repugnant to the context or meaning hereof, be deemed to mean and include its successors-in-interest and assigns) of the ONE PART</w:t>
      </w:r>
      <w:r w:rsidRPr="00087214">
        <w:rPr>
          <w:rFonts w:ascii="Arial" w:hAnsi="Arial" w:cs="Arial"/>
          <w:kern w:val="20"/>
          <w:sz w:val="20"/>
          <w:szCs w:val="20"/>
        </w:rPr>
        <w:tab/>
      </w:r>
      <w:r w:rsidRPr="00087214">
        <w:rPr>
          <w:rFonts w:ascii="Arial" w:hAnsi="Arial" w:cs="Arial"/>
          <w:kern w:val="20"/>
          <w:sz w:val="20"/>
          <w:szCs w:val="20"/>
        </w:rPr>
        <w:tab/>
      </w:r>
      <w:r w:rsidRPr="00087214">
        <w:rPr>
          <w:rFonts w:ascii="Arial" w:hAnsi="Arial" w:cs="Arial"/>
          <w:kern w:val="20"/>
          <w:sz w:val="20"/>
          <w:szCs w:val="20"/>
        </w:rPr>
        <w:tab/>
      </w:r>
      <w:r w:rsidRPr="00087214">
        <w:rPr>
          <w:rFonts w:ascii="Arial" w:hAnsi="Arial" w:cs="Arial"/>
          <w:kern w:val="20"/>
          <w:sz w:val="20"/>
          <w:szCs w:val="20"/>
        </w:rPr>
        <w:tab/>
      </w:r>
      <w:r w:rsidRPr="00087214">
        <w:rPr>
          <w:rFonts w:ascii="Arial" w:hAnsi="Arial" w:cs="Arial"/>
          <w:kern w:val="20"/>
          <w:sz w:val="20"/>
          <w:szCs w:val="20"/>
        </w:rPr>
        <w:tab/>
      </w:r>
      <w:r w:rsidRPr="00087214">
        <w:rPr>
          <w:rFonts w:ascii="Arial" w:hAnsi="Arial" w:cs="Arial"/>
          <w:kern w:val="20"/>
          <w:sz w:val="20"/>
          <w:szCs w:val="20"/>
        </w:rPr>
        <w:tab/>
      </w:r>
    </w:p>
    <w:p w14:paraId="348D39B0" w14:textId="77777777" w:rsidR="009A64BA" w:rsidRPr="00087214" w:rsidRDefault="009A64BA" w:rsidP="009A64BA">
      <w:pPr>
        <w:spacing w:line="276" w:lineRule="auto"/>
        <w:jc w:val="center"/>
        <w:rPr>
          <w:rFonts w:ascii="Arial" w:hAnsi="Arial" w:cs="Arial"/>
          <w:b/>
          <w:bCs/>
          <w:kern w:val="20"/>
        </w:rPr>
      </w:pPr>
      <w:r w:rsidRPr="00087214">
        <w:rPr>
          <w:rFonts w:ascii="Arial" w:hAnsi="Arial" w:cs="Arial"/>
          <w:b/>
          <w:bCs/>
          <w:kern w:val="20"/>
        </w:rPr>
        <w:t>AND</w:t>
      </w:r>
    </w:p>
    <w:p w14:paraId="28EAD77A" w14:textId="77777777" w:rsidR="009A64BA" w:rsidRPr="00087214" w:rsidRDefault="009A64BA" w:rsidP="009A64BA">
      <w:pPr>
        <w:jc w:val="both"/>
        <w:rPr>
          <w:rFonts w:ascii="Arial" w:hAnsi="Arial" w:cs="Arial"/>
          <w:kern w:val="20"/>
          <w:sz w:val="20"/>
          <w:szCs w:val="20"/>
        </w:rPr>
      </w:pPr>
    </w:p>
    <w:p w14:paraId="5459222F" w14:textId="77777777" w:rsidR="009A64BA" w:rsidRPr="00087214" w:rsidRDefault="009A64BA" w:rsidP="009A64BA">
      <w:pPr>
        <w:autoSpaceDE w:val="0"/>
        <w:autoSpaceDN w:val="0"/>
        <w:adjustRightInd w:val="0"/>
        <w:jc w:val="both"/>
        <w:rPr>
          <w:rFonts w:ascii="Arial" w:hAnsi="Arial" w:cs="Arial"/>
          <w:bCs/>
        </w:rPr>
      </w:pPr>
      <w:r w:rsidRPr="00087214">
        <w:rPr>
          <w:rFonts w:ascii="Arial" w:hAnsi="Arial" w:cs="Arial"/>
          <w:b/>
          <w:bCs/>
        </w:rPr>
        <w:t>M/s</w:t>
      </w:r>
      <w:r w:rsidRPr="00087214">
        <w:rPr>
          <w:rFonts w:ascii="Arial" w:hAnsi="Arial" w:cs="Arial"/>
          <w:bCs/>
        </w:rPr>
        <w:t>…………………, ---------------registered under -------------having its Registered Office at___________________________________________________________________, India (hereinafter referred to as the “Company” or “Company”, which expression, unless repugnant to the context or meaning thereof, be deemed to mean and include its successors-in-interest and permitted assigns) of the other part</w:t>
      </w:r>
    </w:p>
    <w:p w14:paraId="7A814E1F" w14:textId="77777777" w:rsidR="009A64BA" w:rsidRPr="00087214" w:rsidRDefault="009A64BA" w:rsidP="009A64BA">
      <w:pPr>
        <w:jc w:val="both"/>
        <w:rPr>
          <w:rFonts w:ascii="Arial" w:hAnsi="Arial" w:cs="Arial"/>
          <w:bCs/>
        </w:rPr>
      </w:pPr>
    </w:p>
    <w:p w14:paraId="4D9EEE6D" w14:textId="77777777" w:rsidR="009A64BA" w:rsidRPr="00087214" w:rsidRDefault="009A64BA" w:rsidP="009A64BA">
      <w:pPr>
        <w:tabs>
          <w:tab w:val="left" w:pos="0"/>
          <w:tab w:val="left" w:pos="680"/>
        </w:tabs>
        <w:autoSpaceDE w:val="0"/>
        <w:autoSpaceDN w:val="0"/>
        <w:adjustRightInd w:val="0"/>
        <w:spacing w:line="280" w:lineRule="atLeast"/>
        <w:jc w:val="both"/>
        <w:rPr>
          <w:rFonts w:ascii="Arial" w:hAnsi="Arial" w:cs="Arial"/>
          <w:bCs/>
        </w:rPr>
      </w:pPr>
      <w:r w:rsidRPr="00087214">
        <w:rPr>
          <w:rFonts w:ascii="Arial" w:hAnsi="Arial" w:cs="Arial"/>
          <w:bCs/>
        </w:rPr>
        <w:t>The Bank and the Company shall, wherever the context requires, be referred to individually as “Party” and collectively as “Parties” hereto.</w:t>
      </w:r>
    </w:p>
    <w:p w14:paraId="652DAC7A" w14:textId="77777777" w:rsidR="009A64BA" w:rsidRPr="00087214" w:rsidRDefault="009A64BA" w:rsidP="009A64BA">
      <w:pPr>
        <w:jc w:val="both"/>
        <w:rPr>
          <w:rFonts w:ascii="Arial" w:hAnsi="Arial" w:cs="Arial"/>
          <w:sz w:val="20"/>
          <w:szCs w:val="20"/>
        </w:rPr>
      </w:pPr>
    </w:p>
    <w:p w14:paraId="243EBF34" w14:textId="77777777" w:rsidR="009A64BA" w:rsidRPr="00087214" w:rsidRDefault="009A64BA" w:rsidP="009A64BA">
      <w:pPr>
        <w:widowControl w:val="0"/>
        <w:overflowPunct w:val="0"/>
        <w:autoSpaceDE w:val="0"/>
        <w:autoSpaceDN w:val="0"/>
        <w:adjustRightInd w:val="0"/>
        <w:jc w:val="both"/>
        <w:rPr>
          <w:rFonts w:ascii="Arial" w:hAnsi="Arial" w:cs="Arial"/>
          <w:b/>
          <w:bCs/>
          <w:snapToGrid w:val="0"/>
          <w:lang w:val="en-GB"/>
        </w:rPr>
      </w:pPr>
      <w:r w:rsidRPr="00087214">
        <w:rPr>
          <w:rFonts w:ascii="Arial" w:hAnsi="Arial" w:cs="Arial"/>
          <w:b/>
          <w:bCs/>
          <w:snapToGrid w:val="0"/>
          <w:lang w:val="en-GB"/>
        </w:rPr>
        <w:t>WHEREAS</w:t>
      </w:r>
    </w:p>
    <w:p w14:paraId="163A0389" w14:textId="77777777" w:rsidR="009A64BA" w:rsidRPr="00087214" w:rsidRDefault="009A64BA" w:rsidP="009A64BA">
      <w:pPr>
        <w:widowControl w:val="0"/>
        <w:overflowPunct w:val="0"/>
        <w:autoSpaceDE w:val="0"/>
        <w:autoSpaceDN w:val="0"/>
        <w:adjustRightInd w:val="0"/>
        <w:jc w:val="both"/>
        <w:rPr>
          <w:rFonts w:ascii="Arial" w:hAnsi="Arial" w:cs="Arial"/>
          <w:snapToGrid w:val="0"/>
          <w:lang w:val="en-GB"/>
        </w:rPr>
      </w:pPr>
    </w:p>
    <w:p w14:paraId="4AA669D9" w14:textId="77777777" w:rsidR="009A64BA" w:rsidRPr="00087214" w:rsidRDefault="009A64BA" w:rsidP="00516435">
      <w:pPr>
        <w:pStyle w:val="ListParagraph"/>
        <w:numPr>
          <w:ilvl w:val="0"/>
          <w:numId w:val="17"/>
        </w:numPr>
        <w:spacing w:after="200" w:line="276" w:lineRule="auto"/>
        <w:ind w:left="360"/>
        <w:jc w:val="both"/>
        <w:rPr>
          <w:rFonts w:ascii="Arial" w:hAnsi="Arial" w:cs="Arial"/>
          <w:bCs/>
        </w:rPr>
      </w:pPr>
      <w:r w:rsidRPr="00087214">
        <w:rPr>
          <w:rFonts w:ascii="Arial" w:hAnsi="Arial" w:cs="Arial"/>
          <w:bCs/>
        </w:rPr>
        <w:t xml:space="preserve">Bank of India is a major Public Sector Bank having around 5100+ domestic branches in India and around 60 Branches, Offices, JVs and Subsidiaries abroad. Domestic Branches network is being administered in three tier Administrative structure viz. Zonal Offices [58], National Banking Groups [10] and Head Office. Bank has four Regional Rural Banks [RRBs]. Bank is offering full range of commercial banking activities including Retail, wholesale, Foreign Exchange, Treasury Operations, SME, MSME, Large Credit, Infrastructure Finance, various banking services through other Alternative Channels like ATMs, CMS, Card Products etc. </w:t>
      </w:r>
    </w:p>
    <w:p w14:paraId="6D3783D2" w14:textId="77777777" w:rsidR="009A64BA" w:rsidRPr="00087214" w:rsidRDefault="009A64BA" w:rsidP="00516435">
      <w:pPr>
        <w:pStyle w:val="ListParagraph"/>
        <w:numPr>
          <w:ilvl w:val="0"/>
          <w:numId w:val="17"/>
        </w:numPr>
        <w:spacing w:after="200" w:line="276" w:lineRule="auto"/>
        <w:ind w:left="360"/>
        <w:jc w:val="both"/>
        <w:rPr>
          <w:rFonts w:ascii="Arial" w:hAnsi="Arial" w:cs="Arial"/>
          <w:bCs/>
        </w:rPr>
      </w:pPr>
      <w:r w:rsidRPr="00087214">
        <w:rPr>
          <w:rFonts w:ascii="Arial" w:hAnsi="Arial" w:cs="Arial"/>
          <w:bCs/>
        </w:rPr>
        <w:t xml:space="preserve">The Bank is using multiple applications and has also employed the services of 3rd party service providers. In few cases, the remote infrastructure of the 3rd party service providers is also used for routine business activities. The Bank endeavors to follow the industry level best practices for ensuring business continuity, information security and risk management within the available infrastructure. </w:t>
      </w:r>
    </w:p>
    <w:p w14:paraId="05C8EEE7" w14:textId="77777777" w:rsidR="00F91BCE" w:rsidRDefault="00F91BCE" w:rsidP="007821F6">
      <w:pPr>
        <w:suppressAutoHyphens/>
        <w:ind w:right="35"/>
        <w:jc w:val="both"/>
        <w:rPr>
          <w:rFonts w:ascii="Arial" w:hAnsi="Arial" w:cs="Arial"/>
          <w:bCs/>
        </w:rPr>
      </w:pPr>
    </w:p>
    <w:p w14:paraId="0881BEB5" w14:textId="77777777" w:rsidR="00F91BCE" w:rsidRDefault="00F91BCE" w:rsidP="007821F6">
      <w:pPr>
        <w:suppressAutoHyphens/>
        <w:ind w:right="35"/>
        <w:jc w:val="both"/>
        <w:rPr>
          <w:rFonts w:ascii="Arial" w:hAnsi="Arial" w:cs="Arial"/>
          <w:bCs/>
        </w:rPr>
      </w:pPr>
    </w:p>
    <w:p w14:paraId="747DCE5D" w14:textId="1AE77D5A" w:rsidR="009A64BA" w:rsidRPr="00D45503" w:rsidRDefault="009A64BA" w:rsidP="007821F6">
      <w:pPr>
        <w:suppressAutoHyphens/>
        <w:ind w:right="35"/>
        <w:jc w:val="both"/>
        <w:rPr>
          <w:rFonts w:ascii="Arial" w:hAnsi="Arial" w:cs="Arial"/>
          <w:bCs/>
        </w:rPr>
      </w:pPr>
      <w:r w:rsidRPr="00087214">
        <w:rPr>
          <w:rFonts w:ascii="Arial" w:hAnsi="Arial" w:cs="Arial"/>
          <w:bCs/>
        </w:rPr>
        <w:t xml:space="preserve">The </w:t>
      </w:r>
      <w:r w:rsidR="00765205">
        <w:rPr>
          <w:rFonts w:ascii="Arial" w:hAnsi="Arial" w:cs="Arial"/>
          <w:bCs/>
        </w:rPr>
        <w:t>Vendor</w:t>
      </w:r>
      <w:r w:rsidRPr="00087214">
        <w:rPr>
          <w:rFonts w:ascii="Arial" w:hAnsi="Arial" w:cs="Arial"/>
          <w:bCs/>
        </w:rPr>
        <w:t xml:space="preserve"> is a certification body </w:t>
      </w:r>
      <w:r w:rsidR="00765205">
        <w:rPr>
          <w:rFonts w:ascii="Arial" w:hAnsi="Arial" w:cs="Arial"/>
          <w:bCs/>
        </w:rPr>
        <w:t>“</w:t>
      </w:r>
      <w:r w:rsidR="00AF6821" w:rsidRPr="000306B4">
        <w:rPr>
          <w:rFonts w:ascii="Arial" w:hAnsi="Arial" w:cs="Arial"/>
          <w:b/>
        </w:rPr>
        <w:t xml:space="preserve">For </w:t>
      </w:r>
      <w:r w:rsidR="00AF6821" w:rsidRPr="009C5471">
        <w:rPr>
          <w:rFonts w:ascii="Arial" w:eastAsia="Calibri" w:hAnsi="Arial" w:cs="Arial"/>
          <w:b/>
        </w:rPr>
        <w:t>RAROC Policy Validation and Procurement of RAROC Calculation and Reporting Tool</w:t>
      </w:r>
      <w:r w:rsidR="00456B64" w:rsidRPr="00D45503">
        <w:rPr>
          <w:rFonts w:ascii="Arial" w:hAnsi="Arial" w:cs="Arial"/>
          <w:b/>
          <w:sz w:val="22"/>
        </w:rPr>
        <w:t>”</w:t>
      </w:r>
      <w:r w:rsidRPr="00D45503">
        <w:rPr>
          <w:rFonts w:ascii="Arial" w:hAnsi="Arial" w:cs="Arial"/>
          <w:bCs/>
        </w:rPr>
        <w:t>. The certification body shall be fully responsible for delivering the services as per the scope outlined in the continued sections of this RFP on yearly basis.</w:t>
      </w:r>
    </w:p>
    <w:p w14:paraId="1962B0DC" w14:textId="23A3BD6C" w:rsidR="009A64BA" w:rsidRPr="00087214" w:rsidRDefault="009A64BA" w:rsidP="00456B64">
      <w:pPr>
        <w:suppressAutoHyphens/>
        <w:ind w:right="35"/>
        <w:jc w:val="both"/>
        <w:rPr>
          <w:rFonts w:ascii="Arial" w:hAnsi="Arial" w:cs="Arial"/>
          <w:bCs/>
        </w:rPr>
      </w:pPr>
      <w:r w:rsidRPr="00D45503">
        <w:rPr>
          <w:rFonts w:ascii="Arial" w:hAnsi="Arial" w:cs="Arial"/>
          <w:bCs/>
        </w:rPr>
        <w:t xml:space="preserve">Bank invited eligible bidders to participate in two bid process (Technical Bid and Commercial Bid) </w:t>
      </w:r>
      <w:r w:rsidR="00456B64" w:rsidRPr="00D45503">
        <w:rPr>
          <w:rFonts w:ascii="Arial" w:hAnsi="Arial" w:cs="Arial"/>
          <w:b/>
          <w:sz w:val="22"/>
        </w:rPr>
        <w:t>“</w:t>
      </w:r>
      <w:r w:rsidR="00AF6821" w:rsidRPr="000306B4">
        <w:rPr>
          <w:rFonts w:ascii="Arial" w:hAnsi="Arial" w:cs="Arial"/>
          <w:b/>
        </w:rPr>
        <w:t xml:space="preserve">For </w:t>
      </w:r>
      <w:r w:rsidR="00AF6821" w:rsidRPr="009C5471">
        <w:rPr>
          <w:rFonts w:ascii="Arial" w:eastAsia="Calibri" w:hAnsi="Arial" w:cs="Arial"/>
          <w:b/>
        </w:rPr>
        <w:t>RAROC Policy Validation and Procurement of RAROC Calculation and Reporting Tool</w:t>
      </w:r>
      <w:r w:rsidR="00456B64" w:rsidRPr="00D45503">
        <w:rPr>
          <w:rFonts w:ascii="Arial" w:hAnsi="Arial" w:cs="Arial"/>
          <w:b/>
          <w:sz w:val="22"/>
        </w:rPr>
        <w:t>” b</w:t>
      </w:r>
      <w:r w:rsidRPr="00D45503">
        <w:rPr>
          <w:rFonts w:ascii="Arial" w:hAnsi="Arial" w:cs="Arial"/>
          <w:bCs/>
        </w:rPr>
        <w:t>y floating Request for</w:t>
      </w:r>
      <w:r w:rsidRPr="00087214">
        <w:rPr>
          <w:rFonts w:ascii="Arial" w:hAnsi="Arial" w:cs="Arial"/>
          <w:bCs/>
        </w:rPr>
        <w:t xml:space="preserve"> Proposal (RFP) Ref. No. </w:t>
      </w:r>
      <w:r w:rsidRPr="00087214">
        <w:rPr>
          <w:rFonts w:ascii="Arial" w:hAnsi="Arial" w:cs="Arial"/>
        </w:rPr>
        <w:t xml:space="preserve">HO: </w:t>
      </w:r>
      <w:r w:rsidR="00616141">
        <w:rPr>
          <w:rFonts w:ascii="Arial" w:hAnsi="Arial" w:cs="Arial"/>
          <w:bCs/>
        </w:rPr>
        <w:t xml:space="preserve">RMD: </w:t>
      </w:r>
      <w:r w:rsidRPr="00087214">
        <w:rPr>
          <w:rFonts w:ascii="Arial" w:hAnsi="Arial" w:cs="Arial"/>
          <w:bCs/>
        </w:rPr>
        <w:t xml:space="preserve">: </w:t>
      </w:r>
      <w:r w:rsidRPr="00E35FD8">
        <w:rPr>
          <w:rFonts w:ascii="Arial" w:hAnsi="Arial" w:cs="Arial"/>
          <w:bCs/>
        </w:rPr>
        <w:t>…</w:t>
      </w:r>
      <w:r w:rsidRPr="00087214">
        <w:rPr>
          <w:rFonts w:ascii="Arial" w:hAnsi="Arial" w:cs="Arial"/>
          <w:bCs/>
        </w:rPr>
        <w:t>……………………... In response to the Bank’s said Request for Proposal (RFP), the vendor had submitted its bid. The vendor has represented to the Bank that it has sufficient expertise and it is fully competent to perform the said Contract as per the scope of work and on the terms and conditions set out in this Agreement and the RFP. The vendor has further represented that the vendor has appropriate infrastructure, human and other resources required to execute various tasks of the Contract.</w:t>
      </w:r>
    </w:p>
    <w:p w14:paraId="7A27B120" w14:textId="77777777" w:rsidR="009A64BA" w:rsidRPr="00087214" w:rsidRDefault="009A64BA" w:rsidP="00516435">
      <w:pPr>
        <w:pStyle w:val="ListParagraph"/>
        <w:numPr>
          <w:ilvl w:val="0"/>
          <w:numId w:val="17"/>
        </w:numPr>
        <w:spacing w:after="200" w:line="276" w:lineRule="auto"/>
        <w:ind w:left="360"/>
        <w:jc w:val="both"/>
        <w:rPr>
          <w:rFonts w:ascii="Arial" w:hAnsi="Arial" w:cs="Arial"/>
          <w:bCs/>
        </w:rPr>
      </w:pPr>
      <w:r w:rsidRPr="00087214">
        <w:rPr>
          <w:rFonts w:ascii="Arial" w:hAnsi="Arial" w:cs="Arial"/>
          <w:bCs/>
        </w:rPr>
        <w:t>Pursuant to issuing the RFP, the Bank short-listed the vendor based on the Proposal submitted, representations and warranties made by the Company. Subsequently, the Bank awarded the said Contract to the vendor subject to the terms and conditions contained in this agreement and the RFP;</w:t>
      </w:r>
    </w:p>
    <w:p w14:paraId="5FC30438" w14:textId="77777777" w:rsidR="009A64BA" w:rsidRPr="00087214" w:rsidRDefault="009A64BA" w:rsidP="00516435">
      <w:pPr>
        <w:pStyle w:val="ListParagraph"/>
        <w:numPr>
          <w:ilvl w:val="0"/>
          <w:numId w:val="17"/>
        </w:numPr>
        <w:spacing w:after="200" w:line="276" w:lineRule="auto"/>
        <w:ind w:left="360"/>
        <w:jc w:val="both"/>
        <w:rPr>
          <w:rFonts w:ascii="Arial" w:hAnsi="Arial" w:cs="Arial"/>
          <w:bCs/>
        </w:rPr>
      </w:pPr>
      <w:r w:rsidRPr="00087214">
        <w:rPr>
          <w:rFonts w:ascii="Arial" w:hAnsi="Arial" w:cs="Arial"/>
          <w:bCs/>
        </w:rPr>
        <w:t>The Parties are desirous of recording the terms as agreed between the Parties, as set out hereunder</w:t>
      </w:r>
    </w:p>
    <w:p w14:paraId="5785D240" w14:textId="77777777" w:rsidR="009A64BA" w:rsidRPr="00087214" w:rsidRDefault="009A64BA" w:rsidP="009A64BA">
      <w:pPr>
        <w:jc w:val="both"/>
        <w:rPr>
          <w:rFonts w:ascii="Arial" w:hAnsi="Arial" w:cs="Arial"/>
          <w:color w:val="FF0000"/>
        </w:rPr>
      </w:pPr>
    </w:p>
    <w:p w14:paraId="43DFCF65" w14:textId="77777777" w:rsidR="009A64BA" w:rsidRPr="00087214" w:rsidRDefault="009A64BA" w:rsidP="009A64BA">
      <w:pPr>
        <w:widowControl w:val="0"/>
        <w:overflowPunct w:val="0"/>
        <w:autoSpaceDE w:val="0"/>
        <w:autoSpaceDN w:val="0"/>
        <w:adjustRightInd w:val="0"/>
        <w:spacing w:line="276" w:lineRule="auto"/>
        <w:jc w:val="both"/>
        <w:rPr>
          <w:rFonts w:ascii="Arial" w:hAnsi="Arial" w:cs="Arial"/>
          <w:lang w:val="en-GB"/>
        </w:rPr>
      </w:pPr>
      <w:r w:rsidRPr="00087214">
        <w:rPr>
          <w:rFonts w:ascii="Arial" w:hAnsi="Arial" w:cs="Arial"/>
          <w:lang w:val="en-GB"/>
        </w:rPr>
        <w:t>NOW THEREFORE, in consideration of the foregoing and the mutual covenants and promises contained herein and other good and valuable consideration the receipt and adequacy of which is hereby acknowledged, the Parties intending to be bound legally, agree as follows:</w:t>
      </w:r>
    </w:p>
    <w:p w14:paraId="7C242FFA" w14:textId="77777777" w:rsidR="009A64BA" w:rsidRPr="00087214" w:rsidRDefault="009A64BA" w:rsidP="009A64BA">
      <w:pPr>
        <w:jc w:val="both"/>
        <w:rPr>
          <w:rFonts w:ascii="Arial" w:hAnsi="Arial" w:cs="Arial"/>
          <w:color w:val="FF0000"/>
        </w:rPr>
      </w:pPr>
    </w:p>
    <w:p w14:paraId="1351854E" w14:textId="77777777" w:rsidR="009A64BA" w:rsidRPr="00087214" w:rsidRDefault="009A64BA" w:rsidP="009A64BA">
      <w:pPr>
        <w:jc w:val="both"/>
        <w:rPr>
          <w:rFonts w:ascii="Arial" w:hAnsi="Arial" w:cs="Arial"/>
          <w:b/>
          <w:bCs/>
        </w:rPr>
      </w:pPr>
      <w:r w:rsidRPr="00087214">
        <w:rPr>
          <w:rFonts w:ascii="Arial" w:hAnsi="Arial" w:cs="Arial"/>
          <w:b/>
          <w:bCs/>
        </w:rPr>
        <w:t>DEFINITIONS AND INTERPRETATION</w:t>
      </w:r>
    </w:p>
    <w:p w14:paraId="3973C200" w14:textId="77777777" w:rsidR="009A64BA" w:rsidRPr="00087214" w:rsidRDefault="009A64BA" w:rsidP="009A64BA">
      <w:pPr>
        <w:jc w:val="both"/>
        <w:rPr>
          <w:rFonts w:ascii="Arial" w:hAnsi="Arial" w:cs="Arial"/>
          <w:color w:val="FF0000"/>
        </w:rPr>
      </w:pPr>
    </w:p>
    <w:p w14:paraId="28E64A7A" w14:textId="77777777" w:rsidR="009A64BA" w:rsidRPr="00087214" w:rsidRDefault="009A64BA" w:rsidP="009A64BA">
      <w:pPr>
        <w:widowControl w:val="0"/>
        <w:overflowPunct w:val="0"/>
        <w:autoSpaceDE w:val="0"/>
        <w:autoSpaceDN w:val="0"/>
        <w:adjustRightInd w:val="0"/>
        <w:spacing w:line="276" w:lineRule="auto"/>
        <w:jc w:val="both"/>
        <w:rPr>
          <w:rFonts w:ascii="Arial" w:hAnsi="Arial" w:cs="Arial"/>
          <w:lang w:val="en-GB"/>
        </w:rPr>
      </w:pPr>
      <w:r w:rsidRPr="00087214">
        <w:rPr>
          <w:rFonts w:ascii="Arial" w:hAnsi="Arial" w:cs="Arial"/>
          <w:lang w:val="en-GB"/>
        </w:rPr>
        <w:t>The recitals, Schedules, RFP and Annexures to this agreement shall form part of this agreement as if incorporated in verbatim in the body of this agreement and shall be binding on the Parties.</w:t>
      </w:r>
    </w:p>
    <w:p w14:paraId="25C3E0F2" w14:textId="77777777" w:rsidR="009A64BA" w:rsidRPr="00087214" w:rsidRDefault="009A64BA" w:rsidP="009A64BA">
      <w:pPr>
        <w:jc w:val="both"/>
        <w:rPr>
          <w:rFonts w:ascii="Arial" w:hAnsi="Arial" w:cs="Arial"/>
          <w:color w:val="FF0000"/>
        </w:rPr>
      </w:pPr>
    </w:p>
    <w:p w14:paraId="66996759" w14:textId="77777777" w:rsidR="009A64BA" w:rsidRPr="00087214" w:rsidRDefault="009A64BA" w:rsidP="009A64BA">
      <w:pPr>
        <w:jc w:val="both"/>
        <w:rPr>
          <w:rFonts w:ascii="Arial" w:hAnsi="Arial" w:cs="Arial"/>
        </w:rPr>
      </w:pPr>
      <w:r w:rsidRPr="00087214">
        <w:rPr>
          <w:rFonts w:ascii="Arial" w:hAnsi="Arial" w:cs="Arial"/>
        </w:rPr>
        <w:t xml:space="preserve">In this Agreement and Annexures each word or phrase listed below has the meaning designated. </w:t>
      </w:r>
    </w:p>
    <w:p w14:paraId="261EAD75" w14:textId="77777777" w:rsidR="009A64BA" w:rsidRPr="00087214" w:rsidRDefault="009A64BA" w:rsidP="009A64BA">
      <w:pPr>
        <w:jc w:val="both"/>
        <w:rPr>
          <w:rFonts w:ascii="Arial" w:hAnsi="Arial" w:cs="Arial"/>
          <w:b/>
          <w:bCs/>
          <w:color w:val="FF0000"/>
        </w:rPr>
      </w:pPr>
    </w:p>
    <w:p w14:paraId="01F1191B" w14:textId="77777777" w:rsidR="009A64BA" w:rsidRPr="00087214" w:rsidRDefault="009A64BA" w:rsidP="009A64BA">
      <w:pPr>
        <w:jc w:val="both"/>
        <w:rPr>
          <w:rFonts w:ascii="Arial" w:hAnsi="Arial" w:cs="Arial"/>
          <w:b/>
          <w:bCs/>
        </w:rPr>
      </w:pPr>
      <w:r w:rsidRPr="00087214">
        <w:rPr>
          <w:rFonts w:ascii="Arial" w:hAnsi="Arial" w:cs="Arial"/>
          <w:b/>
          <w:bCs/>
        </w:rPr>
        <w:t>Definitions</w:t>
      </w:r>
    </w:p>
    <w:p w14:paraId="195CCBBF" w14:textId="77777777" w:rsidR="009A64BA" w:rsidRPr="00087214" w:rsidRDefault="009A64BA" w:rsidP="009A64BA">
      <w:pPr>
        <w:jc w:val="both"/>
        <w:rPr>
          <w:rFonts w:ascii="Arial" w:hAnsi="Arial" w:cs="Arial"/>
        </w:rPr>
      </w:pPr>
    </w:p>
    <w:p w14:paraId="180114F1" w14:textId="77777777" w:rsidR="009A64BA" w:rsidRPr="00087214" w:rsidRDefault="009A64BA" w:rsidP="00516435">
      <w:pPr>
        <w:pStyle w:val="ListParagraph"/>
        <w:numPr>
          <w:ilvl w:val="0"/>
          <w:numId w:val="19"/>
        </w:numPr>
        <w:spacing w:line="276" w:lineRule="auto"/>
        <w:jc w:val="both"/>
        <w:rPr>
          <w:rFonts w:ascii="Arial" w:hAnsi="Arial" w:cs="Arial"/>
        </w:rPr>
      </w:pPr>
      <w:r w:rsidRPr="00087214">
        <w:rPr>
          <w:rFonts w:ascii="Arial" w:hAnsi="Arial" w:cs="Arial"/>
        </w:rPr>
        <w:t>“Agreement” shall mean this agreement, together with the RFP (together with its annexures, addendum, corrigendum and clarifications if any) and the Annexures to this Agreement and any mutually agreed modifications in writing to this Agreement;</w:t>
      </w:r>
    </w:p>
    <w:p w14:paraId="7C8D0EA7" w14:textId="77777777" w:rsidR="009A64BA" w:rsidRPr="00087214" w:rsidRDefault="009A64BA" w:rsidP="009A64BA">
      <w:pPr>
        <w:jc w:val="both"/>
        <w:rPr>
          <w:rFonts w:ascii="Arial" w:hAnsi="Arial" w:cs="Arial"/>
        </w:rPr>
      </w:pPr>
    </w:p>
    <w:p w14:paraId="4A782A35" w14:textId="77777777" w:rsidR="009A64BA" w:rsidRPr="00087214" w:rsidRDefault="009A64BA" w:rsidP="00516435">
      <w:pPr>
        <w:pStyle w:val="ListParagraph"/>
        <w:numPr>
          <w:ilvl w:val="0"/>
          <w:numId w:val="19"/>
        </w:numPr>
        <w:spacing w:line="276" w:lineRule="auto"/>
        <w:jc w:val="both"/>
        <w:rPr>
          <w:rFonts w:ascii="Arial" w:hAnsi="Arial" w:cs="Arial"/>
        </w:rPr>
      </w:pPr>
      <w:r w:rsidRPr="00087214">
        <w:rPr>
          <w:rFonts w:ascii="Arial" w:hAnsi="Arial" w:cs="Arial"/>
        </w:rPr>
        <w:t xml:space="preserve">“Confidential Information” shall mean all non-public information, of the Bank and its customers including details of the Bank’s Critical Assets held by the Bank which is provided to or accessible by or is available to the Company whether in writing, graphic, visual or any other tangible, intangible or electronic form including, without limitation, Customer Data, Banks’ Data any and all information relating to the Bank’s Customers, the Software and Hardware Company’s and/or its client’s (whether past, present, or future), financial data, financial results and projections, employees (past, present or prospective), technologies, technical and business strategies, computer programs, software tools, source codes, object codes, protocols, product descriptions, trade secrets or know how, customer information and Intellectual Property Rights as well as any such information not generally known to third parties, that Company is reasonably expected to treat as confidential. It is clarified that all non-public data residing on the Bank’s existing system shall be treated as Confidential Information for the purposes of this Agreement. </w:t>
      </w:r>
    </w:p>
    <w:p w14:paraId="7EF811BC" w14:textId="77777777" w:rsidR="009A64BA" w:rsidRPr="00087214" w:rsidRDefault="009A64BA" w:rsidP="009A64BA">
      <w:pPr>
        <w:jc w:val="both"/>
        <w:rPr>
          <w:rFonts w:ascii="Arial" w:hAnsi="Arial" w:cs="Arial"/>
        </w:rPr>
      </w:pPr>
    </w:p>
    <w:p w14:paraId="0DCD5B60" w14:textId="77777777" w:rsidR="009A64BA" w:rsidRPr="00087214" w:rsidRDefault="009A64BA" w:rsidP="00516435">
      <w:pPr>
        <w:pStyle w:val="ListParagraph"/>
        <w:numPr>
          <w:ilvl w:val="0"/>
          <w:numId w:val="19"/>
        </w:numPr>
        <w:spacing w:line="276" w:lineRule="auto"/>
        <w:jc w:val="both"/>
        <w:rPr>
          <w:rFonts w:ascii="Arial" w:hAnsi="Arial" w:cs="Arial"/>
        </w:rPr>
      </w:pPr>
      <w:r w:rsidRPr="00087214">
        <w:rPr>
          <w:rFonts w:ascii="Arial" w:hAnsi="Arial" w:cs="Arial"/>
        </w:rPr>
        <w:t>“Contract” shall mean the work to carry out the engagement as per the scope mentioned herein and in the RFP.</w:t>
      </w:r>
    </w:p>
    <w:p w14:paraId="1A3731F1" w14:textId="77777777" w:rsidR="009A64BA" w:rsidRPr="00087214" w:rsidRDefault="009A64BA" w:rsidP="009A64BA">
      <w:pPr>
        <w:jc w:val="both"/>
        <w:rPr>
          <w:rFonts w:ascii="Arial" w:hAnsi="Arial" w:cs="Arial"/>
        </w:rPr>
      </w:pPr>
    </w:p>
    <w:p w14:paraId="5283A9A4" w14:textId="77777777" w:rsidR="009A64BA" w:rsidRPr="00087214" w:rsidRDefault="009A64BA" w:rsidP="00516435">
      <w:pPr>
        <w:pStyle w:val="ListParagraph"/>
        <w:numPr>
          <w:ilvl w:val="0"/>
          <w:numId w:val="19"/>
        </w:numPr>
        <w:spacing w:line="276" w:lineRule="auto"/>
        <w:jc w:val="both"/>
        <w:rPr>
          <w:rFonts w:ascii="Arial" w:hAnsi="Arial" w:cs="Arial"/>
        </w:rPr>
      </w:pPr>
      <w:r w:rsidRPr="00087214">
        <w:rPr>
          <w:rFonts w:ascii="Arial" w:hAnsi="Arial" w:cs="Arial"/>
        </w:rPr>
        <w:t>“Deliverables and Services” means all the services to be provided/performed by the Company to the Bank under this Contract which are more particularly stated in this Agreement and in conformity with the RFP.</w:t>
      </w:r>
    </w:p>
    <w:p w14:paraId="200FD02C" w14:textId="77777777" w:rsidR="009A64BA" w:rsidRPr="00087214" w:rsidRDefault="009A64BA" w:rsidP="009A64BA">
      <w:pPr>
        <w:jc w:val="both"/>
        <w:rPr>
          <w:rFonts w:ascii="Arial" w:hAnsi="Arial" w:cs="Arial"/>
        </w:rPr>
      </w:pPr>
    </w:p>
    <w:p w14:paraId="19B1E86D" w14:textId="77777777" w:rsidR="009A64BA" w:rsidRPr="00087214" w:rsidRDefault="009A64BA" w:rsidP="00516435">
      <w:pPr>
        <w:pStyle w:val="ListParagraph"/>
        <w:numPr>
          <w:ilvl w:val="0"/>
          <w:numId w:val="19"/>
        </w:numPr>
        <w:spacing w:line="276" w:lineRule="auto"/>
        <w:jc w:val="both"/>
        <w:rPr>
          <w:rFonts w:ascii="Arial" w:hAnsi="Arial" w:cs="Arial"/>
        </w:rPr>
      </w:pPr>
      <w:r w:rsidRPr="00087214">
        <w:rPr>
          <w:rFonts w:ascii="Arial" w:hAnsi="Arial" w:cs="Arial"/>
        </w:rPr>
        <w:t>“Event of Force Majeure” shall mean act of God including earthquake, invasion, war, tsunami,  rebellion, or other acts generally beyond the control of the Parties and affecting performance of this Agreement;</w:t>
      </w:r>
    </w:p>
    <w:p w14:paraId="592E592A" w14:textId="77777777" w:rsidR="009A64BA" w:rsidRPr="00087214" w:rsidRDefault="009A64BA" w:rsidP="009A64BA">
      <w:pPr>
        <w:jc w:val="both"/>
        <w:rPr>
          <w:rFonts w:ascii="Arial" w:hAnsi="Arial" w:cs="Arial"/>
        </w:rPr>
      </w:pPr>
    </w:p>
    <w:p w14:paraId="621F899B" w14:textId="77777777" w:rsidR="009A64BA" w:rsidRPr="00087214" w:rsidRDefault="009A64BA" w:rsidP="00516435">
      <w:pPr>
        <w:pStyle w:val="ListParagraph"/>
        <w:numPr>
          <w:ilvl w:val="0"/>
          <w:numId w:val="19"/>
        </w:numPr>
        <w:spacing w:line="276" w:lineRule="auto"/>
        <w:jc w:val="both"/>
        <w:rPr>
          <w:rFonts w:ascii="Arial" w:hAnsi="Arial" w:cs="Arial"/>
        </w:rPr>
      </w:pPr>
      <w:r w:rsidRPr="00087214">
        <w:rPr>
          <w:rFonts w:ascii="Arial" w:hAnsi="Arial" w:cs="Arial"/>
        </w:rPr>
        <w:t>“Payments” or “Fees” means all payments to be made by the Bank to the Company as per the Payment Terms stated in Article 3 of this Agreement hereto.</w:t>
      </w:r>
    </w:p>
    <w:p w14:paraId="6EEEE7FB" w14:textId="77777777" w:rsidR="009A64BA" w:rsidRPr="00087214" w:rsidRDefault="009A64BA" w:rsidP="009A64BA">
      <w:pPr>
        <w:jc w:val="both"/>
        <w:rPr>
          <w:rFonts w:ascii="Arial" w:hAnsi="Arial" w:cs="Arial"/>
        </w:rPr>
      </w:pPr>
    </w:p>
    <w:p w14:paraId="5E467EDE" w14:textId="77777777" w:rsidR="009A64BA" w:rsidRPr="00087214" w:rsidRDefault="009A64BA" w:rsidP="00516435">
      <w:pPr>
        <w:pStyle w:val="ListParagraph"/>
        <w:numPr>
          <w:ilvl w:val="0"/>
          <w:numId w:val="19"/>
        </w:numPr>
        <w:spacing w:line="276" w:lineRule="auto"/>
        <w:jc w:val="both"/>
        <w:rPr>
          <w:rFonts w:ascii="Arial" w:hAnsi="Arial" w:cs="Arial"/>
        </w:rPr>
      </w:pPr>
      <w:r w:rsidRPr="00087214">
        <w:rPr>
          <w:rFonts w:ascii="Arial" w:hAnsi="Arial" w:cs="Arial"/>
        </w:rPr>
        <w:t xml:space="preserve">“RFP” shall mean collectively the Request for Proposal dated </w:t>
      </w:r>
      <w:r w:rsidR="00456B64">
        <w:rPr>
          <w:rFonts w:ascii="Arial" w:hAnsi="Arial" w:cs="Arial"/>
        </w:rPr>
        <w:t>_____________</w:t>
      </w:r>
      <w:r w:rsidRPr="00087214">
        <w:rPr>
          <w:rFonts w:ascii="Arial" w:hAnsi="Arial" w:cs="Arial"/>
        </w:rPr>
        <w:t xml:space="preserve"> issued by the Bank, and all addendum, corrigendum and clarifications issued pursuant to the said Request For Proposal and deviations agreed upon;</w:t>
      </w:r>
    </w:p>
    <w:p w14:paraId="517E000F" w14:textId="77777777" w:rsidR="009A64BA" w:rsidRPr="00087214" w:rsidRDefault="009A64BA" w:rsidP="009A64BA">
      <w:pPr>
        <w:jc w:val="both"/>
        <w:rPr>
          <w:rFonts w:ascii="Arial" w:hAnsi="Arial" w:cs="Arial"/>
        </w:rPr>
      </w:pPr>
    </w:p>
    <w:p w14:paraId="69D5317D" w14:textId="77777777" w:rsidR="009A64BA" w:rsidRPr="00087214" w:rsidRDefault="009A64BA" w:rsidP="00516435">
      <w:pPr>
        <w:pStyle w:val="ListParagraph"/>
        <w:numPr>
          <w:ilvl w:val="0"/>
          <w:numId w:val="19"/>
        </w:numPr>
        <w:spacing w:line="276" w:lineRule="auto"/>
        <w:jc w:val="both"/>
        <w:rPr>
          <w:rFonts w:ascii="Arial" w:hAnsi="Arial" w:cs="Arial"/>
        </w:rPr>
      </w:pPr>
      <w:r w:rsidRPr="00087214">
        <w:rPr>
          <w:rFonts w:ascii="Arial" w:hAnsi="Arial" w:cs="Arial"/>
        </w:rPr>
        <w:t>“Services” means all the services to be provided/performed by the Company to the Bank under this Contract which are more particularly stated in this Agreement and in conformity with the RFP;</w:t>
      </w:r>
    </w:p>
    <w:p w14:paraId="32D873C9" w14:textId="77777777" w:rsidR="009A64BA" w:rsidRPr="00087214" w:rsidRDefault="009A64BA" w:rsidP="009A64BA">
      <w:pPr>
        <w:jc w:val="both"/>
        <w:rPr>
          <w:rFonts w:ascii="Arial" w:hAnsi="Arial" w:cs="Arial"/>
        </w:rPr>
      </w:pPr>
    </w:p>
    <w:p w14:paraId="34DEA4A9" w14:textId="77777777" w:rsidR="009A64BA" w:rsidRPr="00087214" w:rsidRDefault="009A64BA" w:rsidP="00516435">
      <w:pPr>
        <w:pStyle w:val="ListParagraph"/>
        <w:numPr>
          <w:ilvl w:val="0"/>
          <w:numId w:val="19"/>
        </w:numPr>
        <w:spacing w:line="276" w:lineRule="auto"/>
        <w:jc w:val="both"/>
        <w:rPr>
          <w:rFonts w:ascii="Arial" w:hAnsi="Arial" w:cs="Arial"/>
        </w:rPr>
      </w:pPr>
      <w:r w:rsidRPr="00087214">
        <w:rPr>
          <w:rFonts w:ascii="Arial" w:hAnsi="Arial" w:cs="Arial"/>
        </w:rPr>
        <w:t>“Taxes” means all taxes, Education Cess, Higher Education Cess, levies, surcharges, Octroi or withholdings assessed by any Central, State or local authority as a result of the provision of the Services by Company to the Bank.</w:t>
      </w:r>
    </w:p>
    <w:p w14:paraId="5C5FBB8A" w14:textId="77777777" w:rsidR="009A64BA" w:rsidRPr="00087214" w:rsidRDefault="009A64BA" w:rsidP="009A64BA">
      <w:pPr>
        <w:jc w:val="both"/>
        <w:rPr>
          <w:rFonts w:ascii="Arial" w:hAnsi="Arial" w:cs="Arial"/>
        </w:rPr>
      </w:pPr>
    </w:p>
    <w:p w14:paraId="5FAA764C" w14:textId="77777777" w:rsidR="009A64BA" w:rsidRPr="00087214" w:rsidRDefault="009A64BA" w:rsidP="00516435">
      <w:pPr>
        <w:pStyle w:val="ListParagraph"/>
        <w:widowControl w:val="0"/>
        <w:numPr>
          <w:ilvl w:val="0"/>
          <w:numId w:val="19"/>
        </w:numPr>
        <w:overflowPunct w:val="0"/>
        <w:autoSpaceDE w:val="0"/>
        <w:autoSpaceDN w:val="0"/>
        <w:adjustRightInd w:val="0"/>
        <w:spacing w:line="276" w:lineRule="auto"/>
        <w:jc w:val="both"/>
        <w:outlineLvl w:val="1"/>
        <w:rPr>
          <w:rFonts w:ascii="Arial" w:hAnsi="Arial" w:cs="Arial"/>
          <w:color w:val="000000"/>
          <w:lang w:val="en-GB"/>
        </w:rPr>
      </w:pPr>
      <w:r w:rsidRPr="00087214">
        <w:rPr>
          <w:rFonts w:ascii="Arial" w:hAnsi="Arial" w:cs="Arial"/>
          <w:color w:val="000000"/>
          <w:lang w:val="en-GB"/>
        </w:rPr>
        <w:t>“Effective date” shall mean the date of execution of this Agreement.</w:t>
      </w:r>
    </w:p>
    <w:p w14:paraId="2989214B" w14:textId="77777777" w:rsidR="009A64BA" w:rsidRDefault="009A64BA" w:rsidP="009A64BA">
      <w:pPr>
        <w:jc w:val="both"/>
        <w:rPr>
          <w:rFonts w:ascii="Arial" w:hAnsi="Arial" w:cs="Arial"/>
        </w:rPr>
      </w:pPr>
    </w:p>
    <w:p w14:paraId="0CCF125D" w14:textId="77777777" w:rsidR="00456B64" w:rsidRPr="00087214" w:rsidRDefault="00456B64" w:rsidP="009A64BA">
      <w:pPr>
        <w:jc w:val="both"/>
        <w:rPr>
          <w:rFonts w:ascii="Arial" w:hAnsi="Arial" w:cs="Arial"/>
        </w:rPr>
      </w:pPr>
    </w:p>
    <w:p w14:paraId="7F0044A3" w14:textId="77777777" w:rsidR="009A64BA" w:rsidRDefault="009A64BA" w:rsidP="009A64BA">
      <w:pPr>
        <w:jc w:val="both"/>
        <w:rPr>
          <w:rFonts w:ascii="Arial" w:hAnsi="Arial" w:cs="Arial"/>
          <w:color w:val="FF0000"/>
        </w:rPr>
      </w:pPr>
    </w:p>
    <w:p w14:paraId="66B03243" w14:textId="77777777" w:rsidR="00A92530" w:rsidRDefault="00A92530" w:rsidP="009A64BA">
      <w:pPr>
        <w:jc w:val="both"/>
        <w:rPr>
          <w:rFonts w:ascii="Arial" w:hAnsi="Arial" w:cs="Arial"/>
          <w:color w:val="FF0000"/>
        </w:rPr>
      </w:pPr>
    </w:p>
    <w:p w14:paraId="10853392" w14:textId="77777777" w:rsidR="00A92530" w:rsidRDefault="00A92530" w:rsidP="009A64BA">
      <w:pPr>
        <w:jc w:val="both"/>
        <w:rPr>
          <w:rFonts w:ascii="Arial" w:hAnsi="Arial" w:cs="Arial"/>
          <w:color w:val="FF0000"/>
        </w:rPr>
      </w:pPr>
    </w:p>
    <w:p w14:paraId="61182BD9" w14:textId="77777777" w:rsidR="00A92530" w:rsidRDefault="00A92530" w:rsidP="009A64BA">
      <w:pPr>
        <w:jc w:val="both"/>
        <w:rPr>
          <w:rFonts w:ascii="Arial" w:hAnsi="Arial" w:cs="Arial"/>
          <w:color w:val="FF0000"/>
        </w:rPr>
      </w:pPr>
    </w:p>
    <w:p w14:paraId="48560CA9" w14:textId="77777777" w:rsidR="009A64BA" w:rsidRPr="00087214" w:rsidRDefault="009A64BA" w:rsidP="009A64BA">
      <w:pPr>
        <w:jc w:val="both"/>
        <w:rPr>
          <w:rFonts w:ascii="Arial" w:hAnsi="Arial" w:cs="Arial"/>
          <w:b/>
          <w:bCs/>
        </w:rPr>
      </w:pPr>
      <w:r w:rsidRPr="00087214">
        <w:rPr>
          <w:rFonts w:ascii="Arial" w:hAnsi="Arial" w:cs="Arial"/>
          <w:b/>
          <w:bCs/>
        </w:rPr>
        <w:t>INTERPRETATION</w:t>
      </w:r>
    </w:p>
    <w:p w14:paraId="28309B85" w14:textId="77777777" w:rsidR="009A64BA" w:rsidRPr="00087214" w:rsidRDefault="009A64BA" w:rsidP="009A64BA">
      <w:pPr>
        <w:jc w:val="both"/>
        <w:rPr>
          <w:rFonts w:ascii="Arial" w:hAnsi="Arial" w:cs="Arial"/>
          <w:color w:val="FF0000"/>
        </w:rPr>
      </w:pPr>
    </w:p>
    <w:p w14:paraId="6BCAF4E9" w14:textId="77777777" w:rsidR="009A64BA" w:rsidRPr="00087214" w:rsidRDefault="009A64BA" w:rsidP="00516435">
      <w:pPr>
        <w:pStyle w:val="ListParagraph"/>
        <w:numPr>
          <w:ilvl w:val="0"/>
          <w:numId w:val="20"/>
        </w:numPr>
        <w:spacing w:line="276" w:lineRule="auto"/>
        <w:jc w:val="both"/>
        <w:rPr>
          <w:rFonts w:ascii="Arial" w:hAnsi="Arial" w:cs="Arial"/>
        </w:rPr>
      </w:pPr>
      <w:r w:rsidRPr="00087214">
        <w:rPr>
          <w:rFonts w:ascii="Arial" w:hAnsi="Arial" w:cs="Arial"/>
        </w:rPr>
        <w:t>Any reference in this Agreement to any Statute or statutory provision shall be construed as including a reference to that statute or statutory provision as from time to time amended modified extended or re-enacted whether before or after the date of this Agreement and to all statutory instruments orders and regulations for the time being made pursuant to it or deriving validity from it.</w:t>
      </w:r>
    </w:p>
    <w:p w14:paraId="6422864E" w14:textId="77777777" w:rsidR="009A64BA" w:rsidRPr="00087214" w:rsidRDefault="009A64BA" w:rsidP="009A64BA">
      <w:pPr>
        <w:pStyle w:val="ListParagraph"/>
        <w:jc w:val="both"/>
        <w:rPr>
          <w:rFonts w:ascii="Arial" w:hAnsi="Arial" w:cs="Arial"/>
        </w:rPr>
      </w:pPr>
    </w:p>
    <w:p w14:paraId="1B873B53" w14:textId="77777777" w:rsidR="009A64BA" w:rsidRPr="00087214" w:rsidRDefault="009A64BA" w:rsidP="00516435">
      <w:pPr>
        <w:pStyle w:val="ListParagraph"/>
        <w:numPr>
          <w:ilvl w:val="0"/>
          <w:numId w:val="20"/>
        </w:numPr>
        <w:spacing w:line="276" w:lineRule="auto"/>
        <w:jc w:val="both"/>
        <w:rPr>
          <w:rFonts w:ascii="Arial" w:hAnsi="Arial" w:cs="Arial"/>
        </w:rPr>
      </w:pPr>
      <w:r w:rsidRPr="00087214">
        <w:rPr>
          <w:rFonts w:ascii="Arial" w:hAnsi="Arial" w:cs="Arial"/>
        </w:rPr>
        <w:t xml:space="preserve">The meanings set forth for defined terms in this Article and all pronouns shall be equally applicable to both the singular and plural masculine, feminine or neuter forms as the context may require. </w:t>
      </w:r>
    </w:p>
    <w:p w14:paraId="2DFBA297" w14:textId="77777777" w:rsidR="009A64BA" w:rsidRPr="00087214" w:rsidRDefault="009A64BA" w:rsidP="009A64BA">
      <w:pPr>
        <w:pStyle w:val="ListParagraph"/>
        <w:jc w:val="both"/>
        <w:rPr>
          <w:rFonts w:ascii="Arial" w:hAnsi="Arial" w:cs="Arial"/>
        </w:rPr>
      </w:pPr>
    </w:p>
    <w:p w14:paraId="2999409E" w14:textId="77777777" w:rsidR="009A64BA" w:rsidRPr="00087214" w:rsidRDefault="009A64BA" w:rsidP="00516435">
      <w:pPr>
        <w:pStyle w:val="ListParagraph"/>
        <w:numPr>
          <w:ilvl w:val="0"/>
          <w:numId w:val="20"/>
        </w:numPr>
        <w:spacing w:line="276" w:lineRule="auto"/>
        <w:jc w:val="both"/>
        <w:rPr>
          <w:rFonts w:ascii="Arial" w:hAnsi="Arial" w:cs="Arial"/>
        </w:rPr>
      </w:pPr>
      <w:r w:rsidRPr="00087214">
        <w:rPr>
          <w:rFonts w:ascii="Arial" w:hAnsi="Arial" w:cs="Arial"/>
        </w:rPr>
        <w:t>All references in this Agreement to Articles are to articles in or to this Agreement unless otherwise specified therein. The words “hereof,” “herein” and “hereunder” and words of similar import when used in this Agreement shall refer to this Agreement as a whole and not to any particular provision of this Agreement. The words “include”, “including” and “among other things” shall be deemed to be followed by “without limitation” or “but not limited to” whether or not they are followed by such phrases or words of like import.</w:t>
      </w:r>
    </w:p>
    <w:p w14:paraId="7750A4FE" w14:textId="77777777" w:rsidR="009A64BA" w:rsidRPr="00087214" w:rsidRDefault="009A64BA" w:rsidP="009A64BA">
      <w:pPr>
        <w:pStyle w:val="ListParagraph"/>
        <w:jc w:val="both"/>
        <w:rPr>
          <w:rFonts w:ascii="Arial" w:hAnsi="Arial" w:cs="Arial"/>
        </w:rPr>
      </w:pPr>
    </w:p>
    <w:p w14:paraId="6BD69BEE" w14:textId="77777777" w:rsidR="009A64BA" w:rsidRPr="00087214" w:rsidRDefault="009A64BA" w:rsidP="00516435">
      <w:pPr>
        <w:pStyle w:val="ListParagraph"/>
        <w:numPr>
          <w:ilvl w:val="0"/>
          <w:numId w:val="20"/>
        </w:numPr>
        <w:spacing w:line="276" w:lineRule="auto"/>
        <w:jc w:val="both"/>
        <w:rPr>
          <w:rFonts w:ascii="Arial" w:hAnsi="Arial" w:cs="Arial"/>
        </w:rPr>
      </w:pPr>
      <w:r w:rsidRPr="00087214">
        <w:rPr>
          <w:rFonts w:ascii="Arial" w:hAnsi="Arial" w:cs="Arial"/>
        </w:rPr>
        <w:t>References in this Agreement to any document or agreement shall be deemed to include references to such document or agreement as amended, varied, restated, supplemented or replaced from time to time in accordance with the terms thereof and to include any letters of the parties executed in connection therewith, except as otherwise provided in this Agreement.</w:t>
      </w:r>
    </w:p>
    <w:p w14:paraId="2328FCD0" w14:textId="77777777" w:rsidR="009A64BA" w:rsidRPr="00087214" w:rsidRDefault="009A64BA" w:rsidP="009A64BA">
      <w:pPr>
        <w:pStyle w:val="ListParagraph"/>
        <w:jc w:val="both"/>
        <w:rPr>
          <w:rFonts w:ascii="Arial" w:hAnsi="Arial" w:cs="Arial"/>
        </w:rPr>
      </w:pPr>
    </w:p>
    <w:p w14:paraId="76777B12" w14:textId="77777777" w:rsidR="009A64BA" w:rsidRPr="00087214" w:rsidRDefault="009A64BA" w:rsidP="00516435">
      <w:pPr>
        <w:pStyle w:val="ListParagraph"/>
        <w:numPr>
          <w:ilvl w:val="0"/>
          <w:numId w:val="20"/>
        </w:numPr>
        <w:spacing w:line="276" w:lineRule="auto"/>
        <w:jc w:val="both"/>
        <w:rPr>
          <w:rFonts w:ascii="Arial" w:hAnsi="Arial" w:cs="Arial"/>
        </w:rPr>
      </w:pPr>
      <w:r w:rsidRPr="00087214">
        <w:rPr>
          <w:rFonts w:ascii="Arial" w:hAnsi="Arial" w:cs="Arial"/>
        </w:rPr>
        <w:t>The headings of the several Articles and sub clauses of this Agreement are intended for convenience only and shall not in any way affect the meaning or construction of any provision therein</w:t>
      </w:r>
    </w:p>
    <w:p w14:paraId="60B954A1" w14:textId="77777777" w:rsidR="009A64BA" w:rsidRPr="00087214" w:rsidRDefault="009A64BA" w:rsidP="009A64BA">
      <w:pPr>
        <w:ind w:left="360"/>
        <w:jc w:val="both"/>
        <w:rPr>
          <w:rFonts w:ascii="Arial" w:hAnsi="Arial" w:cs="Arial"/>
        </w:rPr>
      </w:pPr>
    </w:p>
    <w:p w14:paraId="40F07E54" w14:textId="77777777" w:rsidR="009A64BA" w:rsidRPr="00087214" w:rsidRDefault="009A64BA" w:rsidP="009A64BA">
      <w:pPr>
        <w:jc w:val="both"/>
        <w:rPr>
          <w:rFonts w:ascii="Arial" w:hAnsi="Arial" w:cs="Arial"/>
        </w:rPr>
      </w:pPr>
      <w:r w:rsidRPr="00087214">
        <w:rPr>
          <w:rFonts w:ascii="Arial" w:hAnsi="Arial" w:cs="Arial"/>
        </w:rPr>
        <w:t xml:space="preserve">In the event of any conflict between the terms of the RFP and the Agreement, then the terms of the Agreement will prevail. </w:t>
      </w:r>
    </w:p>
    <w:p w14:paraId="652B2E2F" w14:textId="77777777" w:rsidR="009A64BA" w:rsidRPr="00087214" w:rsidRDefault="009A64BA" w:rsidP="009A64BA">
      <w:pPr>
        <w:jc w:val="both"/>
        <w:rPr>
          <w:rFonts w:ascii="Arial" w:hAnsi="Arial" w:cs="Arial"/>
          <w:color w:val="FF0000"/>
        </w:rPr>
      </w:pPr>
    </w:p>
    <w:p w14:paraId="4497C0D4" w14:textId="77777777" w:rsidR="009A64BA" w:rsidRPr="00087214" w:rsidRDefault="009A64BA" w:rsidP="009A64BA">
      <w:pPr>
        <w:jc w:val="both"/>
        <w:rPr>
          <w:rFonts w:ascii="Arial" w:hAnsi="Arial" w:cs="Arial"/>
          <w:b/>
          <w:bCs/>
        </w:rPr>
      </w:pPr>
      <w:r w:rsidRPr="00087214">
        <w:rPr>
          <w:rFonts w:ascii="Arial" w:hAnsi="Arial" w:cs="Arial"/>
          <w:b/>
          <w:bCs/>
        </w:rPr>
        <w:t>AWARD AND SCOPE OF THE CONTRACT</w:t>
      </w:r>
    </w:p>
    <w:p w14:paraId="0CCD533F" w14:textId="77777777" w:rsidR="009A64BA" w:rsidRPr="00087214" w:rsidRDefault="009A64BA" w:rsidP="009A64BA">
      <w:pPr>
        <w:jc w:val="both"/>
        <w:rPr>
          <w:rFonts w:ascii="Arial" w:hAnsi="Arial" w:cs="Arial"/>
          <w:b/>
          <w:bCs/>
        </w:rPr>
      </w:pPr>
    </w:p>
    <w:p w14:paraId="3BFF3D47" w14:textId="77777777" w:rsidR="009A64BA" w:rsidRPr="00087214" w:rsidRDefault="009A64BA" w:rsidP="009A64BA">
      <w:pPr>
        <w:jc w:val="both"/>
        <w:rPr>
          <w:rFonts w:ascii="Arial" w:hAnsi="Arial" w:cs="Arial"/>
          <w:b/>
          <w:bCs/>
        </w:rPr>
      </w:pPr>
      <w:r w:rsidRPr="00087214">
        <w:rPr>
          <w:rFonts w:ascii="Arial" w:hAnsi="Arial" w:cs="Arial"/>
          <w:b/>
          <w:bCs/>
        </w:rPr>
        <w:t>AWARD OF THE CONTRACT</w:t>
      </w:r>
    </w:p>
    <w:p w14:paraId="49DE98C5" w14:textId="77777777" w:rsidR="009A64BA" w:rsidRPr="00087214" w:rsidRDefault="009A64BA" w:rsidP="009A64BA">
      <w:pPr>
        <w:jc w:val="both"/>
        <w:rPr>
          <w:rFonts w:ascii="Arial" w:hAnsi="Arial" w:cs="Arial"/>
        </w:rPr>
      </w:pPr>
    </w:p>
    <w:p w14:paraId="7B979E72" w14:textId="77777777" w:rsidR="009A64BA" w:rsidRPr="00087214" w:rsidRDefault="009A64BA" w:rsidP="009A64BA">
      <w:pPr>
        <w:jc w:val="both"/>
        <w:rPr>
          <w:rFonts w:ascii="Arial" w:hAnsi="Arial" w:cs="Arial"/>
        </w:rPr>
      </w:pPr>
      <w:r w:rsidRPr="00087214">
        <w:rPr>
          <w:rFonts w:ascii="Arial" w:hAnsi="Arial" w:cs="Arial"/>
        </w:rPr>
        <w:t>(a)</w:t>
      </w:r>
      <w:r w:rsidRPr="00087214">
        <w:rPr>
          <w:rFonts w:ascii="Arial" w:hAnsi="Arial" w:cs="Arial"/>
        </w:rPr>
        <w:tab/>
        <w:t>The Bank hereby awards the Contract and the Company accepts the award of the Contract by the Bank, to carry out the engagement as mentioned in the scope.</w:t>
      </w:r>
    </w:p>
    <w:p w14:paraId="02A6764D" w14:textId="77777777" w:rsidR="009A64BA" w:rsidRPr="00087214" w:rsidRDefault="009A64BA" w:rsidP="009A64BA">
      <w:pPr>
        <w:jc w:val="both"/>
        <w:rPr>
          <w:rFonts w:ascii="Arial" w:hAnsi="Arial" w:cs="Arial"/>
        </w:rPr>
      </w:pPr>
    </w:p>
    <w:p w14:paraId="47151741" w14:textId="77777777" w:rsidR="009A64BA" w:rsidRPr="00087214" w:rsidRDefault="009A64BA" w:rsidP="009A64BA">
      <w:pPr>
        <w:jc w:val="both"/>
        <w:rPr>
          <w:rFonts w:ascii="Arial" w:hAnsi="Arial" w:cs="Arial"/>
        </w:rPr>
      </w:pPr>
      <w:r w:rsidRPr="00087214">
        <w:rPr>
          <w:rFonts w:ascii="Arial" w:hAnsi="Arial" w:cs="Arial"/>
        </w:rPr>
        <w:t>(b)</w:t>
      </w:r>
      <w:r w:rsidRPr="00087214">
        <w:rPr>
          <w:rFonts w:ascii="Arial" w:hAnsi="Arial" w:cs="Arial"/>
        </w:rPr>
        <w:tab/>
        <w:t>The Company agrees and undertakes to render the services and perform its obligations in accordance with the terms and conditions contained in this agreement and in the RFP. After completion of the Term, if so desired by the Bank, the Company shall base on mutually agreed terms including the applicable charges/ Fees for Services, continue to provide its Services to the Bank.</w:t>
      </w:r>
    </w:p>
    <w:p w14:paraId="1FC6B902" w14:textId="77777777" w:rsidR="00B60A77" w:rsidRDefault="00B60A77" w:rsidP="009A64BA">
      <w:pPr>
        <w:widowControl w:val="0"/>
        <w:overflowPunct w:val="0"/>
        <w:autoSpaceDE w:val="0"/>
        <w:autoSpaceDN w:val="0"/>
        <w:adjustRightInd w:val="0"/>
        <w:jc w:val="both"/>
        <w:rPr>
          <w:rFonts w:ascii="Arial" w:hAnsi="Arial" w:cs="Arial"/>
          <w:b/>
          <w:bCs/>
          <w:iCs/>
          <w:lang w:val="en-GB"/>
        </w:rPr>
      </w:pPr>
    </w:p>
    <w:p w14:paraId="0F29E3B2" w14:textId="77777777" w:rsidR="009A64BA" w:rsidRPr="00087214" w:rsidRDefault="009A64BA" w:rsidP="009A64BA">
      <w:pPr>
        <w:widowControl w:val="0"/>
        <w:overflowPunct w:val="0"/>
        <w:autoSpaceDE w:val="0"/>
        <w:autoSpaceDN w:val="0"/>
        <w:adjustRightInd w:val="0"/>
        <w:jc w:val="both"/>
        <w:rPr>
          <w:rFonts w:ascii="Arial" w:hAnsi="Arial" w:cs="Arial"/>
          <w:b/>
          <w:bCs/>
          <w:iCs/>
          <w:lang w:val="en-GB"/>
        </w:rPr>
      </w:pPr>
      <w:r w:rsidRPr="00087214">
        <w:rPr>
          <w:rFonts w:ascii="Arial" w:hAnsi="Arial" w:cs="Arial"/>
          <w:b/>
          <w:bCs/>
          <w:iCs/>
          <w:lang w:val="en-GB"/>
        </w:rPr>
        <w:t xml:space="preserve">SCOPE OF WORK </w:t>
      </w:r>
    </w:p>
    <w:p w14:paraId="5510EE4B" w14:textId="77777777" w:rsidR="009A64BA" w:rsidRPr="00087214" w:rsidRDefault="009A64BA" w:rsidP="009A64BA">
      <w:pPr>
        <w:jc w:val="both"/>
        <w:rPr>
          <w:rFonts w:ascii="Arial" w:hAnsi="Arial" w:cs="Arial"/>
          <w:lang w:val="en-GB"/>
        </w:rPr>
      </w:pPr>
    </w:p>
    <w:p w14:paraId="3047641C" w14:textId="77777777" w:rsidR="009A64BA" w:rsidRPr="00087214" w:rsidRDefault="009A64BA" w:rsidP="009A64BA">
      <w:pPr>
        <w:ind w:left="90"/>
        <w:jc w:val="both"/>
        <w:rPr>
          <w:rFonts w:ascii="Arial" w:hAnsi="Arial" w:cs="Arial"/>
          <w:b/>
          <w:bCs/>
          <w:color w:val="000000"/>
          <w:lang w:val="en-GB"/>
        </w:rPr>
      </w:pPr>
      <w:r w:rsidRPr="00087214">
        <w:rPr>
          <w:rFonts w:ascii="Arial" w:hAnsi="Arial" w:cs="Arial"/>
          <w:b/>
          <w:bCs/>
          <w:color w:val="000000"/>
          <w:lang w:val="en-GB"/>
        </w:rPr>
        <w:t xml:space="preserve">Indemnity </w:t>
      </w:r>
    </w:p>
    <w:p w14:paraId="3DD8536C" w14:textId="77777777" w:rsidR="009A64BA" w:rsidRPr="00087214" w:rsidRDefault="009A64BA" w:rsidP="009A64BA">
      <w:pPr>
        <w:ind w:left="90"/>
        <w:jc w:val="both"/>
        <w:rPr>
          <w:rFonts w:ascii="Arial" w:hAnsi="Arial" w:cs="Arial"/>
          <w:color w:val="000000"/>
          <w:lang w:val="en-GB"/>
        </w:rPr>
      </w:pPr>
      <w:r w:rsidRPr="00087214">
        <w:rPr>
          <w:rFonts w:ascii="Arial" w:hAnsi="Arial" w:cs="Arial"/>
          <w:color w:val="000000"/>
          <w:lang w:val="en-GB"/>
        </w:rPr>
        <w:t>The Company shall indemnify the Bank, and shall keep indemnified and hold the Bank harmless from and against any and all losses, liabilities, claims, actions, costs and expenses (including attorneys' fees but not limited to) incurred/may be incurred by the Bank and also those relating to, resulting from or in any way arising out of any claim, suit or proceeding brought against the Bank including by a third party as a result of:</w:t>
      </w:r>
    </w:p>
    <w:p w14:paraId="2F053A7D" w14:textId="77777777" w:rsidR="009A64BA" w:rsidRPr="00087214" w:rsidRDefault="009A64BA" w:rsidP="009A64BA">
      <w:pPr>
        <w:ind w:left="360"/>
        <w:jc w:val="both"/>
        <w:rPr>
          <w:rFonts w:ascii="Arial" w:hAnsi="Arial" w:cs="Arial"/>
          <w:color w:val="000000"/>
          <w:lang w:val="en-GB"/>
        </w:rPr>
      </w:pPr>
      <w:r w:rsidRPr="00087214">
        <w:rPr>
          <w:rFonts w:ascii="Arial" w:hAnsi="Arial" w:cs="Arial"/>
          <w:color w:val="000000"/>
          <w:lang w:val="en-GB"/>
        </w:rPr>
        <w:t xml:space="preserve"> </w:t>
      </w:r>
    </w:p>
    <w:p w14:paraId="76A1A898" w14:textId="77777777" w:rsidR="009A64BA" w:rsidRPr="00087214" w:rsidRDefault="009A64BA" w:rsidP="00516435">
      <w:pPr>
        <w:pStyle w:val="ListParagraph"/>
        <w:numPr>
          <w:ilvl w:val="0"/>
          <w:numId w:val="21"/>
        </w:numPr>
        <w:spacing w:after="200"/>
        <w:ind w:right="-63"/>
        <w:jc w:val="both"/>
        <w:rPr>
          <w:rFonts w:ascii="Arial" w:hAnsi="Arial" w:cs="Arial"/>
          <w:color w:val="000000"/>
          <w:lang w:val="en-GB"/>
        </w:rPr>
      </w:pPr>
      <w:r w:rsidRPr="00087214">
        <w:rPr>
          <w:rFonts w:ascii="Arial" w:hAnsi="Arial" w:cs="Arial"/>
          <w:color w:val="000000"/>
          <w:lang w:val="en-GB"/>
        </w:rPr>
        <w:t>A negligent act and/ or omission and/or fraudulent activity of the company or its employees, agents etc.</w:t>
      </w:r>
    </w:p>
    <w:p w14:paraId="32CDD198" w14:textId="77777777" w:rsidR="009A64BA" w:rsidRPr="00087214" w:rsidRDefault="009A64BA" w:rsidP="00516435">
      <w:pPr>
        <w:pStyle w:val="ListParagraph"/>
        <w:numPr>
          <w:ilvl w:val="0"/>
          <w:numId w:val="21"/>
        </w:numPr>
        <w:spacing w:after="200"/>
        <w:ind w:right="-63"/>
        <w:jc w:val="both"/>
        <w:rPr>
          <w:rFonts w:ascii="Arial" w:hAnsi="Arial" w:cs="Arial"/>
          <w:color w:val="000000"/>
          <w:lang w:val="en-GB"/>
        </w:rPr>
      </w:pPr>
      <w:r w:rsidRPr="00087214">
        <w:rPr>
          <w:rFonts w:ascii="Arial" w:hAnsi="Arial" w:cs="Arial"/>
          <w:color w:val="000000"/>
          <w:lang w:val="en-GB"/>
        </w:rPr>
        <w:t xml:space="preserve">A negligent act and/ or omission  and/or fraudulent activity adjudicated by a competent court of jurisdiction/ Arbitrator appointed by the parties under this agreement against the Company, its employees, its agents, sub-contractors in the performance of the obligations of the Company under this Agreement and / or </w:t>
      </w:r>
    </w:p>
    <w:p w14:paraId="1CEE9029" w14:textId="77777777" w:rsidR="009A64BA" w:rsidRPr="00087214" w:rsidRDefault="009A64BA" w:rsidP="00516435">
      <w:pPr>
        <w:pStyle w:val="ListParagraph"/>
        <w:numPr>
          <w:ilvl w:val="0"/>
          <w:numId w:val="21"/>
        </w:numPr>
        <w:spacing w:after="200"/>
        <w:ind w:right="-63"/>
        <w:jc w:val="both"/>
        <w:rPr>
          <w:rFonts w:ascii="Arial" w:hAnsi="Arial" w:cs="Arial"/>
          <w:color w:val="000000"/>
          <w:lang w:val="en-GB"/>
        </w:rPr>
      </w:pPr>
      <w:r w:rsidRPr="00087214">
        <w:rPr>
          <w:rFonts w:ascii="Arial" w:hAnsi="Arial" w:cs="Arial"/>
          <w:color w:val="000000"/>
          <w:lang w:val="en-GB"/>
        </w:rPr>
        <w:t xml:space="preserve">Claims against the Bank and/or any legal proceedings made by employees or other persons who are deployed by the </w:t>
      </w:r>
      <w:r w:rsidRPr="00087214">
        <w:rPr>
          <w:rFonts w:ascii="Arial" w:hAnsi="Arial" w:cs="Arial"/>
          <w:lang w:val="en-GB"/>
        </w:rPr>
        <w:t xml:space="preserve"> </w:t>
      </w:r>
      <w:r w:rsidRPr="00087214">
        <w:rPr>
          <w:rFonts w:ascii="Arial" w:hAnsi="Arial" w:cs="Arial"/>
        </w:rPr>
        <w:t>Company</w:t>
      </w:r>
      <w:r w:rsidRPr="00087214">
        <w:rPr>
          <w:rFonts w:ascii="Arial" w:hAnsi="Arial" w:cs="Arial"/>
          <w:color w:val="000000"/>
          <w:lang w:val="en-GB"/>
        </w:rPr>
        <w:t xml:space="preserve"> and/or by any statutory/regulatory/ govt. authority and/or </w:t>
      </w:r>
    </w:p>
    <w:p w14:paraId="071D2381" w14:textId="77777777" w:rsidR="009A64BA" w:rsidRPr="00087214" w:rsidRDefault="009A64BA" w:rsidP="00516435">
      <w:pPr>
        <w:pStyle w:val="ListParagraph"/>
        <w:numPr>
          <w:ilvl w:val="0"/>
          <w:numId w:val="21"/>
        </w:numPr>
        <w:spacing w:after="200"/>
        <w:ind w:right="-63"/>
        <w:jc w:val="both"/>
        <w:rPr>
          <w:rFonts w:ascii="Arial" w:hAnsi="Arial" w:cs="Arial"/>
          <w:color w:val="000000"/>
          <w:lang w:val="en-GB"/>
        </w:rPr>
      </w:pPr>
      <w:r w:rsidRPr="00087214">
        <w:rPr>
          <w:rFonts w:ascii="Arial" w:hAnsi="Arial" w:cs="Arial"/>
          <w:color w:val="000000"/>
          <w:lang w:val="en-GB"/>
        </w:rPr>
        <w:t xml:space="preserve">Breach of any terms of the Contract and/or the Service level Agreement to be executed by the </w:t>
      </w:r>
      <w:r w:rsidRPr="00087214">
        <w:rPr>
          <w:rFonts w:ascii="Arial" w:hAnsi="Arial" w:cs="Arial"/>
        </w:rPr>
        <w:t>Company</w:t>
      </w:r>
      <w:r w:rsidRPr="00087214">
        <w:rPr>
          <w:rFonts w:ascii="Arial" w:hAnsi="Arial" w:cs="Arial"/>
          <w:color w:val="000000"/>
          <w:lang w:val="en-GB"/>
        </w:rPr>
        <w:t xml:space="preserve"> and/or breach of any representation or warranty and/or.</w:t>
      </w:r>
    </w:p>
    <w:p w14:paraId="03E7BE98" w14:textId="77777777" w:rsidR="009A64BA" w:rsidRPr="00087214" w:rsidRDefault="009A64BA" w:rsidP="00516435">
      <w:pPr>
        <w:pStyle w:val="ListParagraph"/>
        <w:numPr>
          <w:ilvl w:val="0"/>
          <w:numId w:val="21"/>
        </w:numPr>
        <w:spacing w:after="200"/>
        <w:ind w:right="-63"/>
        <w:jc w:val="both"/>
        <w:rPr>
          <w:rFonts w:ascii="Arial" w:hAnsi="Arial" w:cs="Arial"/>
          <w:color w:val="000000"/>
          <w:lang w:val="en-GB"/>
        </w:rPr>
      </w:pPr>
      <w:r w:rsidRPr="00087214">
        <w:rPr>
          <w:rFonts w:ascii="Arial" w:hAnsi="Arial" w:cs="Arial"/>
          <w:color w:val="000000"/>
          <w:lang w:val="en-GB"/>
        </w:rPr>
        <w:t xml:space="preserve">Violation of the Confidentiality obligations by the </w:t>
      </w:r>
      <w:r w:rsidRPr="00087214">
        <w:rPr>
          <w:rFonts w:ascii="Arial" w:hAnsi="Arial" w:cs="Arial"/>
        </w:rPr>
        <w:t>Company</w:t>
      </w:r>
      <w:r w:rsidRPr="00087214">
        <w:rPr>
          <w:rFonts w:ascii="Arial" w:hAnsi="Arial" w:cs="Arial"/>
          <w:color w:val="000000"/>
          <w:lang w:val="en-GB"/>
        </w:rPr>
        <w:t xml:space="preserve"> and/or its officials/employees or any other person employed by them in connection with the Contract and/or.</w:t>
      </w:r>
    </w:p>
    <w:p w14:paraId="6C877F91" w14:textId="77777777" w:rsidR="009A64BA" w:rsidRPr="00087214" w:rsidRDefault="009A64BA" w:rsidP="00516435">
      <w:pPr>
        <w:pStyle w:val="ListParagraph"/>
        <w:numPr>
          <w:ilvl w:val="0"/>
          <w:numId w:val="21"/>
        </w:numPr>
        <w:spacing w:after="200"/>
        <w:ind w:right="-63"/>
        <w:jc w:val="both"/>
        <w:rPr>
          <w:rFonts w:ascii="Arial" w:hAnsi="Arial" w:cs="Arial"/>
          <w:color w:val="000000"/>
          <w:lang w:val="en-GB"/>
        </w:rPr>
      </w:pPr>
      <w:r w:rsidRPr="00087214">
        <w:rPr>
          <w:rFonts w:ascii="Arial" w:hAnsi="Arial" w:cs="Arial"/>
          <w:color w:val="000000"/>
          <w:lang w:val="en-GB"/>
        </w:rPr>
        <w:t>Breach of any of the terms of the Contract and/or Service level Agreement by the subcontractors, if subcontracting of any part is permitted by Bank and/or</w:t>
      </w:r>
    </w:p>
    <w:p w14:paraId="2535E047" w14:textId="77777777" w:rsidR="009A64BA" w:rsidRPr="00087214" w:rsidRDefault="009A64BA" w:rsidP="00516435">
      <w:pPr>
        <w:pStyle w:val="ListParagraph"/>
        <w:numPr>
          <w:ilvl w:val="0"/>
          <w:numId w:val="21"/>
        </w:numPr>
        <w:spacing w:after="200"/>
        <w:ind w:right="-63"/>
        <w:jc w:val="both"/>
        <w:rPr>
          <w:rFonts w:ascii="Arial" w:hAnsi="Arial" w:cs="Arial"/>
          <w:color w:val="000000"/>
          <w:lang w:val="en-GB"/>
        </w:rPr>
      </w:pPr>
      <w:r w:rsidRPr="00087214">
        <w:rPr>
          <w:rFonts w:ascii="Arial" w:hAnsi="Arial" w:cs="Arial"/>
          <w:color w:val="000000"/>
          <w:lang w:val="en-GB"/>
        </w:rPr>
        <w:t>The Software/Deliverables supplied not being properly licensed one and/or</w:t>
      </w:r>
    </w:p>
    <w:p w14:paraId="1EE9CE59" w14:textId="77777777" w:rsidR="009A64BA" w:rsidRPr="00087214" w:rsidRDefault="009A64BA" w:rsidP="00516435">
      <w:pPr>
        <w:pStyle w:val="ListParagraph"/>
        <w:numPr>
          <w:ilvl w:val="0"/>
          <w:numId w:val="21"/>
        </w:numPr>
        <w:spacing w:after="200"/>
        <w:ind w:right="-63"/>
        <w:jc w:val="both"/>
        <w:rPr>
          <w:rFonts w:ascii="Arial" w:hAnsi="Arial" w:cs="Arial"/>
          <w:color w:val="000000"/>
          <w:lang w:val="en-GB"/>
        </w:rPr>
      </w:pPr>
      <w:r w:rsidRPr="00087214">
        <w:rPr>
          <w:rFonts w:ascii="Arial" w:hAnsi="Arial" w:cs="Arial"/>
          <w:color w:val="000000"/>
          <w:lang w:val="en-GB"/>
        </w:rPr>
        <w:t xml:space="preserve">Any breach of IPR violations by the </w:t>
      </w:r>
      <w:r w:rsidRPr="00087214">
        <w:rPr>
          <w:rFonts w:ascii="Arial" w:hAnsi="Arial" w:cs="Arial"/>
        </w:rPr>
        <w:t>Company</w:t>
      </w:r>
      <w:r w:rsidRPr="00087214">
        <w:rPr>
          <w:rFonts w:ascii="Arial" w:hAnsi="Arial" w:cs="Arial"/>
          <w:color w:val="000000"/>
          <w:lang w:val="en-GB"/>
        </w:rPr>
        <w:t xml:space="preserve"> including those of the Software/Deliverables/Materials supplied to the Bank and/or services rendered by the </w:t>
      </w:r>
      <w:r w:rsidRPr="00087214">
        <w:rPr>
          <w:rFonts w:ascii="Arial" w:hAnsi="Arial" w:cs="Arial"/>
        </w:rPr>
        <w:t>Company</w:t>
      </w:r>
      <w:r w:rsidRPr="00087214">
        <w:rPr>
          <w:rFonts w:ascii="Arial" w:hAnsi="Arial" w:cs="Arial"/>
          <w:color w:val="000000"/>
          <w:lang w:val="en-GB"/>
        </w:rPr>
        <w:t>.</w:t>
      </w:r>
    </w:p>
    <w:p w14:paraId="0A9DFBE9" w14:textId="77777777" w:rsidR="009A64BA" w:rsidRPr="00087214" w:rsidRDefault="009A64BA" w:rsidP="009A64BA">
      <w:pPr>
        <w:jc w:val="both"/>
        <w:rPr>
          <w:rFonts w:ascii="Arial" w:hAnsi="Arial" w:cs="Arial"/>
          <w:b/>
          <w:bCs/>
        </w:rPr>
      </w:pPr>
      <w:r w:rsidRPr="00087214">
        <w:rPr>
          <w:rFonts w:ascii="Arial" w:hAnsi="Arial" w:cs="Arial"/>
          <w:b/>
          <w:bCs/>
        </w:rPr>
        <w:t>CONFIDENTIALITY</w:t>
      </w:r>
    </w:p>
    <w:p w14:paraId="69D5C95F" w14:textId="77777777" w:rsidR="009A64BA" w:rsidRPr="00087214" w:rsidRDefault="009A64BA" w:rsidP="009A64BA">
      <w:pPr>
        <w:rPr>
          <w:rFonts w:ascii="Arial" w:hAnsi="Arial" w:cs="Arial"/>
          <w:sz w:val="20"/>
        </w:rPr>
      </w:pPr>
    </w:p>
    <w:p w14:paraId="499B3666" w14:textId="77777777" w:rsidR="009A64BA" w:rsidRPr="00087214" w:rsidRDefault="009A64BA" w:rsidP="00516435">
      <w:pPr>
        <w:pStyle w:val="ListParagraph"/>
        <w:numPr>
          <w:ilvl w:val="0"/>
          <w:numId w:val="22"/>
        </w:numPr>
        <w:spacing w:after="200" w:line="276" w:lineRule="auto"/>
        <w:ind w:left="360"/>
        <w:jc w:val="both"/>
        <w:rPr>
          <w:rFonts w:ascii="Arial" w:hAnsi="Arial" w:cs="Arial"/>
          <w:color w:val="000000"/>
          <w:lang w:val="en-GB"/>
        </w:rPr>
      </w:pPr>
      <w:r w:rsidRPr="00087214">
        <w:rPr>
          <w:rFonts w:ascii="Arial" w:hAnsi="Arial" w:cs="Arial"/>
          <w:color w:val="000000"/>
          <w:lang w:val="en-GB"/>
        </w:rPr>
        <w:t>The Company acknowledges that in the course of performing their obligations under this Agreement, the Company shall be exposed to or acquire Confidential Information of the Bank or its clients/customers. The Company understands and acknowledges that it has been given access to such Confidential Information solely as a consequence of and pursuant to this Agreement.</w:t>
      </w:r>
    </w:p>
    <w:p w14:paraId="6282CEAE" w14:textId="77777777" w:rsidR="009A64BA" w:rsidRPr="00087214" w:rsidRDefault="009A64BA" w:rsidP="00516435">
      <w:pPr>
        <w:pStyle w:val="ListParagraph"/>
        <w:numPr>
          <w:ilvl w:val="0"/>
          <w:numId w:val="22"/>
        </w:numPr>
        <w:spacing w:after="200" w:line="276" w:lineRule="auto"/>
        <w:ind w:left="360"/>
        <w:jc w:val="both"/>
        <w:rPr>
          <w:rFonts w:ascii="Arial" w:hAnsi="Arial" w:cs="Arial"/>
          <w:color w:val="000000"/>
          <w:lang w:val="en-GB"/>
        </w:rPr>
      </w:pPr>
      <w:r w:rsidRPr="00087214">
        <w:rPr>
          <w:rFonts w:ascii="Arial" w:hAnsi="Arial" w:cs="Arial"/>
          <w:color w:val="000000"/>
          <w:lang w:val="en-GB"/>
        </w:rPr>
        <w:t xml:space="preserve">The Company will, at all times, maintain confidentiality regarding the contents of this Agreement, Information / data of Bank including of the Bank’s Customer, any business , technical, financial information / data  or any other information disclosed or accessible to the Company for this project whether at the time of disclosure, designated in writing as confidential or not.  </w:t>
      </w:r>
    </w:p>
    <w:p w14:paraId="4F3FCB11" w14:textId="77777777" w:rsidR="009A64BA" w:rsidRPr="00087214" w:rsidRDefault="009A64BA" w:rsidP="00516435">
      <w:pPr>
        <w:pStyle w:val="ListParagraph"/>
        <w:numPr>
          <w:ilvl w:val="0"/>
          <w:numId w:val="22"/>
        </w:numPr>
        <w:spacing w:after="200" w:line="276" w:lineRule="auto"/>
        <w:ind w:left="360"/>
        <w:jc w:val="both"/>
        <w:rPr>
          <w:rFonts w:ascii="Arial" w:hAnsi="Arial" w:cs="Arial"/>
          <w:color w:val="000000"/>
          <w:lang w:val="en-GB"/>
        </w:rPr>
      </w:pPr>
      <w:r w:rsidRPr="00087214">
        <w:rPr>
          <w:rFonts w:ascii="Arial" w:hAnsi="Arial" w:cs="Arial"/>
          <w:color w:val="000000"/>
          <w:lang w:val="en-GB"/>
        </w:rPr>
        <w:t xml:space="preserve">The Company agrees to keep in confidence and not disclose to any third party and all Confidential Information available to the Company and whether such information is given in writing or oral or visual, and whether such writing is marked to indicate the claims of ownership and/or secrecy or otherwise. The Company agrees that it shall not use, nor reproduce for use in any way, any Confidential Information of the Bank except to the extent required to fulfil its obligations under the Agreement. The Company agrees to protect the Confidential Information of the Bank with at least the same standard of care and procedures used by to protect its own Confidential Information of similar importance and at all times using high degree of care.  </w:t>
      </w:r>
    </w:p>
    <w:p w14:paraId="5D5E2D8E" w14:textId="77777777" w:rsidR="009A64BA" w:rsidRPr="00087214" w:rsidRDefault="009A64BA" w:rsidP="009A64BA">
      <w:pPr>
        <w:ind w:left="360"/>
        <w:jc w:val="both"/>
        <w:rPr>
          <w:rFonts w:ascii="Arial" w:hAnsi="Arial" w:cs="Arial"/>
          <w:color w:val="000000"/>
          <w:lang w:val="en-GB"/>
        </w:rPr>
      </w:pPr>
    </w:p>
    <w:p w14:paraId="01068D63" w14:textId="77777777" w:rsidR="009A64BA" w:rsidRPr="00087214" w:rsidRDefault="009A64BA" w:rsidP="00516435">
      <w:pPr>
        <w:pStyle w:val="ListParagraph"/>
        <w:numPr>
          <w:ilvl w:val="0"/>
          <w:numId w:val="22"/>
        </w:numPr>
        <w:spacing w:after="200" w:line="276" w:lineRule="auto"/>
        <w:ind w:left="360"/>
        <w:jc w:val="both"/>
        <w:rPr>
          <w:rFonts w:ascii="Arial" w:hAnsi="Arial" w:cs="Arial"/>
          <w:color w:val="000000"/>
          <w:lang w:val="en-GB"/>
        </w:rPr>
      </w:pPr>
      <w:r w:rsidRPr="00087214">
        <w:rPr>
          <w:rFonts w:ascii="Arial" w:hAnsi="Arial" w:cs="Arial"/>
          <w:color w:val="000000"/>
          <w:lang w:val="en-GB"/>
        </w:rPr>
        <w:t>The Company shall also ensure that its officials/employees and if Company is permitted by the Bank in writing to assign, delegate or hire another person to assist it in the performance of its obligations under this Agreement, such person also shall maintain the confidentiality of the Confidential Information in the same manner as the Company is bound to maintain the confidentiality.</w:t>
      </w:r>
    </w:p>
    <w:p w14:paraId="736AB88C" w14:textId="77777777" w:rsidR="009A64BA" w:rsidRPr="00087214" w:rsidRDefault="009A64BA" w:rsidP="009A64BA">
      <w:pPr>
        <w:ind w:left="360"/>
        <w:jc w:val="both"/>
        <w:rPr>
          <w:rFonts w:ascii="Arial" w:hAnsi="Arial" w:cs="Arial"/>
          <w:color w:val="000000"/>
          <w:lang w:val="en-GB"/>
        </w:rPr>
      </w:pPr>
    </w:p>
    <w:p w14:paraId="6036CBCB" w14:textId="77777777" w:rsidR="009A64BA" w:rsidRPr="00087214" w:rsidRDefault="009A64BA" w:rsidP="00516435">
      <w:pPr>
        <w:pStyle w:val="ListParagraph"/>
        <w:numPr>
          <w:ilvl w:val="0"/>
          <w:numId w:val="22"/>
        </w:numPr>
        <w:spacing w:after="200" w:line="276" w:lineRule="auto"/>
        <w:ind w:left="360"/>
        <w:jc w:val="both"/>
        <w:rPr>
          <w:rFonts w:ascii="Arial" w:hAnsi="Arial" w:cs="Arial"/>
          <w:color w:val="000000"/>
          <w:lang w:val="en-GB"/>
        </w:rPr>
      </w:pPr>
      <w:r w:rsidRPr="00087214">
        <w:rPr>
          <w:rFonts w:ascii="Arial" w:hAnsi="Arial" w:cs="Arial"/>
          <w:color w:val="000000"/>
          <w:lang w:val="en-GB"/>
        </w:rPr>
        <w:t>If the Company hires another person to assist it in the performance of its obligations under this Agreement, or assigns any portion of its rights or delegates any portion of its responsibilities or obligations under this Agreement to another person, it shall cause its assignee or delegate to be bound to retain the confidentiality of the Confidential Information in the same manner as the Firm is bound to maintain the confidentiality.</w:t>
      </w:r>
    </w:p>
    <w:p w14:paraId="31351692" w14:textId="77777777" w:rsidR="009A64BA" w:rsidRPr="00087214" w:rsidRDefault="009A64BA" w:rsidP="009A64BA">
      <w:pPr>
        <w:ind w:left="360"/>
        <w:jc w:val="both"/>
        <w:rPr>
          <w:rFonts w:ascii="Arial" w:hAnsi="Arial" w:cs="Arial"/>
          <w:color w:val="000000"/>
          <w:lang w:val="en-GB"/>
        </w:rPr>
      </w:pPr>
    </w:p>
    <w:p w14:paraId="5CAFA120" w14:textId="77777777" w:rsidR="009A64BA" w:rsidRPr="00087214" w:rsidRDefault="009A64BA" w:rsidP="00516435">
      <w:pPr>
        <w:pStyle w:val="ListParagraph"/>
        <w:numPr>
          <w:ilvl w:val="0"/>
          <w:numId w:val="18"/>
        </w:numPr>
        <w:spacing w:after="200" w:line="276" w:lineRule="auto"/>
        <w:ind w:left="360"/>
        <w:jc w:val="both"/>
        <w:rPr>
          <w:rFonts w:ascii="Arial" w:hAnsi="Arial" w:cs="Arial"/>
          <w:color w:val="000000"/>
          <w:lang w:val="en-GB"/>
        </w:rPr>
      </w:pPr>
      <w:r w:rsidRPr="00087214">
        <w:rPr>
          <w:rFonts w:ascii="Arial" w:hAnsi="Arial" w:cs="Arial"/>
          <w:color w:val="000000"/>
          <w:lang w:val="en-GB"/>
        </w:rPr>
        <w:t xml:space="preserve">The provisions of this Article shall survive notwithstanding the expiration or termination of this Agreement for any reason whatsoever.. </w:t>
      </w:r>
    </w:p>
    <w:p w14:paraId="58C52A68" w14:textId="77777777" w:rsidR="009A64BA" w:rsidRPr="00087214" w:rsidRDefault="009A64BA" w:rsidP="009A64BA">
      <w:pPr>
        <w:ind w:left="360"/>
        <w:jc w:val="both"/>
        <w:rPr>
          <w:rFonts w:ascii="Arial" w:hAnsi="Arial" w:cs="Arial"/>
          <w:b/>
          <w:sz w:val="32"/>
          <w:szCs w:val="32"/>
        </w:rPr>
      </w:pPr>
    </w:p>
    <w:p w14:paraId="1EF8B332" w14:textId="77777777" w:rsidR="009A64BA" w:rsidRPr="00087214" w:rsidRDefault="009A64BA" w:rsidP="009A64BA">
      <w:pPr>
        <w:widowControl w:val="0"/>
        <w:overflowPunct w:val="0"/>
        <w:autoSpaceDE w:val="0"/>
        <w:autoSpaceDN w:val="0"/>
        <w:adjustRightInd w:val="0"/>
        <w:contextualSpacing/>
        <w:jc w:val="both"/>
        <w:rPr>
          <w:rFonts w:ascii="Arial" w:hAnsi="Arial" w:cs="Arial"/>
          <w:b/>
          <w:bCs/>
          <w:iCs/>
          <w:lang w:val="en-GB"/>
        </w:rPr>
      </w:pPr>
      <w:r w:rsidRPr="00087214">
        <w:rPr>
          <w:rFonts w:ascii="Arial" w:hAnsi="Arial" w:cs="Arial"/>
          <w:b/>
          <w:bCs/>
          <w:iCs/>
          <w:lang w:val="en-GB"/>
        </w:rPr>
        <w:t xml:space="preserve">PAYMENT TERMS / SCHEDULE </w:t>
      </w:r>
    </w:p>
    <w:p w14:paraId="45FF4FB8" w14:textId="77777777" w:rsidR="009A64BA" w:rsidRPr="00087214" w:rsidRDefault="009A64BA" w:rsidP="009A64BA">
      <w:pPr>
        <w:spacing w:before="120"/>
        <w:rPr>
          <w:rFonts w:ascii="Arial" w:hAnsi="Arial" w:cs="Arial"/>
          <w:b/>
          <w:color w:val="000000"/>
        </w:rPr>
      </w:pPr>
      <w:r w:rsidRPr="00087214">
        <w:rPr>
          <w:rFonts w:ascii="Arial" w:hAnsi="Arial" w:cs="Arial"/>
          <w:b/>
          <w:color w:val="000000"/>
        </w:rPr>
        <w:t xml:space="preserve"> DETAILS OF FEE AND PAYMENT SCHEDULE </w:t>
      </w:r>
    </w:p>
    <w:p w14:paraId="6EA2156A" w14:textId="77777777" w:rsidR="009A64BA" w:rsidRPr="00087214" w:rsidRDefault="009A64BA" w:rsidP="009A64BA">
      <w:pPr>
        <w:spacing w:before="120"/>
        <w:jc w:val="both"/>
        <w:rPr>
          <w:rFonts w:ascii="Arial" w:hAnsi="Arial" w:cs="Arial"/>
          <w:bCs/>
        </w:rPr>
      </w:pPr>
      <w:r w:rsidRPr="00087214">
        <w:rPr>
          <w:rFonts w:ascii="Arial" w:hAnsi="Arial" w:cs="Arial"/>
        </w:rPr>
        <w:t xml:space="preserve">“Fee” shall mean the Total Fee /Contract Value </w:t>
      </w:r>
      <w:r w:rsidRPr="00087214">
        <w:rPr>
          <w:rFonts w:ascii="Arial" w:hAnsi="Arial" w:cs="Arial"/>
          <w:b/>
        </w:rPr>
        <w:t>plus GST, as applicable.</w:t>
      </w:r>
      <w:r w:rsidRPr="00087214">
        <w:rPr>
          <w:rFonts w:ascii="Arial" w:hAnsi="Arial" w:cs="Arial"/>
          <w:bCs/>
        </w:rPr>
        <w:t xml:space="preserve">  </w:t>
      </w:r>
    </w:p>
    <w:p w14:paraId="5B1C7FF6" w14:textId="77777777" w:rsidR="009A64BA" w:rsidRPr="00087214" w:rsidRDefault="009A64BA" w:rsidP="009A64BA">
      <w:pPr>
        <w:jc w:val="both"/>
        <w:rPr>
          <w:rFonts w:ascii="Arial" w:hAnsi="Arial" w:cs="Arial"/>
        </w:rPr>
      </w:pPr>
    </w:p>
    <w:p w14:paraId="6F65F554" w14:textId="77777777" w:rsidR="009A64BA" w:rsidRPr="00087214" w:rsidRDefault="009A64BA" w:rsidP="009A64BA">
      <w:pPr>
        <w:pStyle w:val="Heading3"/>
        <w:ind w:firstLine="450"/>
        <w:rPr>
          <w:rFonts w:ascii="Arial" w:eastAsia="Calibri" w:hAnsi="Arial" w:cs="Arial"/>
          <w:sz w:val="24"/>
          <w:szCs w:val="24"/>
          <w:u w:color="000000"/>
        </w:rPr>
      </w:pPr>
      <w:r w:rsidRPr="00087214">
        <w:rPr>
          <w:rFonts w:ascii="Arial" w:eastAsia="Calibri" w:hAnsi="Arial" w:cs="Arial"/>
          <w:sz w:val="24"/>
          <w:szCs w:val="24"/>
          <w:u w:color="000000"/>
        </w:rPr>
        <w:t>Payment Terms</w:t>
      </w:r>
      <w:r w:rsidR="004225A6">
        <w:rPr>
          <w:rFonts w:ascii="Arial" w:eastAsia="Calibri" w:hAnsi="Arial" w:cs="Arial"/>
          <w:sz w:val="24"/>
          <w:szCs w:val="24"/>
          <w:u w:color="000000"/>
        </w:rPr>
        <w:t xml:space="preserve"> and Schedule</w:t>
      </w:r>
    </w:p>
    <w:p w14:paraId="3581861C" w14:textId="5478ABFA" w:rsidR="00037B7B" w:rsidRPr="00410CD3" w:rsidRDefault="00037B7B" w:rsidP="00516435">
      <w:pPr>
        <w:pStyle w:val="ListParagraph"/>
        <w:numPr>
          <w:ilvl w:val="0"/>
          <w:numId w:val="13"/>
        </w:numPr>
        <w:ind w:left="-142"/>
        <w:jc w:val="both"/>
        <w:rPr>
          <w:rFonts w:ascii="Arial" w:hAnsi="Arial" w:cs="Arial"/>
          <w:lang w:eastAsia="en-IN"/>
        </w:rPr>
      </w:pPr>
      <w:r w:rsidRPr="00410CD3">
        <w:rPr>
          <w:rFonts w:ascii="Arial" w:hAnsi="Arial" w:cs="Arial"/>
          <w:lang w:eastAsia="en-IN"/>
        </w:rPr>
        <w:t xml:space="preserve">No out of pocket expenses will be given extra if the bidder has to visit out of Mumbai- across India </w:t>
      </w:r>
      <w:r w:rsidR="00765205">
        <w:rPr>
          <w:rFonts w:ascii="Arial" w:hAnsi="Arial" w:cs="Arial"/>
          <w:lang w:eastAsia="en-IN"/>
        </w:rPr>
        <w:t xml:space="preserve">validation </w:t>
      </w:r>
      <w:r w:rsidRPr="00410CD3">
        <w:rPr>
          <w:rFonts w:ascii="Arial" w:hAnsi="Arial" w:cs="Arial"/>
          <w:lang w:eastAsia="en-IN"/>
        </w:rPr>
        <w:t xml:space="preserve">purpose. </w:t>
      </w:r>
    </w:p>
    <w:p w14:paraId="4502BDE8" w14:textId="77777777" w:rsidR="009A64BA" w:rsidRPr="004225A6" w:rsidRDefault="009A64BA" w:rsidP="00516435">
      <w:pPr>
        <w:pStyle w:val="BodyText"/>
        <w:numPr>
          <w:ilvl w:val="0"/>
          <w:numId w:val="13"/>
        </w:numPr>
        <w:autoSpaceDE w:val="0"/>
        <w:autoSpaceDN w:val="0"/>
        <w:spacing w:line="276" w:lineRule="auto"/>
        <w:ind w:left="-142"/>
        <w:jc w:val="both"/>
        <w:rPr>
          <w:rFonts w:ascii="Arial" w:hAnsi="Arial" w:cs="Arial"/>
          <w:szCs w:val="24"/>
          <w:lang w:val="en-US"/>
        </w:rPr>
      </w:pPr>
      <w:r w:rsidRPr="004225A6">
        <w:rPr>
          <w:rFonts w:ascii="Arial" w:hAnsi="Arial" w:cs="Arial"/>
          <w:szCs w:val="24"/>
          <w:lang w:val="en-US"/>
        </w:rPr>
        <w:t>No advance payment will be made.</w:t>
      </w:r>
    </w:p>
    <w:p w14:paraId="153C500A" w14:textId="77777777" w:rsidR="009A64BA" w:rsidRPr="00087214" w:rsidRDefault="009A64BA" w:rsidP="00516435">
      <w:pPr>
        <w:pStyle w:val="BodyText"/>
        <w:numPr>
          <w:ilvl w:val="0"/>
          <w:numId w:val="13"/>
        </w:numPr>
        <w:autoSpaceDE w:val="0"/>
        <w:autoSpaceDN w:val="0"/>
        <w:spacing w:line="276" w:lineRule="auto"/>
        <w:ind w:left="-142"/>
        <w:jc w:val="both"/>
        <w:rPr>
          <w:rFonts w:ascii="Arial" w:hAnsi="Arial" w:cs="Arial"/>
          <w:szCs w:val="24"/>
          <w:lang w:val="en-US"/>
        </w:rPr>
      </w:pPr>
      <w:r w:rsidRPr="00087214">
        <w:rPr>
          <w:rFonts w:ascii="Arial" w:hAnsi="Arial" w:cs="Arial"/>
          <w:szCs w:val="24"/>
          <w:lang w:val="en-US"/>
        </w:rPr>
        <w:t>Payments shall be made as per the deliverables and payment terms as mentioned below.</w:t>
      </w:r>
    </w:p>
    <w:p w14:paraId="45D7528B" w14:textId="77777777" w:rsidR="009A64BA" w:rsidRPr="00087214" w:rsidRDefault="009A64BA" w:rsidP="00516435">
      <w:pPr>
        <w:pStyle w:val="BodyText"/>
        <w:numPr>
          <w:ilvl w:val="0"/>
          <w:numId w:val="13"/>
        </w:numPr>
        <w:autoSpaceDE w:val="0"/>
        <w:autoSpaceDN w:val="0"/>
        <w:spacing w:line="276" w:lineRule="auto"/>
        <w:ind w:left="-142"/>
        <w:jc w:val="both"/>
        <w:rPr>
          <w:rFonts w:ascii="Arial" w:hAnsi="Arial" w:cs="Arial"/>
          <w:szCs w:val="24"/>
          <w:lang w:val="en-US"/>
        </w:rPr>
      </w:pPr>
      <w:r w:rsidRPr="00087214">
        <w:rPr>
          <w:rFonts w:ascii="Arial" w:hAnsi="Arial" w:cs="Arial"/>
          <w:szCs w:val="24"/>
          <w:lang w:val="en-US"/>
        </w:rPr>
        <w:t>Consolidated amount be quoted in INR. No separate taxes or expenses would be paid.</w:t>
      </w:r>
    </w:p>
    <w:p w14:paraId="70868033" w14:textId="77777777" w:rsidR="009A64BA" w:rsidRPr="00087214" w:rsidRDefault="009A64BA" w:rsidP="00516435">
      <w:pPr>
        <w:pStyle w:val="BodyText"/>
        <w:numPr>
          <w:ilvl w:val="0"/>
          <w:numId w:val="13"/>
        </w:numPr>
        <w:autoSpaceDE w:val="0"/>
        <w:autoSpaceDN w:val="0"/>
        <w:spacing w:line="276" w:lineRule="auto"/>
        <w:ind w:left="-142"/>
        <w:jc w:val="both"/>
        <w:rPr>
          <w:rFonts w:ascii="Arial" w:hAnsi="Arial" w:cs="Arial"/>
          <w:szCs w:val="24"/>
          <w:lang w:val="en-US"/>
        </w:rPr>
      </w:pPr>
      <w:r w:rsidRPr="00087214">
        <w:rPr>
          <w:rFonts w:ascii="Arial" w:hAnsi="Arial" w:cs="Arial"/>
          <w:szCs w:val="24"/>
          <w:lang w:val="en-US"/>
        </w:rPr>
        <w:t>Net amount payable would be = Amount quoted + GST Charges applicable – Tax deducted at source.</w:t>
      </w:r>
    </w:p>
    <w:p w14:paraId="72F11F55" w14:textId="77777777" w:rsidR="009A64BA" w:rsidRDefault="009A64BA" w:rsidP="009A64BA">
      <w:pPr>
        <w:pStyle w:val="BodyText"/>
        <w:spacing w:line="276" w:lineRule="auto"/>
        <w:ind w:left="1380"/>
        <w:rPr>
          <w:rFonts w:ascii="Arial" w:hAnsi="Arial" w:cs="Arial"/>
          <w:szCs w:val="24"/>
          <w:lang w:val="en-US"/>
        </w:rPr>
      </w:pPr>
    </w:p>
    <w:p w14:paraId="274BF4FE" w14:textId="77777777" w:rsidR="004225A6" w:rsidRPr="004225A6" w:rsidRDefault="004225A6" w:rsidP="007E7E5B">
      <w:pPr>
        <w:pStyle w:val="Heading6"/>
        <w:ind w:right="713"/>
        <w:jc w:val="both"/>
        <w:rPr>
          <w:rFonts w:cs="Arial"/>
          <w:b/>
          <w:i w:val="0"/>
          <w:sz w:val="24"/>
          <w:szCs w:val="24"/>
        </w:rPr>
      </w:pPr>
      <w:r w:rsidRPr="004225A6">
        <w:rPr>
          <w:rFonts w:cs="Arial"/>
          <w:b/>
          <w:i w:val="0"/>
          <w:sz w:val="24"/>
          <w:szCs w:val="24"/>
        </w:rPr>
        <w:t>Payment Condition</w:t>
      </w:r>
    </w:p>
    <w:p w14:paraId="28028A85" w14:textId="77777777" w:rsidR="007E7E5B" w:rsidRPr="00087214" w:rsidRDefault="007E7E5B" w:rsidP="007E7E5B">
      <w:pPr>
        <w:pStyle w:val="Heading6"/>
        <w:ind w:right="713"/>
        <w:jc w:val="both"/>
        <w:rPr>
          <w:rFonts w:cs="Arial"/>
          <w:i w:val="0"/>
          <w:sz w:val="24"/>
          <w:szCs w:val="24"/>
        </w:rPr>
      </w:pPr>
      <w:r w:rsidRPr="00087214">
        <w:rPr>
          <w:rFonts w:cs="Arial"/>
          <w:i w:val="0"/>
          <w:sz w:val="24"/>
          <w:szCs w:val="24"/>
        </w:rPr>
        <w:t>We agree to abide by the Proposal and the rates quoted therein for the orders awarded by the Bank.</w:t>
      </w:r>
    </w:p>
    <w:p w14:paraId="0488C66B" w14:textId="77777777" w:rsidR="007E7E5B" w:rsidRPr="00087214" w:rsidRDefault="007E7E5B" w:rsidP="007E7E5B">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713"/>
        <w:jc w:val="both"/>
        <w:rPr>
          <w:rFonts w:ascii="Arial" w:hAnsi="Arial" w:cs="Arial"/>
        </w:rPr>
      </w:pPr>
    </w:p>
    <w:p w14:paraId="0E30AFE5" w14:textId="77777777" w:rsidR="007E7E5B" w:rsidRPr="00087214" w:rsidRDefault="007E7E5B" w:rsidP="007E7E5B">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713"/>
        <w:jc w:val="both"/>
        <w:rPr>
          <w:rFonts w:ascii="Arial" w:hAnsi="Arial" w:cs="Arial"/>
        </w:rPr>
      </w:pPr>
      <w:r w:rsidRPr="00087214">
        <w:rPr>
          <w:rFonts w:ascii="Arial" w:hAnsi="Arial" w:cs="Arial"/>
        </w:rPr>
        <w:t>Until a formal contract is prepared and executed, this Proposal, together with your written acceptance thereof and your notification of award, shall constitute a binding Contract between us.</w:t>
      </w:r>
    </w:p>
    <w:p w14:paraId="7CD8A06E" w14:textId="77777777" w:rsidR="007E7E5B" w:rsidRPr="00087214" w:rsidRDefault="007E7E5B" w:rsidP="007E7E5B">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713"/>
        <w:jc w:val="both"/>
        <w:rPr>
          <w:rFonts w:ascii="Arial" w:hAnsi="Arial" w:cs="Arial"/>
        </w:rPr>
      </w:pPr>
    </w:p>
    <w:p w14:paraId="1D8F9DAA" w14:textId="77777777" w:rsidR="007E7E5B" w:rsidRPr="00087214" w:rsidRDefault="007E7E5B" w:rsidP="007E7E5B">
      <w:pPr>
        <w:tabs>
          <w:tab w:val="left" w:pos="760"/>
          <w:tab w:val="left" w:pos="1360"/>
          <w:tab w:val="left" w:pos="2080"/>
          <w:tab w:val="left" w:pos="5680"/>
        </w:tabs>
        <w:ind w:right="713"/>
        <w:jc w:val="both"/>
        <w:rPr>
          <w:rFonts w:ascii="Arial" w:hAnsi="Arial" w:cs="Arial"/>
        </w:rPr>
      </w:pPr>
      <w:r w:rsidRPr="00087214">
        <w:rPr>
          <w:rFonts w:ascii="Arial" w:hAnsi="Arial" w:cs="Arial"/>
        </w:rPr>
        <w:t>We undertake that, in competing for (and, if the award is made to us, in executing) the above contract, we will strictly observe the laws against fraud and corruption in force in India namely “Prevention of Corruption Act 1988”.</w:t>
      </w:r>
    </w:p>
    <w:p w14:paraId="29A0466B" w14:textId="77777777" w:rsidR="007E7E5B" w:rsidRPr="00087214" w:rsidRDefault="007E7E5B" w:rsidP="007E7E5B">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713"/>
        <w:jc w:val="both"/>
        <w:rPr>
          <w:rFonts w:ascii="Arial" w:hAnsi="Arial" w:cs="Arial"/>
        </w:rPr>
      </w:pPr>
    </w:p>
    <w:p w14:paraId="04BA518A" w14:textId="77777777" w:rsidR="007E7E5B" w:rsidRPr="00087214" w:rsidRDefault="007E7E5B" w:rsidP="007E7E5B">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right="713"/>
        <w:jc w:val="both"/>
        <w:rPr>
          <w:rFonts w:ascii="Arial" w:hAnsi="Arial" w:cs="Arial"/>
        </w:rPr>
      </w:pPr>
      <w:r w:rsidRPr="00087214">
        <w:rPr>
          <w:rFonts w:ascii="Arial" w:hAnsi="Arial" w:cs="Arial"/>
        </w:rPr>
        <w:t>We understand that you are not bound to accept the lowest or any Proposal you may receive.</w:t>
      </w:r>
    </w:p>
    <w:p w14:paraId="7AD6C65D" w14:textId="77777777" w:rsidR="009A64BA" w:rsidRPr="00087214" w:rsidRDefault="009A64BA" w:rsidP="009A64BA">
      <w:pPr>
        <w:rPr>
          <w:rFonts w:ascii="Arial" w:hAnsi="Arial" w:cs="Arial"/>
        </w:rPr>
      </w:pPr>
    </w:p>
    <w:p w14:paraId="1C84D692" w14:textId="77777777" w:rsidR="00FC0C67" w:rsidRDefault="00FC0C67" w:rsidP="007E7E5B">
      <w:pPr>
        <w:rPr>
          <w:rFonts w:ascii="Arial" w:hAnsi="Arial" w:cs="Arial"/>
          <w:b/>
        </w:rPr>
      </w:pPr>
    </w:p>
    <w:p w14:paraId="2F287163" w14:textId="77777777" w:rsidR="009A64BA" w:rsidRPr="00087214" w:rsidRDefault="009A64BA" w:rsidP="007E7E5B">
      <w:pPr>
        <w:rPr>
          <w:rFonts w:ascii="Arial" w:hAnsi="Arial" w:cs="Arial"/>
        </w:rPr>
      </w:pPr>
      <w:r w:rsidRPr="00087214">
        <w:rPr>
          <w:rFonts w:ascii="Arial" w:hAnsi="Arial" w:cs="Arial"/>
          <w:b/>
        </w:rPr>
        <w:t>Contract Prices</w:t>
      </w:r>
    </w:p>
    <w:p w14:paraId="3D92AE58" w14:textId="77777777" w:rsidR="009A64BA" w:rsidRPr="00087214" w:rsidRDefault="009A64BA" w:rsidP="007E7E5B">
      <w:pPr>
        <w:ind w:firstLine="993"/>
        <w:rPr>
          <w:rFonts w:ascii="Arial" w:hAnsi="Arial" w:cs="Arial"/>
          <w:b/>
          <w:i/>
        </w:rPr>
      </w:pPr>
    </w:p>
    <w:p w14:paraId="3F373578" w14:textId="77777777" w:rsidR="009A64BA" w:rsidRPr="00087214" w:rsidRDefault="009A64BA" w:rsidP="007E7E5B">
      <w:pPr>
        <w:jc w:val="both"/>
        <w:rPr>
          <w:rFonts w:ascii="Arial" w:hAnsi="Arial" w:cs="Arial"/>
        </w:rPr>
      </w:pPr>
      <w:r w:rsidRPr="00087214">
        <w:rPr>
          <w:rFonts w:ascii="Arial" w:hAnsi="Arial" w:cs="Arial"/>
        </w:rPr>
        <w:t>Prices payable to the vendor as stated in the Contract shall be firm and not subject to adjustment during performance of the Contract, irrespective of reasons whatsoever, including exchange rate fluctuations, changes in taxes, duties, levies, charges, etc.</w:t>
      </w:r>
    </w:p>
    <w:p w14:paraId="440B0BB8" w14:textId="77777777" w:rsidR="009A64BA" w:rsidRPr="00087214" w:rsidRDefault="009A64BA" w:rsidP="007E7E5B">
      <w:pPr>
        <w:ind w:left="720" w:firstLine="993"/>
        <w:jc w:val="both"/>
        <w:rPr>
          <w:rFonts w:ascii="Arial" w:hAnsi="Arial" w:cs="Arial"/>
        </w:rPr>
      </w:pPr>
    </w:p>
    <w:p w14:paraId="76CD647D" w14:textId="77777777" w:rsidR="009A64BA" w:rsidRPr="00087214" w:rsidRDefault="009A64BA" w:rsidP="007E7E5B">
      <w:pPr>
        <w:jc w:val="both"/>
        <w:rPr>
          <w:rFonts w:ascii="Arial" w:hAnsi="Arial" w:cs="Arial"/>
        </w:rPr>
      </w:pPr>
      <w:r w:rsidRPr="00087214">
        <w:rPr>
          <w:rFonts w:ascii="Arial" w:hAnsi="Arial" w:cs="Arial"/>
        </w:rPr>
        <w:t>TDS, as applicable will be deducted at source and the final payment would be net of TDS. The Service Provider will be entirely responsible for all applicable taxes, duties, levies, charges(halting, travelling), license fees, road permits, etc. in connection with delivery of service at site including incidental services and commissioning. However, Service tax will be paid extra.</w:t>
      </w:r>
    </w:p>
    <w:p w14:paraId="4094F6A9" w14:textId="77777777" w:rsidR="009A64BA" w:rsidRPr="00087214" w:rsidRDefault="009A64BA" w:rsidP="007E7E5B">
      <w:pPr>
        <w:ind w:left="720" w:firstLine="993"/>
        <w:jc w:val="both"/>
        <w:rPr>
          <w:rFonts w:ascii="Arial" w:hAnsi="Arial" w:cs="Arial"/>
        </w:rPr>
      </w:pPr>
    </w:p>
    <w:p w14:paraId="2DC796EC" w14:textId="0F051123" w:rsidR="009A64BA" w:rsidRPr="00087214" w:rsidRDefault="009A64BA" w:rsidP="007E7E5B">
      <w:pPr>
        <w:jc w:val="both"/>
        <w:rPr>
          <w:rFonts w:ascii="Arial" w:hAnsi="Arial" w:cs="Arial"/>
        </w:rPr>
      </w:pPr>
      <w:r w:rsidRPr="00087214">
        <w:rPr>
          <w:rFonts w:ascii="Arial" w:hAnsi="Arial" w:cs="Arial"/>
        </w:rPr>
        <w:t xml:space="preserve">The Vendor shall submit invoices to the Bank at the corporate office located at Mumbai addressed to the </w:t>
      </w:r>
      <w:r w:rsidR="00E05CD1">
        <w:rPr>
          <w:rFonts w:ascii="Arial" w:hAnsi="Arial" w:cs="Arial"/>
        </w:rPr>
        <w:t>The CGM and CRO</w:t>
      </w:r>
      <w:r w:rsidRPr="00087214">
        <w:rPr>
          <w:rFonts w:ascii="Arial" w:hAnsi="Arial" w:cs="Arial"/>
        </w:rPr>
        <w:t xml:space="preserve"> – Risk Management Department. The invoices shall be in Indian Rupees according to the payment terms specified in this Agreement along with copy of the letter of acceptance in respect of each Milestone/Phase duly signed by the Bank. The Vendor shall ensure billing accuracy. The Bank shall accept no responsibility for inaccurate billings or wrong invoicing. Invoices raised by any other Third Party vendor on behalf of the Professional service provider, will not be accepted by the Bank.</w:t>
      </w:r>
    </w:p>
    <w:p w14:paraId="5CF5BA4B" w14:textId="77777777" w:rsidR="009A64BA" w:rsidRPr="00087214" w:rsidRDefault="009A64BA" w:rsidP="007E7E5B">
      <w:pPr>
        <w:ind w:left="720" w:firstLine="993"/>
        <w:jc w:val="both"/>
        <w:rPr>
          <w:rFonts w:ascii="Arial" w:hAnsi="Arial" w:cs="Arial"/>
        </w:rPr>
      </w:pPr>
    </w:p>
    <w:p w14:paraId="59F8B1ED" w14:textId="77777777" w:rsidR="009A64BA" w:rsidRPr="00087214" w:rsidRDefault="009A64BA" w:rsidP="007E7E5B">
      <w:pPr>
        <w:jc w:val="both"/>
        <w:rPr>
          <w:rFonts w:ascii="Arial" w:hAnsi="Arial" w:cs="Arial"/>
        </w:rPr>
      </w:pPr>
      <w:r w:rsidRPr="00087214">
        <w:rPr>
          <w:rFonts w:ascii="Arial" w:hAnsi="Arial" w:cs="Arial"/>
        </w:rPr>
        <w:t xml:space="preserve">If there is any dispute related to an invoice, Bank shall be liable to pay the amounts only after the dispute is resolved. Upon receipt of dispute notice from the Bank, the Vendor and the Bank shall work together in good faith to resolve such disputes in a prompt and mutually accepted manner. </w:t>
      </w:r>
    </w:p>
    <w:p w14:paraId="34CEB368" w14:textId="77777777" w:rsidR="009A64BA" w:rsidRPr="00087214" w:rsidRDefault="009A64BA" w:rsidP="009A64BA">
      <w:pPr>
        <w:ind w:left="720" w:hanging="720"/>
        <w:jc w:val="both"/>
        <w:rPr>
          <w:rFonts w:ascii="Arial" w:hAnsi="Arial" w:cs="Arial"/>
        </w:rPr>
      </w:pPr>
    </w:p>
    <w:p w14:paraId="78C55C3E" w14:textId="77777777" w:rsidR="00F91BCE" w:rsidRPr="00087214" w:rsidRDefault="00F91BCE" w:rsidP="009A64BA">
      <w:pPr>
        <w:ind w:left="720" w:hanging="720"/>
        <w:jc w:val="both"/>
        <w:rPr>
          <w:rFonts w:ascii="Arial" w:hAnsi="Arial" w:cs="Arial"/>
        </w:rPr>
      </w:pPr>
    </w:p>
    <w:p w14:paraId="4670B0F5" w14:textId="77777777" w:rsidR="009A64BA" w:rsidRPr="00087214" w:rsidRDefault="009A64BA" w:rsidP="009A64BA">
      <w:pPr>
        <w:suppressAutoHyphens/>
        <w:spacing w:line="276" w:lineRule="auto"/>
        <w:ind w:right="-61"/>
        <w:jc w:val="both"/>
        <w:rPr>
          <w:rFonts w:ascii="Arial" w:hAnsi="Arial" w:cs="Arial"/>
          <w:b/>
          <w:bCs/>
          <w:u w:val="single"/>
        </w:rPr>
      </w:pPr>
      <w:r w:rsidRPr="00087214">
        <w:rPr>
          <w:rFonts w:ascii="Arial" w:hAnsi="Arial" w:cs="Arial"/>
          <w:b/>
          <w:bCs/>
          <w:u w:val="single"/>
        </w:rPr>
        <w:t>Performance Guarantee</w:t>
      </w:r>
    </w:p>
    <w:p w14:paraId="6C417959" w14:textId="77777777" w:rsidR="009A64BA" w:rsidRPr="00F91BCE" w:rsidRDefault="009A64BA" w:rsidP="009A64BA">
      <w:pPr>
        <w:suppressAutoHyphens/>
        <w:spacing w:line="276" w:lineRule="auto"/>
        <w:ind w:right="-61"/>
        <w:jc w:val="both"/>
        <w:rPr>
          <w:rFonts w:ascii="Arial" w:hAnsi="Arial" w:cs="Arial"/>
          <w:sz w:val="16"/>
        </w:rPr>
      </w:pPr>
    </w:p>
    <w:p w14:paraId="26D93D13" w14:textId="44EF2248" w:rsidR="009A64BA" w:rsidRPr="00087214" w:rsidRDefault="009A64BA" w:rsidP="00FC0C67">
      <w:pPr>
        <w:suppressAutoHyphens/>
        <w:spacing w:line="276" w:lineRule="auto"/>
        <w:ind w:right="-61"/>
        <w:jc w:val="both"/>
        <w:rPr>
          <w:rFonts w:ascii="Arial" w:hAnsi="Arial" w:cs="Arial"/>
        </w:rPr>
      </w:pPr>
      <w:r w:rsidRPr="00087214">
        <w:rPr>
          <w:rFonts w:ascii="Arial" w:hAnsi="Arial" w:cs="Arial"/>
        </w:rPr>
        <w:t xml:space="preserve">Company shall submit a performance guarantee for an amount of </w:t>
      </w:r>
      <w:r w:rsidR="00E05CD1">
        <w:rPr>
          <w:rFonts w:ascii="Arial" w:hAnsi="Arial" w:cs="Arial"/>
        </w:rPr>
        <w:t>10% of contract value</w:t>
      </w:r>
      <w:r w:rsidRPr="00087214">
        <w:rPr>
          <w:rFonts w:ascii="Arial" w:hAnsi="Arial" w:cs="Arial"/>
        </w:rPr>
        <w:t xml:space="preserve"> from any Scheduled Commercial Bank in India other than Bank of India and acceptable to Bank towards performance of the contract, before execution of the contract, the guarantee shall be valid for the period of the contract i.e. for </w:t>
      </w:r>
      <w:r w:rsidR="007E7E5B">
        <w:rPr>
          <w:rFonts w:ascii="Arial" w:hAnsi="Arial" w:cs="Arial"/>
        </w:rPr>
        <w:t>60</w:t>
      </w:r>
      <w:r w:rsidRPr="00087214">
        <w:rPr>
          <w:rFonts w:ascii="Arial" w:hAnsi="Arial" w:cs="Arial"/>
        </w:rPr>
        <w:t xml:space="preserve"> months from the commencement of contract and with a further claim period of </w:t>
      </w:r>
      <w:r w:rsidR="007E7E5B">
        <w:rPr>
          <w:rFonts w:ascii="Arial" w:hAnsi="Arial" w:cs="Arial"/>
        </w:rPr>
        <w:t>6</w:t>
      </w:r>
      <w:r w:rsidRPr="00087214">
        <w:rPr>
          <w:rFonts w:ascii="Arial" w:hAnsi="Arial" w:cs="Arial"/>
        </w:rPr>
        <w:t xml:space="preserve"> months. Bank shall be within its rights to invoke the performance guarantee without any notice to the Company, if the Company has failed/fails to perform the assignments under the contract, or in the event of the Bank terminating the contract due to non-performance and/or unsatisfactory performance as per agreed service levels of the company mentioned herein.</w:t>
      </w:r>
    </w:p>
    <w:p w14:paraId="7708D18C" w14:textId="77777777" w:rsidR="009A64BA" w:rsidRPr="00087214" w:rsidRDefault="009A64BA" w:rsidP="009A64BA">
      <w:pPr>
        <w:ind w:left="720"/>
        <w:jc w:val="both"/>
        <w:rPr>
          <w:rFonts w:ascii="Arial" w:hAnsi="Arial" w:cs="Arial"/>
        </w:rPr>
      </w:pPr>
    </w:p>
    <w:p w14:paraId="285BEB49" w14:textId="77777777" w:rsidR="009A64BA" w:rsidRPr="00087214" w:rsidRDefault="009A64BA" w:rsidP="009A64BA">
      <w:pPr>
        <w:tabs>
          <w:tab w:val="left" w:pos="180"/>
        </w:tabs>
        <w:ind w:left="720" w:hanging="720"/>
        <w:rPr>
          <w:rFonts w:ascii="Arial" w:hAnsi="Arial" w:cs="Arial"/>
          <w:b/>
        </w:rPr>
      </w:pPr>
      <w:r w:rsidRPr="00087214">
        <w:rPr>
          <w:rFonts w:ascii="Arial" w:hAnsi="Arial" w:cs="Arial"/>
          <w:b/>
          <w:sz w:val="22"/>
        </w:rPr>
        <w:t>Liquidated Damages</w:t>
      </w:r>
    </w:p>
    <w:p w14:paraId="695E1A12" w14:textId="77777777" w:rsidR="009A64BA" w:rsidRPr="00087214" w:rsidRDefault="009A64BA" w:rsidP="009A64BA">
      <w:pPr>
        <w:ind w:left="90" w:hanging="720"/>
        <w:rPr>
          <w:rFonts w:ascii="Arial" w:hAnsi="Arial" w:cs="Arial"/>
        </w:rPr>
      </w:pPr>
    </w:p>
    <w:p w14:paraId="5A1B1A7A" w14:textId="6285D834" w:rsidR="009A64BA" w:rsidRPr="00087214" w:rsidRDefault="009A64BA" w:rsidP="009A64BA">
      <w:pPr>
        <w:jc w:val="both"/>
        <w:rPr>
          <w:rFonts w:ascii="Arial" w:hAnsi="Arial" w:cs="Arial"/>
        </w:rPr>
      </w:pPr>
      <w:r w:rsidRPr="00087214">
        <w:rPr>
          <w:rFonts w:ascii="Arial" w:hAnsi="Arial" w:cs="Arial"/>
        </w:rPr>
        <w:t xml:space="preserve">If the Company fails to perform the contract within the time period(s) specified in the Contract, the Bank shall, without prejudice to its other remedies under the Contract, deduct a sum equivalent to 0.5 percent of the contract price, per week or part thereof </w:t>
      </w:r>
      <w:r w:rsidR="00E05CD1">
        <w:rPr>
          <w:rFonts w:ascii="Arial" w:hAnsi="Arial" w:cs="Arial"/>
        </w:rPr>
        <w:t>subject to maximum deduction of 5% for</w:t>
      </w:r>
      <w:r w:rsidRPr="00087214">
        <w:rPr>
          <w:rFonts w:ascii="Arial" w:hAnsi="Arial" w:cs="Arial"/>
        </w:rPr>
        <w:t xml:space="preserve"> the delay  as liquidated damages, , until actual delivery or performance. In case of any such delay, the Bank will be within its right, without prejudice to any of its other right under this agreement, law or equity,   to terminate the Agreement.</w:t>
      </w:r>
    </w:p>
    <w:p w14:paraId="5CD39069" w14:textId="77777777" w:rsidR="009A64BA" w:rsidRPr="00087214" w:rsidRDefault="009A64BA" w:rsidP="009A64BA">
      <w:pPr>
        <w:jc w:val="both"/>
        <w:rPr>
          <w:rFonts w:ascii="Arial" w:hAnsi="Arial" w:cs="Arial"/>
        </w:rPr>
      </w:pPr>
    </w:p>
    <w:p w14:paraId="3B580109" w14:textId="77777777" w:rsidR="009A64BA" w:rsidRPr="00087214" w:rsidRDefault="009A64BA" w:rsidP="009A64BA">
      <w:pPr>
        <w:ind w:left="720" w:hanging="720"/>
        <w:rPr>
          <w:rFonts w:ascii="Arial" w:hAnsi="Arial" w:cs="Arial"/>
          <w:b/>
        </w:rPr>
      </w:pPr>
      <w:r w:rsidRPr="00087214">
        <w:rPr>
          <w:rFonts w:ascii="Arial" w:hAnsi="Arial" w:cs="Arial"/>
        </w:rPr>
        <w:t xml:space="preserve"> </w:t>
      </w:r>
      <w:r w:rsidRPr="00087214">
        <w:rPr>
          <w:rFonts w:ascii="Arial" w:hAnsi="Arial" w:cs="Arial"/>
          <w:b/>
          <w:sz w:val="22"/>
        </w:rPr>
        <w:t>Force Majeure</w:t>
      </w:r>
    </w:p>
    <w:p w14:paraId="3A2C7788" w14:textId="77777777" w:rsidR="009A64BA" w:rsidRPr="00087214" w:rsidRDefault="009A64BA" w:rsidP="009A64BA">
      <w:pPr>
        <w:ind w:left="720" w:hanging="720"/>
        <w:rPr>
          <w:rFonts w:ascii="Arial" w:hAnsi="Arial" w:cs="Arial"/>
        </w:rPr>
      </w:pPr>
    </w:p>
    <w:p w14:paraId="56F27E43" w14:textId="77777777" w:rsidR="009A64BA" w:rsidRPr="00087214" w:rsidRDefault="009A64BA" w:rsidP="009A64BA">
      <w:pPr>
        <w:jc w:val="both"/>
        <w:rPr>
          <w:rFonts w:ascii="Arial" w:hAnsi="Arial" w:cs="Arial"/>
        </w:rPr>
      </w:pPr>
      <w:r w:rsidRPr="00087214">
        <w:rPr>
          <w:rFonts w:ascii="Arial" w:hAnsi="Arial" w:cs="Arial"/>
        </w:rPr>
        <w:t>Notwithstanding the provisions of  this Agreement, the Company shall not be liable for forfeiture of its performance security, liquidated damages, or termination for default if and to the extent that delay in performance or other failure to perform its obligations under the Contract is the result of an event of Force Majeure.</w:t>
      </w:r>
    </w:p>
    <w:p w14:paraId="2FE2B2B9" w14:textId="77777777" w:rsidR="009A64BA" w:rsidRPr="00087214" w:rsidRDefault="009A64BA" w:rsidP="009A64BA">
      <w:pPr>
        <w:ind w:left="720" w:hanging="720"/>
        <w:rPr>
          <w:rFonts w:ascii="Arial" w:hAnsi="Arial" w:cs="Arial"/>
        </w:rPr>
      </w:pPr>
    </w:p>
    <w:p w14:paraId="26EF29A4" w14:textId="77777777" w:rsidR="009A64BA" w:rsidRPr="00087214" w:rsidRDefault="009A64BA" w:rsidP="009A64BA">
      <w:pPr>
        <w:jc w:val="both"/>
        <w:rPr>
          <w:rFonts w:ascii="Arial" w:hAnsi="Arial" w:cs="Arial"/>
        </w:rPr>
      </w:pPr>
      <w:r w:rsidRPr="00087214">
        <w:rPr>
          <w:rFonts w:ascii="Arial" w:hAnsi="Arial" w:cs="Arial"/>
        </w:rPr>
        <w:t>For purposes of this clause, “Force Majeure” means an event beyond the control of the Company and not involving the Company’s fault or negligence and not foreseeable. Such events may include, but are not restricted to, acts of the Bank in its sovereign capacity, wars or revolutions, fires, floods, epidemics, quarantine restrictions, and freight embargoes.</w:t>
      </w:r>
    </w:p>
    <w:p w14:paraId="401D4887" w14:textId="77777777" w:rsidR="009A64BA" w:rsidRPr="00087214" w:rsidRDefault="009A64BA" w:rsidP="009A64BA">
      <w:pPr>
        <w:tabs>
          <w:tab w:val="left" w:pos="720"/>
        </w:tabs>
        <w:ind w:left="720" w:hanging="720"/>
        <w:jc w:val="both"/>
        <w:rPr>
          <w:rFonts w:ascii="Arial" w:hAnsi="Arial" w:cs="Arial"/>
        </w:rPr>
      </w:pPr>
    </w:p>
    <w:p w14:paraId="3E74359D" w14:textId="77777777" w:rsidR="009A64BA" w:rsidRPr="00087214" w:rsidRDefault="009A64BA" w:rsidP="009A64BA">
      <w:pPr>
        <w:tabs>
          <w:tab w:val="left" w:pos="720"/>
        </w:tabs>
        <w:jc w:val="both"/>
        <w:rPr>
          <w:rFonts w:ascii="Arial" w:hAnsi="Arial" w:cs="Arial"/>
        </w:rPr>
      </w:pPr>
      <w:r w:rsidRPr="00087214">
        <w:rPr>
          <w:rFonts w:ascii="Arial" w:hAnsi="Arial" w:cs="Arial"/>
        </w:rPr>
        <w:t>If a Force Majeure situation arises, the vendor shall promptly notify the Bank in writing of such condition and the cause thereof. Unless otherwise directed by the Bank in writing, the Company shall continue to perform its obligations under the Contract as far as is reasonably practical, and shall seek all reasonable alternative means for performance not prevented by the Force Majeure event.</w:t>
      </w:r>
    </w:p>
    <w:p w14:paraId="0B39A852" w14:textId="77777777" w:rsidR="009A64BA" w:rsidRPr="00087214" w:rsidRDefault="009A64BA" w:rsidP="009A64BA">
      <w:pPr>
        <w:pStyle w:val="Heading8"/>
        <w:rPr>
          <w:rFonts w:ascii="Arial" w:hAnsi="Arial" w:cs="Arial"/>
        </w:rPr>
      </w:pPr>
    </w:p>
    <w:p w14:paraId="3DFB14ED" w14:textId="77777777" w:rsidR="009A64BA" w:rsidRPr="00087214" w:rsidRDefault="009A64BA" w:rsidP="009A64BA">
      <w:pPr>
        <w:pStyle w:val="Heading8"/>
        <w:rPr>
          <w:rFonts w:ascii="Arial" w:hAnsi="Arial" w:cs="Arial"/>
          <w:b w:val="0"/>
          <w:i/>
          <w:sz w:val="24"/>
          <w:szCs w:val="24"/>
        </w:rPr>
      </w:pPr>
      <w:r w:rsidRPr="00087214">
        <w:rPr>
          <w:rFonts w:ascii="Arial" w:hAnsi="Arial" w:cs="Arial"/>
          <w:b w:val="0"/>
          <w:i/>
          <w:sz w:val="24"/>
          <w:szCs w:val="24"/>
        </w:rPr>
        <w:t xml:space="preserve">Prohibition against </w:t>
      </w:r>
      <w:r w:rsidRPr="00087214">
        <w:rPr>
          <w:rFonts w:ascii="Arial" w:hAnsi="Arial" w:cs="Arial"/>
          <w:b w:val="0"/>
          <w:i/>
          <w:sz w:val="24"/>
          <w:szCs w:val="24"/>
          <w:lang w:val="en-US"/>
        </w:rPr>
        <w:t xml:space="preserve">Assignment, </w:t>
      </w:r>
      <w:r w:rsidRPr="00087214">
        <w:rPr>
          <w:rFonts w:ascii="Arial" w:hAnsi="Arial" w:cs="Arial"/>
          <w:b w:val="0"/>
          <w:i/>
          <w:sz w:val="24"/>
          <w:szCs w:val="24"/>
        </w:rPr>
        <w:t>Project Outsourcing or Sub contract</w:t>
      </w:r>
    </w:p>
    <w:p w14:paraId="645E9858" w14:textId="77777777" w:rsidR="009A64BA" w:rsidRPr="00087214" w:rsidRDefault="009A64BA" w:rsidP="009A64BA">
      <w:pPr>
        <w:pStyle w:val="Default"/>
        <w:rPr>
          <w:rFonts w:ascii="Arial" w:hAnsi="Arial" w:cs="Arial"/>
        </w:rPr>
      </w:pPr>
    </w:p>
    <w:p w14:paraId="1C07566A" w14:textId="77777777" w:rsidR="009A64BA" w:rsidRPr="00087214" w:rsidRDefault="00FC0C67" w:rsidP="00FC0C67">
      <w:pPr>
        <w:pStyle w:val="Default"/>
        <w:jc w:val="both"/>
        <w:rPr>
          <w:rFonts w:ascii="Arial" w:hAnsi="Arial" w:cs="Arial"/>
        </w:rPr>
      </w:pPr>
      <w:r>
        <w:rPr>
          <w:rFonts w:ascii="Arial" w:hAnsi="Arial" w:cs="Arial"/>
        </w:rPr>
        <w:t xml:space="preserve">i.   </w:t>
      </w:r>
      <w:r w:rsidR="009A64BA" w:rsidRPr="00087214">
        <w:rPr>
          <w:rFonts w:ascii="Arial" w:hAnsi="Arial" w:cs="Arial"/>
        </w:rPr>
        <w:t xml:space="preserve">The Company shall not directly or indirectly transfer or assign its rights or obligations hereunder or interests herein, either in whole or in part, without the prior written consent of the Bank. </w:t>
      </w:r>
    </w:p>
    <w:p w14:paraId="608AF04E" w14:textId="77777777" w:rsidR="009A64BA" w:rsidRPr="00087214" w:rsidRDefault="009A64BA" w:rsidP="009A64BA">
      <w:pPr>
        <w:pStyle w:val="Default"/>
        <w:ind w:left="990"/>
        <w:jc w:val="both"/>
        <w:rPr>
          <w:rFonts w:ascii="Arial" w:hAnsi="Arial" w:cs="Arial"/>
        </w:rPr>
      </w:pPr>
    </w:p>
    <w:p w14:paraId="4D31CB55" w14:textId="77777777" w:rsidR="009A64BA" w:rsidRPr="00087214" w:rsidRDefault="00FC0C67" w:rsidP="001A6D13">
      <w:pPr>
        <w:pStyle w:val="Default"/>
        <w:jc w:val="both"/>
        <w:rPr>
          <w:rFonts w:ascii="Arial" w:hAnsi="Arial" w:cs="Arial"/>
        </w:rPr>
      </w:pPr>
      <w:r>
        <w:rPr>
          <w:rFonts w:ascii="Arial" w:hAnsi="Arial" w:cs="Arial"/>
        </w:rPr>
        <w:t xml:space="preserve">ii.  </w:t>
      </w:r>
      <w:r w:rsidR="009A64BA" w:rsidRPr="00087214">
        <w:rPr>
          <w:rFonts w:ascii="Arial" w:hAnsi="Arial" w:cs="Arial"/>
        </w:rPr>
        <w:t xml:space="preserve">Notwithstanding anything contained herein the Company shall not assign, outsource, or sub-contract to any third party, in whole or in part, its duties, human resources and obligations under the Contract, except with the BANK‟s prior written consent and if so permitted on such terms and conditions as may be stipulated by the BANK. The BANK shall be within its absolute right at its sole discretion to refuse / deny approval &amp; give consent and the same shall not be challenged by the Company. </w:t>
      </w:r>
    </w:p>
    <w:p w14:paraId="0A526468" w14:textId="77777777" w:rsidR="009A64BA" w:rsidRPr="00087214" w:rsidRDefault="009A64BA" w:rsidP="009A64BA">
      <w:pPr>
        <w:pStyle w:val="Default"/>
        <w:ind w:left="990"/>
        <w:jc w:val="both"/>
        <w:rPr>
          <w:rFonts w:ascii="Arial" w:hAnsi="Arial" w:cs="Arial"/>
        </w:rPr>
      </w:pPr>
    </w:p>
    <w:p w14:paraId="15E2AC2C" w14:textId="77777777" w:rsidR="009A64BA" w:rsidRPr="00087214" w:rsidRDefault="009A64BA" w:rsidP="00F91BCE">
      <w:pPr>
        <w:pStyle w:val="Default"/>
        <w:jc w:val="both"/>
        <w:rPr>
          <w:rFonts w:ascii="Arial" w:hAnsi="Arial" w:cs="Arial"/>
        </w:rPr>
      </w:pPr>
      <w:r w:rsidRPr="00087214">
        <w:rPr>
          <w:rFonts w:ascii="Arial" w:hAnsi="Arial" w:cs="Arial"/>
        </w:rPr>
        <w:t xml:space="preserve">iii. </w:t>
      </w:r>
      <w:r w:rsidRPr="00087214">
        <w:rPr>
          <w:rFonts w:ascii="Arial" w:hAnsi="Arial" w:cs="Arial"/>
        </w:rPr>
        <w:tab/>
        <w:t xml:space="preserve">Company shall ensure that outsourcing or Subcontracts, if permitted by the BANK, shall comply with the provisions of this Agreement. It is clearly understood that the Company shall be solely and primarily responsible to fulfil its obligations and adhere to the time limits agreed upon and stated in this Agreement irrespective of whether any sub-Contracting is permitted by the BANK. It is clarified that the BANK shall not be liable or answerable to the Sub-Contractors under any circumstances. The BANK and/or the RBI shall be authorized to make inquiries and audit the Sub-Contractors compliance with its obligations and the Company agrees to provide the BANK with such information and access for audit of the Sub-Contractors, as requested for by the BANK and/or RBI. At all times, the BANK and/or the RBI shall have the right to inspect the premises, Books and records of the BANK/Sub- Contractors directly or through its representatives. All BANK’s/ Sub-Contractor’s records with respect to any matters covered by this Agreement and/or as may be required by RBI and/or the BANK shall be made available to the BANK or its designees as often as the BANK deems necessary, to audit, examine, and make excerpts or transcripts of all relevant data. The Company shall accordingly incorporate the necessary clauses to that effect in the agreement with the Sub Contractor. The Company is aware that any failure to permit inspection may result in RBI imposing fine/penalty and all such amounts shall be paid by the Company. </w:t>
      </w:r>
    </w:p>
    <w:p w14:paraId="33F3C4EA" w14:textId="77777777" w:rsidR="009A64BA" w:rsidRPr="00087214" w:rsidRDefault="009A64BA" w:rsidP="009A64BA">
      <w:pPr>
        <w:pStyle w:val="Default"/>
        <w:ind w:left="990" w:hanging="720"/>
        <w:jc w:val="both"/>
        <w:rPr>
          <w:rFonts w:ascii="Arial" w:hAnsi="Arial" w:cs="Arial"/>
        </w:rPr>
      </w:pPr>
    </w:p>
    <w:p w14:paraId="29D60FF0" w14:textId="773F3A93" w:rsidR="009A64BA" w:rsidRPr="00087214" w:rsidRDefault="009A64BA" w:rsidP="009A64BA">
      <w:pPr>
        <w:pStyle w:val="Level2"/>
        <w:widowControl/>
        <w:spacing w:line="240" w:lineRule="auto"/>
        <w:rPr>
          <w:b/>
          <w:kern w:val="0"/>
          <w:sz w:val="24"/>
          <w:szCs w:val="24"/>
        </w:rPr>
      </w:pPr>
      <w:r w:rsidRPr="00087214">
        <w:rPr>
          <w:b/>
          <w:kern w:val="0"/>
          <w:sz w:val="24"/>
          <w:szCs w:val="24"/>
        </w:rPr>
        <w:t>Right to Audit and Inspection of Records</w:t>
      </w:r>
    </w:p>
    <w:p w14:paraId="142E363E" w14:textId="6A2CB1DE" w:rsidR="009A64BA" w:rsidRPr="00087214" w:rsidRDefault="009A64BA" w:rsidP="001A6D13">
      <w:pPr>
        <w:pStyle w:val="Level2"/>
        <w:widowControl/>
        <w:spacing w:line="240" w:lineRule="auto"/>
        <w:rPr>
          <w:sz w:val="24"/>
          <w:szCs w:val="24"/>
        </w:rPr>
      </w:pPr>
      <w:r w:rsidRPr="00087214">
        <w:rPr>
          <w:sz w:val="24"/>
          <w:szCs w:val="24"/>
        </w:rPr>
        <w:t xml:space="preserve">The Company shall keep complete and accurate records of its activities in connection with this Agreement. The Bank and RBI and any Agencies engaged by the Bank and/or RBI shall be authorized to make inquiries and audit the Company’s compliance with the provisions of this RFP and the Company agrees to provide the Bank with such information and access for audit as requested for by the Bank and / or RBI. At all times the Bank and / or RBI shall have the right to inspect the premises, books and records of the Company directly or through its </w:t>
      </w:r>
      <w:r w:rsidR="00C15F72">
        <w:rPr>
          <w:sz w:val="24"/>
          <w:szCs w:val="24"/>
        </w:rPr>
        <w:t>representatives.</w:t>
      </w:r>
      <w:r w:rsidRPr="00087214">
        <w:rPr>
          <w:sz w:val="24"/>
          <w:szCs w:val="24"/>
        </w:rPr>
        <w:t xml:space="preserve">  All Company’s records with respect to any matters covered by this RFP and / or as may be required by RBI and / or the Bank shall be made available to the Bank or its designees, to audit, examine and make excerpts or transcripts of all relevant data. </w:t>
      </w:r>
    </w:p>
    <w:p w14:paraId="77FE057C" w14:textId="77777777" w:rsidR="009A64BA" w:rsidRPr="00087214" w:rsidRDefault="009A64BA" w:rsidP="009A64BA">
      <w:pPr>
        <w:pStyle w:val="Level2"/>
        <w:widowControl/>
        <w:spacing w:line="240" w:lineRule="auto"/>
        <w:rPr>
          <w:b/>
          <w:bCs/>
        </w:rPr>
      </w:pPr>
      <w:r w:rsidRPr="00087214">
        <w:rPr>
          <w:b/>
          <w:bCs/>
          <w:sz w:val="24"/>
        </w:rPr>
        <w:t xml:space="preserve">Term &amp; Termination: </w:t>
      </w:r>
    </w:p>
    <w:p w14:paraId="6725626D" w14:textId="77777777" w:rsidR="009A64BA" w:rsidRPr="00087214" w:rsidRDefault="009A64BA" w:rsidP="009A64BA">
      <w:pPr>
        <w:suppressAutoHyphens/>
        <w:spacing w:line="276" w:lineRule="auto"/>
        <w:ind w:right="-61"/>
        <w:jc w:val="both"/>
        <w:rPr>
          <w:rFonts w:ascii="Arial" w:hAnsi="Arial" w:cs="Arial"/>
        </w:rPr>
      </w:pPr>
      <w:r w:rsidRPr="00087214">
        <w:rPr>
          <w:rFonts w:ascii="Arial" w:hAnsi="Arial" w:cs="Arial"/>
        </w:rPr>
        <w:t xml:space="preserve">This Agreement shall commence from </w:t>
      </w:r>
      <w:r w:rsidR="00F91BCE">
        <w:rPr>
          <w:rFonts w:ascii="Arial" w:hAnsi="Arial" w:cs="Arial"/>
        </w:rPr>
        <w:t>________________</w:t>
      </w:r>
      <w:r w:rsidRPr="00087214">
        <w:rPr>
          <w:rFonts w:ascii="Arial" w:hAnsi="Arial" w:cs="Arial"/>
        </w:rPr>
        <w:t xml:space="preserve"> and valid for </w:t>
      </w:r>
      <w:r w:rsidR="00F91BCE">
        <w:rPr>
          <w:rFonts w:ascii="Arial" w:hAnsi="Arial" w:cs="Arial"/>
        </w:rPr>
        <w:t>_________</w:t>
      </w:r>
      <w:r w:rsidRPr="00087214">
        <w:rPr>
          <w:rFonts w:ascii="Arial" w:hAnsi="Arial" w:cs="Arial"/>
        </w:rPr>
        <w:t xml:space="preserve"> months or completion of certification process whichever is later.</w:t>
      </w:r>
    </w:p>
    <w:p w14:paraId="203DDD85" w14:textId="77777777" w:rsidR="009A64BA" w:rsidRPr="00087214" w:rsidRDefault="009A64BA" w:rsidP="009A64BA">
      <w:pPr>
        <w:suppressAutoHyphens/>
        <w:spacing w:line="276" w:lineRule="auto"/>
        <w:ind w:right="-61"/>
        <w:jc w:val="both"/>
        <w:rPr>
          <w:rFonts w:ascii="Arial" w:hAnsi="Arial" w:cs="Arial"/>
        </w:rPr>
      </w:pPr>
      <w:r w:rsidRPr="00087214">
        <w:rPr>
          <w:rFonts w:ascii="Arial" w:hAnsi="Arial" w:cs="Arial"/>
        </w:rPr>
        <w:t>During the term of this contract Bank shall also be within its right to terminate this contract as under:</w:t>
      </w:r>
    </w:p>
    <w:p w14:paraId="0067FCB4" w14:textId="77777777" w:rsidR="009A64BA" w:rsidRPr="00087214" w:rsidRDefault="009A64BA" w:rsidP="009A64BA">
      <w:pPr>
        <w:pStyle w:val="Level2"/>
        <w:widowControl/>
        <w:spacing w:line="240" w:lineRule="auto"/>
        <w:ind w:left="720"/>
        <w:rPr>
          <w:b/>
          <w:bCs/>
        </w:rPr>
      </w:pPr>
    </w:p>
    <w:p w14:paraId="30564083" w14:textId="77777777" w:rsidR="009A64BA" w:rsidRPr="00F91BCE" w:rsidRDefault="009A64BA" w:rsidP="009A64BA">
      <w:pPr>
        <w:tabs>
          <w:tab w:val="left" w:pos="180"/>
        </w:tabs>
        <w:rPr>
          <w:rFonts w:ascii="Arial" w:hAnsi="Arial" w:cs="Arial"/>
          <w:b/>
        </w:rPr>
      </w:pPr>
      <w:r w:rsidRPr="00F91BCE">
        <w:rPr>
          <w:rFonts w:ascii="Arial" w:hAnsi="Arial" w:cs="Arial"/>
          <w:b/>
        </w:rPr>
        <w:t>Termination for Default</w:t>
      </w:r>
    </w:p>
    <w:p w14:paraId="77F5A121" w14:textId="77777777" w:rsidR="009A64BA" w:rsidRPr="00087214" w:rsidRDefault="009A64BA" w:rsidP="009A64BA">
      <w:pPr>
        <w:ind w:hanging="720"/>
        <w:rPr>
          <w:rFonts w:ascii="Arial" w:hAnsi="Arial" w:cs="Arial"/>
        </w:rPr>
      </w:pPr>
    </w:p>
    <w:p w14:paraId="2533586A" w14:textId="77777777" w:rsidR="009A64BA" w:rsidRPr="00087214" w:rsidRDefault="009A64BA" w:rsidP="009A64BA">
      <w:pPr>
        <w:jc w:val="both"/>
        <w:rPr>
          <w:rFonts w:ascii="Arial" w:hAnsi="Arial" w:cs="Arial"/>
        </w:rPr>
      </w:pPr>
      <w:r w:rsidRPr="00087214">
        <w:rPr>
          <w:rFonts w:ascii="Arial" w:hAnsi="Arial" w:cs="Arial"/>
        </w:rPr>
        <w:t>The Bank, without prejudice to any other remedy for breach of Contract, by a written notice of default sent to the Company, may terminate the Contract in whole or in part any time during the contract:</w:t>
      </w:r>
    </w:p>
    <w:p w14:paraId="3DD3A3DD" w14:textId="77777777" w:rsidR="009A64BA" w:rsidRPr="00087214" w:rsidRDefault="009A64BA" w:rsidP="009A64BA">
      <w:pPr>
        <w:jc w:val="both"/>
        <w:rPr>
          <w:rFonts w:ascii="Arial" w:hAnsi="Arial" w:cs="Arial"/>
        </w:rPr>
      </w:pPr>
    </w:p>
    <w:p w14:paraId="7B422874" w14:textId="77777777" w:rsidR="009A64BA" w:rsidRPr="00087214" w:rsidRDefault="009A64BA" w:rsidP="009A64BA">
      <w:pPr>
        <w:jc w:val="both"/>
        <w:rPr>
          <w:rFonts w:ascii="Arial" w:hAnsi="Arial" w:cs="Arial"/>
        </w:rPr>
      </w:pPr>
      <w:r w:rsidRPr="00087214">
        <w:rPr>
          <w:rFonts w:ascii="Arial" w:hAnsi="Arial" w:cs="Arial"/>
        </w:rPr>
        <w:t>(a)</w:t>
      </w:r>
      <w:r w:rsidRPr="00087214">
        <w:rPr>
          <w:rFonts w:ascii="Arial" w:hAnsi="Arial" w:cs="Arial"/>
        </w:rPr>
        <w:tab/>
        <w:t xml:space="preserve">If the Company fails to provide Services within the period(s) specified in this agreement, or within any extension thereof granted by the Bank;       </w:t>
      </w:r>
    </w:p>
    <w:p w14:paraId="3416DBCF" w14:textId="77777777" w:rsidR="009A64BA" w:rsidRPr="00087214" w:rsidRDefault="009A64BA" w:rsidP="009A64BA">
      <w:pPr>
        <w:jc w:val="both"/>
        <w:rPr>
          <w:rFonts w:ascii="Arial" w:hAnsi="Arial" w:cs="Arial"/>
        </w:rPr>
      </w:pPr>
    </w:p>
    <w:p w14:paraId="6BFB5CCD" w14:textId="77777777" w:rsidR="009A64BA" w:rsidRPr="00087214" w:rsidRDefault="009A64BA" w:rsidP="009A64BA">
      <w:pPr>
        <w:jc w:val="both"/>
        <w:rPr>
          <w:rFonts w:ascii="Arial" w:hAnsi="Arial" w:cs="Arial"/>
        </w:rPr>
      </w:pPr>
      <w:r w:rsidRPr="00087214">
        <w:rPr>
          <w:rFonts w:ascii="Arial" w:hAnsi="Arial" w:cs="Arial"/>
        </w:rPr>
        <w:t>or</w:t>
      </w:r>
    </w:p>
    <w:p w14:paraId="2524250D" w14:textId="77777777" w:rsidR="009A64BA" w:rsidRPr="00087214" w:rsidRDefault="009A64BA" w:rsidP="009A64BA">
      <w:pPr>
        <w:jc w:val="both"/>
        <w:rPr>
          <w:rFonts w:ascii="Arial" w:hAnsi="Arial" w:cs="Arial"/>
        </w:rPr>
      </w:pPr>
    </w:p>
    <w:p w14:paraId="76AE31DF" w14:textId="77777777" w:rsidR="009A64BA" w:rsidRPr="00087214" w:rsidRDefault="009A64BA" w:rsidP="009A64BA">
      <w:pPr>
        <w:jc w:val="both"/>
        <w:rPr>
          <w:rFonts w:ascii="Arial" w:hAnsi="Arial" w:cs="Arial"/>
        </w:rPr>
      </w:pPr>
      <w:r w:rsidRPr="00087214">
        <w:rPr>
          <w:rFonts w:ascii="Arial" w:hAnsi="Arial" w:cs="Arial"/>
        </w:rPr>
        <w:t>(b)</w:t>
      </w:r>
      <w:r w:rsidRPr="00087214">
        <w:rPr>
          <w:rFonts w:ascii="Arial" w:hAnsi="Arial" w:cs="Arial"/>
        </w:rPr>
        <w:tab/>
        <w:t>if the Company fails to perform any other obligation(s) under the  agreement and/ or RFP.</w:t>
      </w:r>
    </w:p>
    <w:p w14:paraId="339DAC25" w14:textId="77777777" w:rsidR="009A64BA" w:rsidRPr="00087214" w:rsidRDefault="009A64BA" w:rsidP="002306C5">
      <w:pPr>
        <w:rPr>
          <w:rFonts w:ascii="Arial" w:hAnsi="Arial" w:cs="Arial"/>
          <w:b/>
        </w:rPr>
      </w:pPr>
    </w:p>
    <w:p w14:paraId="42E1CF86" w14:textId="77777777" w:rsidR="009A64BA" w:rsidRPr="00F91BCE" w:rsidRDefault="009A64BA" w:rsidP="009A64BA">
      <w:pPr>
        <w:rPr>
          <w:rFonts w:ascii="Arial" w:hAnsi="Arial" w:cs="Arial"/>
          <w:b/>
        </w:rPr>
      </w:pPr>
      <w:r w:rsidRPr="00F91BCE">
        <w:rPr>
          <w:rFonts w:ascii="Arial" w:hAnsi="Arial" w:cs="Arial"/>
          <w:b/>
        </w:rPr>
        <w:t>Termination for Insolvency</w:t>
      </w:r>
    </w:p>
    <w:p w14:paraId="6BE3177A" w14:textId="77777777" w:rsidR="009A64BA" w:rsidRPr="00087214" w:rsidRDefault="009A64BA" w:rsidP="009A64BA">
      <w:pPr>
        <w:tabs>
          <w:tab w:val="left" w:pos="1170"/>
        </w:tabs>
        <w:ind w:left="630" w:hanging="720"/>
        <w:rPr>
          <w:rFonts w:ascii="Arial" w:hAnsi="Arial" w:cs="Arial"/>
        </w:rPr>
      </w:pPr>
    </w:p>
    <w:p w14:paraId="02088E52" w14:textId="77777777" w:rsidR="009A64BA" w:rsidRPr="00087214" w:rsidRDefault="009A64BA" w:rsidP="009A64BA">
      <w:pPr>
        <w:pStyle w:val="BodyTextIndent2"/>
        <w:ind w:left="0" w:firstLine="0"/>
        <w:rPr>
          <w:rFonts w:ascii="Arial" w:hAnsi="Arial" w:cs="Arial"/>
          <w:szCs w:val="24"/>
          <w:lang w:val="en-US"/>
        </w:rPr>
      </w:pPr>
      <w:r w:rsidRPr="00087214">
        <w:rPr>
          <w:rFonts w:ascii="Arial" w:hAnsi="Arial" w:cs="Arial"/>
          <w:szCs w:val="24"/>
          <w:lang w:val="en-US"/>
        </w:rPr>
        <w:t xml:space="preserve">The Bank may, at any time, terminate the Contract forthwith without giving written notice to the </w:t>
      </w:r>
      <w:r w:rsidRPr="00087214">
        <w:rPr>
          <w:rFonts w:ascii="Arial" w:hAnsi="Arial" w:cs="Arial"/>
        </w:rPr>
        <w:t>Company</w:t>
      </w:r>
      <w:r w:rsidRPr="00087214">
        <w:rPr>
          <w:rFonts w:ascii="Arial" w:hAnsi="Arial" w:cs="Arial"/>
          <w:szCs w:val="24"/>
          <w:lang w:val="en-US"/>
        </w:rPr>
        <w:t xml:space="preserve"> if the </w:t>
      </w:r>
      <w:r w:rsidRPr="00087214">
        <w:rPr>
          <w:rFonts w:ascii="Arial" w:hAnsi="Arial" w:cs="Arial"/>
        </w:rPr>
        <w:t>Company</w:t>
      </w:r>
      <w:r w:rsidRPr="00087214">
        <w:rPr>
          <w:rFonts w:ascii="Arial" w:hAnsi="Arial" w:cs="Arial"/>
          <w:szCs w:val="24"/>
          <w:lang w:val="en-US"/>
        </w:rPr>
        <w:t xml:space="preserve">becomes bankrupt or otherwise insolvent.  </w:t>
      </w:r>
    </w:p>
    <w:p w14:paraId="1D48A1F4" w14:textId="77777777" w:rsidR="009A64BA" w:rsidRPr="00087214" w:rsidRDefault="009A64BA" w:rsidP="009A64BA">
      <w:pPr>
        <w:ind w:left="720" w:hanging="720"/>
        <w:rPr>
          <w:rFonts w:ascii="Arial" w:hAnsi="Arial" w:cs="Arial"/>
          <w:b/>
          <w:i/>
        </w:rPr>
      </w:pPr>
    </w:p>
    <w:p w14:paraId="0679D009" w14:textId="77777777" w:rsidR="009A64BA" w:rsidRPr="00F91BCE" w:rsidRDefault="009A64BA" w:rsidP="009A64BA">
      <w:pPr>
        <w:ind w:left="720" w:hanging="720"/>
        <w:rPr>
          <w:rFonts w:ascii="Arial" w:hAnsi="Arial" w:cs="Arial"/>
          <w:b/>
        </w:rPr>
      </w:pPr>
      <w:r w:rsidRPr="00F91BCE">
        <w:rPr>
          <w:rFonts w:ascii="Arial" w:hAnsi="Arial" w:cs="Arial"/>
          <w:b/>
        </w:rPr>
        <w:t>Termination for Convenience</w:t>
      </w:r>
    </w:p>
    <w:p w14:paraId="0A2E8AD7" w14:textId="77777777" w:rsidR="009A64BA" w:rsidRPr="00087214" w:rsidRDefault="009A64BA" w:rsidP="009A64BA">
      <w:pPr>
        <w:tabs>
          <w:tab w:val="left" w:pos="1170"/>
        </w:tabs>
        <w:ind w:left="630" w:hanging="720"/>
        <w:rPr>
          <w:rFonts w:ascii="Arial" w:hAnsi="Arial" w:cs="Arial"/>
        </w:rPr>
      </w:pPr>
    </w:p>
    <w:p w14:paraId="36911BF8" w14:textId="77777777" w:rsidR="009A64BA" w:rsidRPr="00087214" w:rsidRDefault="009A64BA" w:rsidP="009A64BA">
      <w:pPr>
        <w:pStyle w:val="BodyTextIndent2"/>
        <w:ind w:left="0" w:firstLine="0"/>
        <w:rPr>
          <w:rFonts w:ascii="Arial" w:hAnsi="Arial" w:cs="Arial"/>
          <w:szCs w:val="24"/>
          <w:lang w:val="en-US"/>
        </w:rPr>
      </w:pPr>
      <w:r w:rsidRPr="00087214">
        <w:rPr>
          <w:rFonts w:ascii="Arial" w:hAnsi="Arial" w:cs="Arial"/>
          <w:szCs w:val="24"/>
          <w:lang w:val="en-US"/>
        </w:rPr>
        <w:t>The Bank, by written notice sent to the Company, may terminate the Contract, in whole or in part, at any time for its convenience. The notice of termination may specify that termination is for the Bank’s convenience, the extent to which performance of the Company under the Contract is terminated, and the date upon which such termination becomes effective.</w:t>
      </w:r>
    </w:p>
    <w:p w14:paraId="77EAC5F8" w14:textId="77777777" w:rsidR="009A64BA" w:rsidRPr="00087214" w:rsidRDefault="009A64BA" w:rsidP="009A64BA">
      <w:pPr>
        <w:tabs>
          <w:tab w:val="left" w:pos="0"/>
          <w:tab w:val="left" w:pos="1170"/>
        </w:tabs>
        <w:ind w:left="283"/>
        <w:rPr>
          <w:rFonts w:ascii="Arial" w:hAnsi="Arial" w:cs="Arial"/>
          <w:b/>
        </w:rPr>
      </w:pPr>
    </w:p>
    <w:p w14:paraId="04B9A2E0" w14:textId="77777777" w:rsidR="009A64BA" w:rsidRPr="00F91BCE" w:rsidRDefault="009A64BA" w:rsidP="009A64BA">
      <w:pPr>
        <w:ind w:left="720" w:hanging="720"/>
        <w:rPr>
          <w:rFonts w:ascii="Arial" w:hAnsi="Arial" w:cs="Arial"/>
        </w:rPr>
      </w:pPr>
      <w:r w:rsidRPr="00F91BCE">
        <w:rPr>
          <w:rFonts w:ascii="Arial" w:hAnsi="Arial" w:cs="Arial"/>
          <w:b/>
        </w:rPr>
        <w:t>Resolution of Disputes</w:t>
      </w:r>
    </w:p>
    <w:p w14:paraId="60AA0E84" w14:textId="77777777" w:rsidR="009A64BA" w:rsidRPr="00087214" w:rsidRDefault="009A64BA" w:rsidP="009A64BA">
      <w:pPr>
        <w:ind w:left="720" w:hanging="720"/>
        <w:rPr>
          <w:rFonts w:ascii="Arial" w:hAnsi="Arial" w:cs="Arial"/>
          <w:b/>
        </w:rPr>
      </w:pPr>
    </w:p>
    <w:p w14:paraId="76FBBF0F" w14:textId="77777777" w:rsidR="009A64BA" w:rsidRPr="00087214" w:rsidRDefault="009A64BA" w:rsidP="009A64BA">
      <w:pPr>
        <w:pStyle w:val="BodyTextIndent2"/>
        <w:ind w:left="0" w:firstLine="0"/>
        <w:rPr>
          <w:rFonts w:ascii="Arial" w:hAnsi="Arial" w:cs="Arial"/>
          <w:szCs w:val="24"/>
          <w:lang w:val="en-US"/>
        </w:rPr>
      </w:pPr>
      <w:r w:rsidRPr="00087214">
        <w:rPr>
          <w:rFonts w:ascii="Arial" w:hAnsi="Arial" w:cs="Arial"/>
          <w:szCs w:val="24"/>
          <w:lang w:val="en-US"/>
        </w:rPr>
        <w:t>The Bank and the Company shall make every effort to resolve amicably by direct informal negotiation, any disagreement or dispute arising between them under or in connection with the Contract.</w:t>
      </w:r>
    </w:p>
    <w:p w14:paraId="32DD8BE0" w14:textId="77777777" w:rsidR="009A64BA" w:rsidRPr="00087214" w:rsidRDefault="009A64BA" w:rsidP="009A64BA">
      <w:pPr>
        <w:pStyle w:val="BodyTextIndent2"/>
        <w:ind w:left="0" w:firstLine="0"/>
        <w:rPr>
          <w:rFonts w:ascii="Arial" w:hAnsi="Arial" w:cs="Arial"/>
          <w:szCs w:val="24"/>
          <w:lang w:val="en-US"/>
        </w:rPr>
      </w:pPr>
      <w:r w:rsidRPr="00087214">
        <w:rPr>
          <w:rFonts w:ascii="Arial" w:hAnsi="Arial" w:cs="Arial"/>
          <w:szCs w:val="24"/>
          <w:lang w:val="en-US"/>
        </w:rPr>
        <w:t>If, the Bank and the Company have been unable to resolve amicably a Contract dispute even after 90   days, either party may require that the dispute be referred for resolution to the formal mechanisms specified herein below. These mechanisms may include, but are not restricted to, conciliation mediated by a third party and/or adjudication in an agreed national forum.</w:t>
      </w:r>
    </w:p>
    <w:p w14:paraId="784BD9BA" w14:textId="77777777" w:rsidR="009A64BA" w:rsidRPr="00087214" w:rsidRDefault="009A64BA" w:rsidP="009A64BA">
      <w:pPr>
        <w:ind w:hanging="720"/>
        <w:jc w:val="both"/>
        <w:rPr>
          <w:rFonts w:ascii="Arial" w:hAnsi="Arial" w:cs="Arial"/>
          <w:spacing w:val="-2"/>
        </w:rPr>
      </w:pPr>
    </w:p>
    <w:p w14:paraId="10ECAE1B" w14:textId="77777777" w:rsidR="009A64BA" w:rsidRPr="00087214" w:rsidRDefault="009A64BA" w:rsidP="009A64BA">
      <w:pPr>
        <w:jc w:val="both"/>
        <w:rPr>
          <w:rFonts w:ascii="Arial" w:hAnsi="Arial" w:cs="Arial"/>
        </w:rPr>
      </w:pPr>
      <w:r w:rsidRPr="00087214">
        <w:rPr>
          <w:rFonts w:ascii="Arial" w:hAnsi="Arial" w:cs="Arial"/>
        </w:rPr>
        <w:t>The dispute resolution mechanism to be applied shall be as follows:</w:t>
      </w:r>
    </w:p>
    <w:p w14:paraId="62E00D42" w14:textId="77777777" w:rsidR="009A64BA" w:rsidRPr="00087214" w:rsidRDefault="009A64BA" w:rsidP="009A64BA">
      <w:pPr>
        <w:ind w:hanging="720"/>
        <w:jc w:val="both"/>
        <w:rPr>
          <w:rFonts w:ascii="Arial" w:hAnsi="Arial" w:cs="Arial"/>
          <w:spacing w:val="-2"/>
        </w:rPr>
      </w:pPr>
    </w:p>
    <w:p w14:paraId="486999CF" w14:textId="77777777" w:rsidR="009A64BA" w:rsidRPr="00087214" w:rsidRDefault="009A64BA" w:rsidP="00516435">
      <w:pPr>
        <w:numPr>
          <w:ilvl w:val="0"/>
          <w:numId w:val="23"/>
        </w:numPr>
        <w:ind w:left="630"/>
        <w:jc w:val="both"/>
        <w:rPr>
          <w:rFonts w:ascii="Arial" w:hAnsi="Arial" w:cs="Arial"/>
        </w:rPr>
      </w:pPr>
      <w:r w:rsidRPr="00087214">
        <w:rPr>
          <w:rFonts w:ascii="Arial" w:hAnsi="Arial" w:cs="Arial"/>
        </w:rPr>
        <w:t xml:space="preserve">In case of Dispute or difference arising between the Bank and the Company relating to any matter arising out of or connected with this agreement, such disputes or difference shall be settled in accordance with the Arbitration and Conciliation Act, 1996 by Arbitration by sole arbitrator appointed by the parties.  </w:t>
      </w:r>
    </w:p>
    <w:p w14:paraId="163E6535" w14:textId="77777777" w:rsidR="009A64BA" w:rsidRPr="00087214" w:rsidRDefault="009A64BA" w:rsidP="009A64BA">
      <w:pPr>
        <w:tabs>
          <w:tab w:val="left" w:pos="1170"/>
        </w:tabs>
        <w:ind w:left="540"/>
        <w:jc w:val="both"/>
        <w:rPr>
          <w:rFonts w:ascii="Arial" w:hAnsi="Arial" w:cs="Arial"/>
          <w:spacing w:val="-2"/>
        </w:rPr>
      </w:pPr>
    </w:p>
    <w:p w14:paraId="72BD4EE9" w14:textId="77777777" w:rsidR="009A64BA" w:rsidRPr="00087214" w:rsidRDefault="009A64BA" w:rsidP="00516435">
      <w:pPr>
        <w:numPr>
          <w:ilvl w:val="0"/>
          <w:numId w:val="23"/>
        </w:numPr>
        <w:ind w:left="630"/>
        <w:jc w:val="both"/>
        <w:rPr>
          <w:rFonts w:ascii="Arial" w:hAnsi="Arial" w:cs="Arial"/>
        </w:rPr>
      </w:pPr>
      <w:r w:rsidRPr="00087214">
        <w:rPr>
          <w:rFonts w:ascii="Arial" w:hAnsi="Arial" w:cs="Arial"/>
        </w:rPr>
        <w:t>Arbitration proceedings shall be held at Mumbai, and the language of the arbitration proceedings and that of all documents and communications between the parties shall be English;</w:t>
      </w:r>
    </w:p>
    <w:p w14:paraId="6389245F" w14:textId="77777777" w:rsidR="009A64BA" w:rsidRPr="00087214" w:rsidRDefault="009A64BA" w:rsidP="009A64BA">
      <w:pPr>
        <w:ind w:left="630"/>
        <w:jc w:val="both"/>
        <w:rPr>
          <w:rFonts w:ascii="Arial" w:hAnsi="Arial" w:cs="Arial"/>
        </w:rPr>
      </w:pPr>
    </w:p>
    <w:p w14:paraId="1F4547BA" w14:textId="27027410" w:rsidR="009A64BA" w:rsidRPr="00087214" w:rsidRDefault="002306C5" w:rsidP="00516435">
      <w:pPr>
        <w:numPr>
          <w:ilvl w:val="0"/>
          <w:numId w:val="23"/>
        </w:numPr>
        <w:ind w:left="630"/>
        <w:jc w:val="both"/>
        <w:rPr>
          <w:rFonts w:ascii="Arial" w:hAnsi="Arial" w:cs="Arial"/>
        </w:rPr>
      </w:pPr>
      <w:r>
        <w:rPr>
          <w:rFonts w:ascii="Arial" w:hAnsi="Arial" w:cs="Arial"/>
        </w:rPr>
        <w:t xml:space="preserve">The decision of </w:t>
      </w:r>
      <w:r w:rsidRPr="00087214">
        <w:rPr>
          <w:rFonts w:ascii="Arial" w:hAnsi="Arial" w:cs="Arial"/>
        </w:rPr>
        <w:t>the</w:t>
      </w:r>
      <w:r w:rsidR="009A64BA" w:rsidRPr="00087214">
        <w:rPr>
          <w:rFonts w:ascii="Arial" w:hAnsi="Arial" w:cs="Arial"/>
        </w:rPr>
        <w:t xml:space="preserve"> sole arbitrator shall be final and binding upon both parties. The cost and expenses of Arbitration proceedings will be paid as determined by the arbitral tribunal.  However, the expenses incurred by each party in connection with the preparation, presentation, etc., of its proceedings as also the fees and expenses paid to the arbitrator appointed by such party or on its behalf shall be borne by each party itself; and</w:t>
      </w:r>
    </w:p>
    <w:p w14:paraId="3FDD5DAC" w14:textId="77777777" w:rsidR="009A64BA" w:rsidRPr="00087214" w:rsidRDefault="009A64BA" w:rsidP="009A64BA">
      <w:pPr>
        <w:pStyle w:val="ListParagraph"/>
        <w:rPr>
          <w:rFonts w:ascii="Arial" w:hAnsi="Arial" w:cs="Arial"/>
        </w:rPr>
      </w:pPr>
    </w:p>
    <w:p w14:paraId="2A5F64AE" w14:textId="77777777" w:rsidR="009A64BA" w:rsidRPr="00087214" w:rsidRDefault="009A64BA" w:rsidP="00516435">
      <w:pPr>
        <w:numPr>
          <w:ilvl w:val="0"/>
          <w:numId w:val="23"/>
        </w:numPr>
        <w:ind w:left="630"/>
        <w:jc w:val="both"/>
        <w:rPr>
          <w:rFonts w:ascii="Arial" w:hAnsi="Arial" w:cs="Arial"/>
        </w:rPr>
      </w:pPr>
      <w:r w:rsidRPr="00087214">
        <w:rPr>
          <w:rFonts w:ascii="Arial" w:hAnsi="Arial" w:cs="Arial"/>
        </w:rPr>
        <w:t>In case, parties cannot reach a consensus in appointing the Arbitrator, parties shall be free to approach the Court of Law for adjudication of the dispute.</w:t>
      </w:r>
    </w:p>
    <w:p w14:paraId="28A62ED8" w14:textId="77777777" w:rsidR="009A64BA" w:rsidRPr="00087214" w:rsidRDefault="009A64BA" w:rsidP="009A64BA">
      <w:pPr>
        <w:tabs>
          <w:tab w:val="left" w:pos="630"/>
          <w:tab w:val="left" w:pos="1170"/>
        </w:tabs>
        <w:ind w:left="540" w:hanging="540"/>
        <w:jc w:val="both"/>
        <w:rPr>
          <w:rFonts w:ascii="Arial" w:hAnsi="Arial" w:cs="Arial"/>
        </w:rPr>
      </w:pPr>
    </w:p>
    <w:p w14:paraId="0A5FE0D3" w14:textId="77777777" w:rsidR="009A64BA" w:rsidRPr="00F91BCE" w:rsidRDefault="009A64BA" w:rsidP="00FE2BD7">
      <w:pPr>
        <w:ind w:left="720" w:hanging="720"/>
        <w:jc w:val="both"/>
        <w:rPr>
          <w:rFonts w:ascii="Arial" w:hAnsi="Arial" w:cs="Arial"/>
          <w:b/>
        </w:rPr>
      </w:pPr>
      <w:r w:rsidRPr="00F91BCE">
        <w:rPr>
          <w:rFonts w:ascii="Arial" w:hAnsi="Arial" w:cs="Arial"/>
          <w:b/>
        </w:rPr>
        <w:t>Applicable Law</w:t>
      </w:r>
    </w:p>
    <w:p w14:paraId="1B40B5A7" w14:textId="77777777" w:rsidR="009A64BA" w:rsidRPr="00087214" w:rsidRDefault="009A64BA" w:rsidP="00FE2BD7">
      <w:pPr>
        <w:ind w:hanging="720"/>
        <w:jc w:val="both"/>
        <w:rPr>
          <w:rFonts w:ascii="Arial" w:hAnsi="Arial" w:cs="Arial"/>
          <w:b/>
          <w:i/>
        </w:rPr>
      </w:pPr>
    </w:p>
    <w:p w14:paraId="1C858796" w14:textId="77777777" w:rsidR="009A64BA" w:rsidRPr="00087214" w:rsidRDefault="009A64BA" w:rsidP="00FE2BD7">
      <w:pPr>
        <w:pStyle w:val="BodyTextIndent2"/>
        <w:ind w:left="0" w:firstLine="0"/>
        <w:rPr>
          <w:rFonts w:ascii="Arial" w:hAnsi="Arial" w:cs="Arial"/>
          <w:szCs w:val="24"/>
          <w:lang w:val="en-US"/>
        </w:rPr>
      </w:pPr>
      <w:r w:rsidRPr="00087214">
        <w:rPr>
          <w:rFonts w:ascii="Arial" w:hAnsi="Arial" w:cs="Arial"/>
          <w:szCs w:val="24"/>
          <w:lang w:val="en-US"/>
        </w:rPr>
        <w:t>The Contract shall be governed in accordance with the laws of the Union of India and the parties agree to submit to the non-exclusive jurisdiction of courts at Mumbai.</w:t>
      </w:r>
    </w:p>
    <w:p w14:paraId="49AF36A5" w14:textId="77777777" w:rsidR="009A64BA" w:rsidRPr="00087214" w:rsidRDefault="009A64BA" w:rsidP="009A64BA">
      <w:pPr>
        <w:tabs>
          <w:tab w:val="left" w:pos="720"/>
        </w:tabs>
        <w:ind w:left="180"/>
        <w:jc w:val="both"/>
        <w:rPr>
          <w:rFonts w:ascii="Arial" w:hAnsi="Arial" w:cs="Arial"/>
        </w:rPr>
      </w:pPr>
    </w:p>
    <w:p w14:paraId="61D037C6" w14:textId="77777777" w:rsidR="009A64BA" w:rsidRPr="00F91BCE" w:rsidRDefault="009A64BA" w:rsidP="00FE2BD7">
      <w:pPr>
        <w:jc w:val="both"/>
        <w:rPr>
          <w:rFonts w:ascii="Arial" w:hAnsi="Arial" w:cs="Arial"/>
          <w:b/>
        </w:rPr>
      </w:pPr>
      <w:r w:rsidRPr="00F91BCE">
        <w:rPr>
          <w:rFonts w:ascii="Arial" w:hAnsi="Arial" w:cs="Arial"/>
          <w:b/>
        </w:rPr>
        <w:t>Integrity</w:t>
      </w:r>
    </w:p>
    <w:p w14:paraId="0BF88CFC" w14:textId="77777777" w:rsidR="009A64BA" w:rsidRPr="00087214" w:rsidRDefault="009A64BA" w:rsidP="009A64BA">
      <w:pPr>
        <w:ind w:left="720" w:hanging="720"/>
        <w:jc w:val="both"/>
        <w:rPr>
          <w:rFonts w:ascii="Arial" w:hAnsi="Arial" w:cs="Arial"/>
          <w:b/>
          <w:iCs/>
        </w:rPr>
      </w:pPr>
    </w:p>
    <w:p w14:paraId="59456228" w14:textId="77777777" w:rsidR="009A64BA" w:rsidRPr="00087214" w:rsidRDefault="009A64BA" w:rsidP="007E7E5B">
      <w:pPr>
        <w:pStyle w:val="BodyTextIndent2"/>
        <w:ind w:left="0" w:firstLine="0"/>
        <w:rPr>
          <w:rFonts w:ascii="Arial" w:hAnsi="Arial" w:cs="Arial"/>
          <w:szCs w:val="24"/>
          <w:lang w:val="en-US"/>
        </w:rPr>
      </w:pPr>
      <w:r w:rsidRPr="00087214">
        <w:rPr>
          <w:rFonts w:ascii="Arial" w:hAnsi="Arial" w:cs="Arial"/>
          <w:szCs w:val="24"/>
          <w:lang w:val="en-US"/>
        </w:rPr>
        <w:t>The Company is responsible for and obliged to conduct all contracted activities in accordance with the contract using state-of-the-art methods and economic principles and exercising all means available to achieve the performance specified in the Contract.</w:t>
      </w:r>
    </w:p>
    <w:p w14:paraId="2E97B880" w14:textId="77777777" w:rsidR="00F93E1C" w:rsidRDefault="00F93E1C" w:rsidP="002306C5">
      <w:pPr>
        <w:tabs>
          <w:tab w:val="left" w:pos="-1440"/>
          <w:tab w:val="left" w:pos="-980"/>
          <w:tab w:val="left" w:pos="-620"/>
          <w:tab w:val="left" w:pos="-260"/>
        </w:tabs>
        <w:suppressAutoHyphens/>
        <w:jc w:val="both"/>
        <w:rPr>
          <w:rFonts w:ascii="Arial" w:hAnsi="Arial" w:cs="Arial"/>
          <w:b/>
          <w:sz w:val="22"/>
        </w:rPr>
      </w:pPr>
    </w:p>
    <w:p w14:paraId="0D8DD3AE" w14:textId="77777777" w:rsidR="009A64BA" w:rsidRPr="00F91BCE" w:rsidRDefault="009A64BA" w:rsidP="00F91BCE">
      <w:pPr>
        <w:tabs>
          <w:tab w:val="left" w:pos="-1440"/>
          <w:tab w:val="left" w:pos="-980"/>
          <w:tab w:val="left" w:pos="-620"/>
          <w:tab w:val="left" w:pos="-260"/>
        </w:tabs>
        <w:suppressAutoHyphens/>
        <w:ind w:left="720" w:hanging="720"/>
        <w:jc w:val="both"/>
        <w:rPr>
          <w:rFonts w:ascii="Arial" w:hAnsi="Arial" w:cs="Arial"/>
        </w:rPr>
      </w:pPr>
      <w:r w:rsidRPr="00F91BCE">
        <w:rPr>
          <w:rFonts w:ascii="Arial" w:hAnsi="Arial" w:cs="Arial"/>
          <w:b/>
        </w:rPr>
        <w:t>Company’s obligations</w:t>
      </w:r>
    </w:p>
    <w:p w14:paraId="14FE7123" w14:textId="77777777" w:rsidR="009A64BA" w:rsidRPr="00087214" w:rsidRDefault="009A64BA" w:rsidP="009A64BA">
      <w:pPr>
        <w:pStyle w:val="BodyTextIndent3"/>
        <w:tabs>
          <w:tab w:val="left" w:pos="-1440"/>
          <w:tab w:val="left" w:pos="-980"/>
          <w:tab w:val="left" w:pos="-620"/>
          <w:tab w:val="left" w:pos="-260"/>
          <w:tab w:val="left" w:pos="0"/>
          <w:tab w:val="decimal" w:pos="7760"/>
        </w:tabs>
        <w:suppressAutoHyphens/>
        <w:rPr>
          <w:rFonts w:ascii="Arial" w:hAnsi="Arial" w:cs="Arial"/>
          <w:szCs w:val="24"/>
        </w:rPr>
      </w:pPr>
    </w:p>
    <w:p w14:paraId="004704AA" w14:textId="4FB07647" w:rsidR="009A64BA" w:rsidRPr="00087214" w:rsidRDefault="009A64BA" w:rsidP="007E7E5B">
      <w:pPr>
        <w:pStyle w:val="BodyTextIndent2"/>
        <w:ind w:left="0" w:firstLine="0"/>
        <w:rPr>
          <w:rFonts w:ascii="Arial" w:hAnsi="Arial" w:cs="Arial"/>
          <w:szCs w:val="24"/>
          <w:lang w:val="en-US"/>
        </w:rPr>
      </w:pPr>
      <w:r w:rsidRPr="00087214">
        <w:rPr>
          <w:rFonts w:ascii="Arial" w:hAnsi="Arial" w:cs="Arial"/>
          <w:szCs w:val="24"/>
          <w:lang w:val="en-US"/>
        </w:rPr>
        <w:t>The Company is obliged to work closely with the Bank’s staff, act within its own authority and abide by directives issued by the Bank and implementation activities.</w:t>
      </w:r>
      <w:r w:rsidR="00FC0C67">
        <w:rPr>
          <w:rFonts w:ascii="Arial" w:hAnsi="Arial" w:cs="Arial"/>
          <w:szCs w:val="24"/>
          <w:lang w:val="en-US"/>
        </w:rPr>
        <w:t xml:space="preserve"> </w:t>
      </w:r>
      <w:r w:rsidRPr="00087214">
        <w:rPr>
          <w:rFonts w:ascii="Arial" w:hAnsi="Arial" w:cs="Arial"/>
          <w:szCs w:val="24"/>
          <w:lang w:val="en-US"/>
        </w:rPr>
        <w:t>The Company will abide by the job safety measures prevalent in India and will free the Bank from all demands or responsibilities arising from accidents or loss of life, the cause of which is the Company’s negligence.  The Company shall pay all indemnities arising from such incidents and will not hold the Bank responsible or obligated.</w:t>
      </w:r>
      <w:r w:rsidR="00FC0C67">
        <w:rPr>
          <w:rFonts w:ascii="Arial" w:hAnsi="Arial" w:cs="Arial"/>
          <w:szCs w:val="24"/>
          <w:lang w:val="en-US"/>
        </w:rPr>
        <w:t xml:space="preserve"> </w:t>
      </w:r>
      <w:r w:rsidRPr="00087214">
        <w:rPr>
          <w:rFonts w:ascii="Arial" w:hAnsi="Arial" w:cs="Arial"/>
          <w:szCs w:val="24"/>
          <w:lang w:val="en-US"/>
        </w:rPr>
        <w:t>The Company is responsible for managing the activities of its personnel and will hold itself responsible for any misdemeanors.</w:t>
      </w:r>
      <w:r w:rsidR="00FC0C67">
        <w:rPr>
          <w:rFonts w:ascii="Arial" w:hAnsi="Arial" w:cs="Arial"/>
          <w:szCs w:val="24"/>
          <w:lang w:val="en-US"/>
        </w:rPr>
        <w:t xml:space="preserve"> </w:t>
      </w:r>
      <w:r w:rsidRPr="00087214">
        <w:rPr>
          <w:rFonts w:ascii="Arial" w:hAnsi="Arial" w:cs="Arial"/>
          <w:szCs w:val="24"/>
          <w:lang w:val="en-US"/>
        </w:rPr>
        <w:t>The Company will treat as confidential all data and information about the Bank, obtained in the execution of his responsibilities, in strict confidence and will not reveal such information to any other party without the prior written approval of the Bank.</w:t>
      </w:r>
    </w:p>
    <w:p w14:paraId="449D495E" w14:textId="77777777" w:rsidR="00410CD3" w:rsidRDefault="00410CD3" w:rsidP="002306C5">
      <w:pPr>
        <w:tabs>
          <w:tab w:val="left" w:pos="-1440"/>
          <w:tab w:val="left" w:pos="-980"/>
          <w:tab w:val="left" w:pos="-620"/>
          <w:tab w:val="left" w:pos="-260"/>
          <w:tab w:val="left" w:pos="0"/>
          <w:tab w:val="left" w:pos="1170"/>
          <w:tab w:val="decimal" w:pos="7760"/>
        </w:tabs>
        <w:suppressAutoHyphens/>
        <w:jc w:val="both"/>
        <w:rPr>
          <w:rFonts w:ascii="Arial" w:hAnsi="Arial" w:cs="Arial"/>
        </w:rPr>
      </w:pPr>
    </w:p>
    <w:p w14:paraId="61146CBE" w14:textId="77777777" w:rsidR="009A64BA" w:rsidRPr="00087214" w:rsidRDefault="009A64BA" w:rsidP="007E7E5B">
      <w:pPr>
        <w:tabs>
          <w:tab w:val="left" w:pos="-1440"/>
          <w:tab w:val="left" w:pos="-980"/>
          <w:tab w:val="left" w:pos="-620"/>
          <w:tab w:val="left" w:pos="-260"/>
        </w:tabs>
        <w:suppressAutoHyphens/>
        <w:ind w:left="142" w:hanging="540"/>
        <w:jc w:val="both"/>
        <w:rPr>
          <w:rFonts w:ascii="Arial" w:hAnsi="Arial" w:cs="Arial"/>
        </w:rPr>
      </w:pPr>
      <w:r w:rsidRPr="00087214">
        <w:rPr>
          <w:rFonts w:ascii="Arial" w:hAnsi="Arial" w:cs="Arial"/>
          <w:b/>
          <w:sz w:val="22"/>
        </w:rPr>
        <w:tab/>
      </w:r>
      <w:r w:rsidR="007E7E5B">
        <w:rPr>
          <w:rFonts w:ascii="Arial" w:hAnsi="Arial" w:cs="Arial"/>
          <w:b/>
          <w:sz w:val="22"/>
        </w:rPr>
        <w:t xml:space="preserve">    </w:t>
      </w:r>
      <w:r w:rsidRPr="00087214">
        <w:rPr>
          <w:rFonts w:ascii="Arial" w:hAnsi="Arial" w:cs="Arial"/>
          <w:b/>
        </w:rPr>
        <w:t xml:space="preserve">Patent Rights/Intellectual Property Rights </w:t>
      </w:r>
    </w:p>
    <w:p w14:paraId="679CADCE" w14:textId="77777777" w:rsidR="009A64BA" w:rsidRPr="00087214" w:rsidRDefault="009A64BA" w:rsidP="009A64BA">
      <w:pPr>
        <w:tabs>
          <w:tab w:val="left" w:pos="-1440"/>
          <w:tab w:val="left" w:pos="-980"/>
          <w:tab w:val="left" w:pos="-620"/>
          <w:tab w:val="left" w:pos="-260"/>
          <w:tab w:val="left" w:pos="0"/>
          <w:tab w:val="decimal" w:pos="7760"/>
        </w:tabs>
        <w:suppressAutoHyphens/>
        <w:ind w:left="630" w:hanging="720"/>
        <w:jc w:val="both"/>
        <w:rPr>
          <w:rFonts w:ascii="Arial" w:hAnsi="Arial" w:cs="Arial"/>
          <w:iCs/>
        </w:rPr>
      </w:pPr>
    </w:p>
    <w:p w14:paraId="00C4B08D" w14:textId="77777777" w:rsidR="009A64BA" w:rsidRPr="00087214" w:rsidRDefault="009A64BA" w:rsidP="007E7E5B">
      <w:pPr>
        <w:pStyle w:val="BodyTextIndent2"/>
        <w:ind w:left="0" w:firstLine="0"/>
        <w:rPr>
          <w:rFonts w:ascii="Arial" w:hAnsi="Arial" w:cs="Arial"/>
          <w:szCs w:val="24"/>
        </w:rPr>
      </w:pPr>
      <w:r w:rsidRPr="00087214">
        <w:rPr>
          <w:rFonts w:ascii="Arial" w:hAnsi="Arial" w:cs="Arial"/>
          <w:szCs w:val="24"/>
          <w:lang w:val="en-US"/>
        </w:rPr>
        <w:t>In the event of any claim asserted by a third party of infringement of trademark, trade names, copyright, patent, intellectual property rights or industrial design rights arising from the use of the Solution or any part thereof in India, the Company shall act expeditiously to extinguish such claim. If the Company fails to comply and the Bank is required to pay compensation to a third party resulting from such infringement, the Company shall be responsible for the compensation including but not limited to all expenses, court costs and lawyer fees etc. The Bank will give notice to the Company of such claim, if it is made, without delay.</w:t>
      </w:r>
    </w:p>
    <w:p w14:paraId="14B5B63D" w14:textId="77777777" w:rsidR="009A64BA" w:rsidRPr="00087214" w:rsidRDefault="009A64BA" w:rsidP="009A64BA">
      <w:pPr>
        <w:tabs>
          <w:tab w:val="left" w:pos="-1440"/>
          <w:tab w:val="left" w:pos="-980"/>
          <w:tab w:val="left" w:pos="-620"/>
          <w:tab w:val="left" w:pos="-260"/>
          <w:tab w:val="left" w:pos="1170"/>
          <w:tab w:val="decimal" w:pos="7760"/>
        </w:tabs>
        <w:suppressAutoHyphens/>
        <w:jc w:val="both"/>
        <w:rPr>
          <w:rFonts w:ascii="Arial" w:hAnsi="Arial" w:cs="Arial"/>
          <w:b/>
          <w:bCs/>
        </w:rPr>
      </w:pPr>
      <w:r w:rsidRPr="00087214">
        <w:rPr>
          <w:rFonts w:ascii="Arial" w:hAnsi="Arial" w:cs="Arial"/>
          <w:b/>
          <w:bCs/>
        </w:rPr>
        <w:t xml:space="preserve">         </w:t>
      </w:r>
    </w:p>
    <w:p w14:paraId="77570C6E" w14:textId="77777777" w:rsidR="00A92530" w:rsidRDefault="007E7E5B" w:rsidP="009A64BA">
      <w:pPr>
        <w:pStyle w:val="BodyTextIndent3"/>
        <w:tabs>
          <w:tab w:val="left" w:pos="-1440"/>
          <w:tab w:val="left" w:pos="-980"/>
          <w:tab w:val="left" w:pos="-620"/>
          <w:tab w:val="left" w:pos="-260"/>
          <w:tab w:val="decimal" w:pos="7760"/>
        </w:tabs>
        <w:suppressAutoHyphens/>
        <w:ind w:left="630"/>
        <w:rPr>
          <w:rFonts w:ascii="Arial" w:hAnsi="Arial" w:cs="Arial"/>
          <w:b/>
          <w:bCs/>
          <w:szCs w:val="24"/>
        </w:rPr>
      </w:pPr>
      <w:r>
        <w:rPr>
          <w:rFonts w:ascii="Arial" w:hAnsi="Arial" w:cs="Arial"/>
          <w:b/>
          <w:bCs/>
          <w:szCs w:val="24"/>
        </w:rPr>
        <w:t xml:space="preserve"> </w:t>
      </w:r>
    </w:p>
    <w:p w14:paraId="3DED3175" w14:textId="77777777" w:rsidR="00A92530" w:rsidRDefault="00A92530" w:rsidP="009A64BA">
      <w:pPr>
        <w:pStyle w:val="BodyTextIndent3"/>
        <w:tabs>
          <w:tab w:val="left" w:pos="-1440"/>
          <w:tab w:val="left" w:pos="-980"/>
          <w:tab w:val="left" w:pos="-620"/>
          <w:tab w:val="left" w:pos="-260"/>
          <w:tab w:val="decimal" w:pos="7760"/>
        </w:tabs>
        <w:suppressAutoHyphens/>
        <w:ind w:left="630"/>
        <w:rPr>
          <w:rFonts w:ascii="Arial" w:hAnsi="Arial" w:cs="Arial"/>
          <w:b/>
          <w:bCs/>
          <w:szCs w:val="24"/>
        </w:rPr>
      </w:pPr>
    </w:p>
    <w:p w14:paraId="4F8F27C6" w14:textId="77777777" w:rsidR="00A92530" w:rsidRDefault="00A92530" w:rsidP="009A64BA">
      <w:pPr>
        <w:pStyle w:val="BodyTextIndent3"/>
        <w:tabs>
          <w:tab w:val="left" w:pos="-1440"/>
          <w:tab w:val="left" w:pos="-980"/>
          <w:tab w:val="left" w:pos="-620"/>
          <w:tab w:val="left" w:pos="-260"/>
          <w:tab w:val="decimal" w:pos="7760"/>
        </w:tabs>
        <w:suppressAutoHyphens/>
        <w:ind w:left="630"/>
        <w:rPr>
          <w:rFonts w:ascii="Arial" w:hAnsi="Arial" w:cs="Arial"/>
          <w:b/>
          <w:bCs/>
          <w:szCs w:val="24"/>
        </w:rPr>
      </w:pPr>
    </w:p>
    <w:p w14:paraId="41F5C1B4" w14:textId="77777777" w:rsidR="00A92530" w:rsidRDefault="00A92530" w:rsidP="009A64BA">
      <w:pPr>
        <w:pStyle w:val="BodyTextIndent3"/>
        <w:tabs>
          <w:tab w:val="left" w:pos="-1440"/>
          <w:tab w:val="left" w:pos="-980"/>
          <w:tab w:val="left" w:pos="-620"/>
          <w:tab w:val="left" w:pos="-260"/>
          <w:tab w:val="decimal" w:pos="7760"/>
        </w:tabs>
        <w:suppressAutoHyphens/>
        <w:ind w:left="630"/>
        <w:rPr>
          <w:rFonts w:ascii="Arial" w:hAnsi="Arial" w:cs="Arial"/>
          <w:b/>
          <w:bCs/>
          <w:szCs w:val="24"/>
        </w:rPr>
      </w:pPr>
    </w:p>
    <w:p w14:paraId="1A1D11AA" w14:textId="6184C7AD" w:rsidR="009A64BA" w:rsidRDefault="007E7E5B" w:rsidP="009A64BA">
      <w:pPr>
        <w:pStyle w:val="BodyTextIndent3"/>
        <w:tabs>
          <w:tab w:val="left" w:pos="-1440"/>
          <w:tab w:val="left" w:pos="-980"/>
          <w:tab w:val="left" w:pos="-620"/>
          <w:tab w:val="left" w:pos="-260"/>
          <w:tab w:val="decimal" w:pos="7760"/>
        </w:tabs>
        <w:suppressAutoHyphens/>
        <w:ind w:left="630"/>
        <w:rPr>
          <w:rFonts w:ascii="Arial" w:hAnsi="Arial" w:cs="Arial"/>
          <w:b/>
          <w:bCs/>
          <w:szCs w:val="24"/>
        </w:rPr>
      </w:pPr>
      <w:r>
        <w:rPr>
          <w:rFonts w:ascii="Arial" w:hAnsi="Arial" w:cs="Arial"/>
          <w:b/>
          <w:bCs/>
          <w:szCs w:val="24"/>
        </w:rPr>
        <w:t xml:space="preserve"> </w:t>
      </w:r>
      <w:r w:rsidR="009A64BA" w:rsidRPr="00087214">
        <w:rPr>
          <w:rFonts w:ascii="Arial" w:hAnsi="Arial" w:cs="Arial"/>
          <w:b/>
          <w:bCs/>
          <w:szCs w:val="24"/>
        </w:rPr>
        <w:t>Publicity</w:t>
      </w:r>
    </w:p>
    <w:p w14:paraId="683B5B05" w14:textId="77777777" w:rsidR="00F91BCE" w:rsidRPr="00087214" w:rsidRDefault="00F91BCE" w:rsidP="009A64BA">
      <w:pPr>
        <w:pStyle w:val="BodyTextIndent3"/>
        <w:tabs>
          <w:tab w:val="left" w:pos="-1440"/>
          <w:tab w:val="left" w:pos="-980"/>
          <w:tab w:val="left" w:pos="-620"/>
          <w:tab w:val="left" w:pos="-260"/>
          <w:tab w:val="decimal" w:pos="7760"/>
        </w:tabs>
        <w:suppressAutoHyphens/>
        <w:ind w:left="630"/>
        <w:rPr>
          <w:rFonts w:ascii="Arial" w:hAnsi="Arial" w:cs="Arial"/>
          <w:b/>
          <w:bCs/>
          <w:szCs w:val="24"/>
        </w:rPr>
      </w:pPr>
    </w:p>
    <w:p w14:paraId="481FB01C" w14:textId="77777777" w:rsidR="009A64BA" w:rsidRPr="00087214" w:rsidRDefault="009A64BA" w:rsidP="00FC0C67">
      <w:pPr>
        <w:pStyle w:val="BodyTextIndent3"/>
        <w:tabs>
          <w:tab w:val="left" w:pos="-1440"/>
          <w:tab w:val="left" w:pos="-980"/>
          <w:tab w:val="left" w:pos="-620"/>
          <w:tab w:val="left" w:pos="-260"/>
          <w:tab w:val="decimal" w:pos="7760"/>
        </w:tabs>
        <w:suppressAutoHyphens/>
        <w:ind w:left="0" w:firstLine="0"/>
        <w:jc w:val="both"/>
        <w:rPr>
          <w:rFonts w:ascii="Arial" w:hAnsi="Arial" w:cs="Arial"/>
          <w:szCs w:val="24"/>
        </w:rPr>
      </w:pPr>
      <w:r w:rsidRPr="00087214">
        <w:rPr>
          <w:rFonts w:ascii="Arial" w:hAnsi="Arial" w:cs="Arial"/>
          <w:szCs w:val="24"/>
        </w:rPr>
        <w:t>Any publicity by the Company in which the name of the Bank is to be used should be done only with the explicit prior written permission of the Bank. The Bank shall be entitled to impose such conditions or restrictions in relation to the manner of use of the name of the Bank in any publicity material used by the Company.</w:t>
      </w:r>
    </w:p>
    <w:p w14:paraId="02B409E0" w14:textId="77777777" w:rsidR="007E7E5B" w:rsidRDefault="009A64BA" w:rsidP="009A64BA">
      <w:pPr>
        <w:pStyle w:val="BodyTextIndent3"/>
        <w:tabs>
          <w:tab w:val="left" w:pos="-1440"/>
          <w:tab w:val="left" w:pos="-980"/>
          <w:tab w:val="left" w:pos="-620"/>
          <w:tab w:val="left" w:pos="-260"/>
          <w:tab w:val="decimal" w:pos="7760"/>
        </w:tabs>
        <w:suppressAutoHyphens/>
        <w:ind w:left="0"/>
        <w:rPr>
          <w:rFonts w:ascii="Arial" w:hAnsi="Arial" w:cs="Arial"/>
          <w:b/>
          <w:bCs/>
          <w:szCs w:val="24"/>
        </w:rPr>
      </w:pPr>
      <w:r w:rsidRPr="00087214">
        <w:rPr>
          <w:rFonts w:ascii="Arial" w:hAnsi="Arial" w:cs="Arial"/>
          <w:b/>
          <w:bCs/>
          <w:szCs w:val="24"/>
        </w:rPr>
        <w:t xml:space="preserve">         </w:t>
      </w:r>
    </w:p>
    <w:p w14:paraId="4FEB98D6" w14:textId="77777777" w:rsidR="009A64BA" w:rsidRDefault="007E7E5B" w:rsidP="009A64BA">
      <w:pPr>
        <w:pStyle w:val="BodyTextIndent3"/>
        <w:tabs>
          <w:tab w:val="left" w:pos="-1440"/>
          <w:tab w:val="left" w:pos="-980"/>
          <w:tab w:val="left" w:pos="-620"/>
          <w:tab w:val="left" w:pos="-260"/>
          <w:tab w:val="decimal" w:pos="7760"/>
        </w:tabs>
        <w:suppressAutoHyphens/>
        <w:ind w:left="0"/>
        <w:rPr>
          <w:rFonts w:ascii="Arial" w:hAnsi="Arial" w:cs="Arial"/>
          <w:b/>
          <w:bCs/>
          <w:szCs w:val="24"/>
        </w:rPr>
      </w:pPr>
      <w:r>
        <w:rPr>
          <w:rFonts w:ascii="Arial" w:hAnsi="Arial" w:cs="Arial"/>
          <w:b/>
          <w:bCs/>
          <w:szCs w:val="24"/>
        </w:rPr>
        <w:tab/>
      </w:r>
      <w:r>
        <w:rPr>
          <w:rFonts w:ascii="Arial" w:hAnsi="Arial" w:cs="Arial"/>
          <w:b/>
          <w:bCs/>
          <w:szCs w:val="24"/>
        </w:rPr>
        <w:tab/>
      </w:r>
      <w:r>
        <w:rPr>
          <w:rFonts w:ascii="Arial" w:hAnsi="Arial" w:cs="Arial"/>
          <w:b/>
          <w:bCs/>
          <w:szCs w:val="24"/>
        </w:rPr>
        <w:tab/>
      </w:r>
      <w:r w:rsidR="009A64BA" w:rsidRPr="00087214">
        <w:rPr>
          <w:rFonts w:ascii="Arial" w:hAnsi="Arial" w:cs="Arial"/>
          <w:b/>
          <w:bCs/>
          <w:szCs w:val="24"/>
        </w:rPr>
        <w:t>No agency</w:t>
      </w:r>
    </w:p>
    <w:p w14:paraId="1C532802" w14:textId="77777777" w:rsidR="007E7E5B" w:rsidRPr="00087214" w:rsidRDefault="007E7E5B" w:rsidP="009A64BA">
      <w:pPr>
        <w:pStyle w:val="BodyTextIndent3"/>
        <w:tabs>
          <w:tab w:val="left" w:pos="-1440"/>
          <w:tab w:val="left" w:pos="-980"/>
          <w:tab w:val="left" w:pos="-620"/>
          <w:tab w:val="left" w:pos="-260"/>
          <w:tab w:val="decimal" w:pos="7760"/>
        </w:tabs>
        <w:suppressAutoHyphens/>
        <w:ind w:left="0"/>
        <w:rPr>
          <w:rFonts w:ascii="Arial" w:hAnsi="Arial" w:cs="Arial"/>
          <w:szCs w:val="24"/>
        </w:rPr>
      </w:pPr>
    </w:p>
    <w:p w14:paraId="3D328C2D" w14:textId="77777777" w:rsidR="009A64BA" w:rsidRPr="00087214" w:rsidRDefault="009A64BA" w:rsidP="00516435">
      <w:pPr>
        <w:pStyle w:val="BodyTextIndent3"/>
        <w:widowControl w:val="0"/>
        <w:numPr>
          <w:ilvl w:val="0"/>
          <w:numId w:val="24"/>
        </w:numPr>
        <w:suppressAutoHyphens/>
        <w:overflowPunct w:val="0"/>
        <w:autoSpaceDE w:val="0"/>
        <w:autoSpaceDN w:val="0"/>
        <w:adjustRightInd w:val="0"/>
        <w:spacing w:after="120"/>
        <w:ind w:left="284"/>
        <w:jc w:val="both"/>
        <w:rPr>
          <w:rFonts w:ascii="Arial" w:hAnsi="Arial" w:cs="Arial"/>
          <w:szCs w:val="24"/>
        </w:rPr>
      </w:pPr>
      <w:r w:rsidRPr="00087214">
        <w:rPr>
          <w:rFonts w:ascii="Arial" w:hAnsi="Arial" w:cs="Arial"/>
          <w:szCs w:val="24"/>
        </w:rPr>
        <w:t>Company is performing pursuant to this Agreement only as an independent contractor.  Company has the sole obligation to supervise, manage, contract, direct, procure, perform or cause to be performed the Services, except as otherwise agreed upon by the parties.  Nothing set forth in this Agreement will be construed to create the relationship of principal and agent, joint venture or partnership between Bank and Company and the person(s) appointed by Company for the performance of the contract shall not be treated as the employee(s) of the Bank under any circumstances what so ever.</w:t>
      </w:r>
    </w:p>
    <w:p w14:paraId="57385DB5" w14:textId="77777777" w:rsidR="009A64BA" w:rsidRPr="00087214" w:rsidRDefault="009A64BA" w:rsidP="00516435">
      <w:pPr>
        <w:pStyle w:val="BodyTextIndent3"/>
        <w:widowControl w:val="0"/>
        <w:numPr>
          <w:ilvl w:val="0"/>
          <w:numId w:val="24"/>
        </w:numPr>
        <w:tabs>
          <w:tab w:val="left" w:pos="-1440"/>
          <w:tab w:val="left" w:pos="-980"/>
          <w:tab w:val="left" w:pos="-620"/>
          <w:tab w:val="left" w:pos="-260"/>
          <w:tab w:val="decimal" w:pos="7760"/>
        </w:tabs>
        <w:suppressAutoHyphens/>
        <w:overflowPunct w:val="0"/>
        <w:autoSpaceDE w:val="0"/>
        <w:autoSpaceDN w:val="0"/>
        <w:adjustRightInd w:val="0"/>
        <w:spacing w:after="120"/>
        <w:ind w:left="284"/>
        <w:jc w:val="both"/>
        <w:rPr>
          <w:rFonts w:ascii="Arial" w:hAnsi="Arial" w:cs="Arial"/>
          <w:szCs w:val="24"/>
        </w:rPr>
      </w:pPr>
      <w:r w:rsidRPr="00087214">
        <w:rPr>
          <w:rFonts w:ascii="Arial" w:hAnsi="Arial" w:cs="Arial"/>
          <w:szCs w:val="24"/>
        </w:rPr>
        <w:t>The Company shall perform its obligations under this Agreement as an independent contractor.  Neither this Agreement nor the Company’s performance of obligations under this Agreement shall create an association, partnership, joint venture, or relationship of principal and agent, master and servant, or employer and employee, between the Bank and the Company or its employees, subcontractors; and neither Party shall have the right, power or authority (whether expressed or implied) to enter into or assume any duty or obligation on behalf of the other party.</w:t>
      </w:r>
    </w:p>
    <w:p w14:paraId="286FCDE9" w14:textId="77777777" w:rsidR="009A64BA" w:rsidRPr="00087214" w:rsidRDefault="009A64BA" w:rsidP="00516435">
      <w:pPr>
        <w:pStyle w:val="BodyTextIndent3"/>
        <w:widowControl w:val="0"/>
        <w:numPr>
          <w:ilvl w:val="0"/>
          <w:numId w:val="24"/>
        </w:numPr>
        <w:tabs>
          <w:tab w:val="left" w:pos="-1440"/>
          <w:tab w:val="left" w:pos="-980"/>
          <w:tab w:val="left" w:pos="-620"/>
          <w:tab w:val="left" w:pos="-260"/>
          <w:tab w:val="decimal" w:pos="7760"/>
        </w:tabs>
        <w:suppressAutoHyphens/>
        <w:overflowPunct w:val="0"/>
        <w:autoSpaceDE w:val="0"/>
        <w:autoSpaceDN w:val="0"/>
        <w:adjustRightInd w:val="0"/>
        <w:spacing w:after="120"/>
        <w:ind w:left="284"/>
        <w:jc w:val="both"/>
        <w:rPr>
          <w:rFonts w:ascii="Arial" w:hAnsi="Arial" w:cs="Arial"/>
          <w:szCs w:val="24"/>
        </w:rPr>
      </w:pPr>
      <w:r w:rsidRPr="00087214">
        <w:rPr>
          <w:rFonts w:ascii="Arial" w:hAnsi="Arial" w:cs="Arial"/>
          <w:szCs w:val="24"/>
        </w:rPr>
        <w:t xml:space="preserve">The Company shall solely be responsible for all payments (including any statutory payments) to its employees and shall ensure that at no time shall its employees, personnel, sub-contractors or agents hold themselves as employees or agents of the Bank, nor seek to be treated as employees of the Bank for any purpose, including claims of entitlement to fringe benefits provided by the Bank, or for any kind of income, taxes or benefits. The Company alone shall file all applicable tax returns for all of its personnel assigned hereunder in a manner consistent with its status as an independent contractor of services; and the Company will make all required payments and deposits of taxes in a timely manner.  </w:t>
      </w:r>
    </w:p>
    <w:p w14:paraId="643B1F5C" w14:textId="77777777" w:rsidR="009A64BA" w:rsidRPr="00087214" w:rsidRDefault="009A64BA" w:rsidP="00516435">
      <w:pPr>
        <w:pStyle w:val="Default"/>
        <w:numPr>
          <w:ilvl w:val="0"/>
          <w:numId w:val="24"/>
        </w:numPr>
        <w:tabs>
          <w:tab w:val="left" w:pos="720"/>
        </w:tabs>
        <w:ind w:left="284"/>
        <w:jc w:val="both"/>
        <w:rPr>
          <w:rFonts w:ascii="Arial" w:hAnsi="Arial" w:cs="Arial"/>
          <w:color w:val="auto"/>
          <w:lang w:val="en-GB"/>
        </w:rPr>
      </w:pPr>
      <w:r w:rsidRPr="00087214">
        <w:rPr>
          <w:rFonts w:ascii="Arial" w:hAnsi="Arial" w:cs="Arial"/>
          <w:color w:val="auto"/>
          <w:lang w:val="en-GB"/>
        </w:rPr>
        <w:t>The Company shall conform to/ abide by the laws, rules and regulations  of Central/ State Government / Reserve Bank of India / and/ or any regulatory authority in regard to employment of agents/associates/ employees etc. including the Minimum Wages Act.</w:t>
      </w:r>
    </w:p>
    <w:p w14:paraId="4B2F03B5" w14:textId="77777777" w:rsidR="009A64BA" w:rsidRPr="00087214" w:rsidRDefault="009A64BA" w:rsidP="009A64BA">
      <w:pPr>
        <w:pStyle w:val="BodyTextIndent3"/>
        <w:tabs>
          <w:tab w:val="left" w:pos="-1440"/>
          <w:tab w:val="left" w:pos="-980"/>
          <w:tab w:val="left" w:pos="-620"/>
          <w:tab w:val="left" w:pos="-260"/>
          <w:tab w:val="decimal" w:pos="7760"/>
        </w:tabs>
        <w:suppressAutoHyphens/>
        <w:ind w:left="630"/>
        <w:rPr>
          <w:rFonts w:ascii="Arial" w:hAnsi="Arial" w:cs="Arial"/>
          <w:szCs w:val="24"/>
        </w:rPr>
      </w:pPr>
    </w:p>
    <w:p w14:paraId="65AE172F" w14:textId="77777777" w:rsidR="009A64BA" w:rsidRDefault="009A64BA" w:rsidP="00F91BCE">
      <w:pPr>
        <w:pStyle w:val="BodyTextIndent3"/>
        <w:tabs>
          <w:tab w:val="left" w:pos="-1440"/>
          <w:tab w:val="left" w:pos="-980"/>
          <w:tab w:val="left" w:pos="-620"/>
          <w:tab w:val="left" w:pos="-260"/>
          <w:tab w:val="decimal" w:pos="7760"/>
        </w:tabs>
        <w:suppressAutoHyphens/>
        <w:ind w:left="630" w:hanging="630"/>
        <w:rPr>
          <w:rFonts w:ascii="Arial" w:hAnsi="Arial" w:cs="Arial"/>
          <w:b/>
          <w:bCs/>
          <w:szCs w:val="24"/>
        </w:rPr>
      </w:pPr>
      <w:r w:rsidRPr="00087214">
        <w:rPr>
          <w:rFonts w:ascii="Arial" w:hAnsi="Arial" w:cs="Arial"/>
          <w:b/>
          <w:bCs/>
          <w:szCs w:val="24"/>
        </w:rPr>
        <w:t>Waiver</w:t>
      </w:r>
    </w:p>
    <w:p w14:paraId="62BC5D82" w14:textId="77777777" w:rsidR="009A64BA" w:rsidRPr="00087214" w:rsidRDefault="007E7E5B" w:rsidP="007E7E5B">
      <w:pPr>
        <w:pStyle w:val="BodyTextIndent3"/>
        <w:tabs>
          <w:tab w:val="left" w:pos="-1440"/>
          <w:tab w:val="left" w:pos="-980"/>
          <w:tab w:val="left" w:pos="-620"/>
          <w:tab w:val="left" w:pos="-260"/>
          <w:tab w:val="decimal" w:pos="7760"/>
        </w:tabs>
        <w:suppressAutoHyphens/>
        <w:ind w:left="0" w:firstLine="0"/>
        <w:jc w:val="both"/>
        <w:rPr>
          <w:rFonts w:ascii="Arial" w:hAnsi="Arial" w:cs="Arial"/>
          <w:szCs w:val="24"/>
        </w:rPr>
      </w:pPr>
      <w:r>
        <w:rPr>
          <w:rFonts w:ascii="Arial" w:hAnsi="Arial" w:cs="Arial"/>
          <w:szCs w:val="24"/>
        </w:rPr>
        <w:tab/>
      </w:r>
      <w:r w:rsidR="009A64BA" w:rsidRPr="00087214">
        <w:rPr>
          <w:rFonts w:ascii="Arial" w:hAnsi="Arial" w:cs="Arial"/>
          <w:szCs w:val="24"/>
        </w:rPr>
        <w:t>No failure or delay on the part of the Bank relating to the exercise of any right, power, privilege or remedy provided under this Agreement shall operate as a waiver of such right, power, privilege or remedy or as a waiver of any preceding or succeeding breach by the Company nor shall any single or partial exercise of any right, power, privilege or remedy preclude any other or further exercise of such or any other right, power, privilege or remedy provided in this Agreement All of which, unless expressly stated otherwise, are several and cumulative and are not exclusive of each other or of any other rights or remedies otherwise available to the Bank at law or in equity.</w:t>
      </w:r>
    </w:p>
    <w:p w14:paraId="6F5C3298" w14:textId="77777777" w:rsidR="009A64BA" w:rsidRPr="00087214" w:rsidRDefault="009A64BA" w:rsidP="009A64BA">
      <w:pPr>
        <w:pStyle w:val="BodyTextIndent3"/>
        <w:tabs>
          <w:tab w:val="left" w:pos="-1440"/>
          <w:tab w:val="left" w:pos="-980"/>
          <w:tab w:val="left" w:pos="-620"/>
          <w:tab w:val="left" w:pos="-260"/>
          <w:tab w:val="decimal" w:pos="7760"/>
        </w:tabs>
        <w:suppressAutoHyphens/>
        <w:ind w:left="630"/>
        <w:rPr>
          <w:rFonts w:ascii="Arial" w:hAnsi="Arial" w:cs="Arial"/>
          <w:b/>
          <w:bCs/>
          <w:szCs w:val="24"/>
        </w:rPr>
      </w:pPr>
    </w:p>
    <w:p w14:paraId="3F0DE06A" w14:textId="77777777" w:rsidR="009A64BA" w:rsidRPr="00087214" w:rsidRDefault="009A64BA" w:rsidP="00F91BCE">
      <w:pPr>
        <w:pStyle w:val="BodyTextIndent3"/>
        <w:tabs>
          <w:tab w:val="left" w:pos="-1440"/>
          <w:tab w:val="left" w:pos="-980"/>
          <w:tab w:val="left" w:pos="-620"/>
          <w:tab w:val="left" w:pos="-260"/>
          <w:tab w:val="decimal" w:pos="7760"/>
        </w:tabs>
        <w:suppressAutoHyphens/>
        <w:ind w:left="630" w:hanging="630"/>
        <w:rPr>
          <w:rFonts w:ascii="Arial" w:hAnsi="Arial" w:cs="Arial"/>
          <w:b/>
          <w:bCs/>
          <w:szCs w:val="24"/>
        </w:rPr>
      </w:pPr>
      <w:r w:rsidRPr="00087214">
        <w:rPr>
          <w:rFonts w:ascii="Arial" w:hAnsi="Arial" w:cs="Arial"/>
          <w:b/>
          <w:bCs/>
          <w:szCs w:val="24"/>
        </w:rPr>
        <w:t>Violation of terms</w:t>
      </w:r>
    </w:p>
    <w:p w14:paraId="12670B44" w14:textId="77777777" w:rsidR="009A64BA" w:rsidRPr="00087214" w:rsidRDefault="009A64BA" w:rsidP="00410CD3">
      <w:pPr>
        <w:pStyle w:val="BodyTextIndent3"/>
        <w:tabs>
          <w:tab w:val="left" w:pos="-1440"/>
          <w:tab w:val="left" w:pos="-980"/>
          <w:tab w:val="left" w:pos="-620"/>
          <w:tab w:val="left" w:pos="142"/>
          <w:tab w:val="decimal" w:pos="7760"/>
        </w:tabs>
        <w:suppressAutoHyphens/>
        <w:ind w:left="0" w:firstLine="0"/>
        <w:jc w:val="both"/>
        <w:rPr>
          <w:rFonts w:ascii="Arial" w:hAnsi="Arial" w:cs="Arial"/>
          <w:szCs w:val="24"/>
        </w:rPr>
      </w:pPr>
      <w:r w:rsidRPr="00087214">
        <w:rPr>
          <w:rFonts w:ascii="Arial" w:hAnsi="Arial" w:cs="Arial"/>
          <w:szCs w:val="24"/>
        </w:rPr>
        <w:t>The Company agrees that the Bank shall be entitled to an injunction, restraining order, right for recovery, suit for specific performance or such other equitable relief as a court of competent jurisdiction may deem necessary or appropriate to restrain the Company from committing any violation or enforce the performance of the covenants, obligations and representations contained in this Agreement,. These injunctive remedies are separate and cumulative and are in addition to any other rights and remedies the Bank may have at law or in equity, including without limitation a right for recovery of the amounts due under this Agreement and related costs and a right for damages.</w:t>
      </w:r>
    </w:p>
    <w:p w14:paraId="1627F17E" w14:textId="77777777" w:rsidR="009A64BA" w:rsidRPr="00087214" w:rsidRDefault="009A64BA" w:rsidP="009A64BA">
      <w:pPr>
        <w:pStyle w:val="BodyTextIndent3"/>
        <w:tabs>
          <w:tab w:val="left" w:pos="-1440"/>
          <w:tab w:val="left" w:pos="-980"/>
          <w:tab w:val="left" w:pos="-620"/>
          <w:tab w:val="left" w:pos="-260"/>
          <w:tab w:val="decimal" w:pos="7760"/>
        </w:tabs>
        <w:suppressAutoHyphens/>
        <w:ind w:left="630"/>
        <w:rPr>
          <w:rFonts w:ascii="Arial" w:hAnsi="Arial" w:cs="Arial"/>
          <w:b/>
          <w:bCs/>
          <w:sz w:val="22"/>
          <w:szCs w:val="24"/>
        </w:rPr>
      </w:pPr>
    </w:p>
    <w:p w14:paraId="156834AF" w14:textId="77777777" w:rsidR="009A64BA" w:rsidRPr="00087214" w:rsidRDefault="009A64BA" w:rsidP="009A64BA">
      <w:pPr>
        <w:pStyle w:val="BodyTextIndent3"/>
        <w:tabs>
          <w:tab w:val="left" w:pos="-1440"/>
          <w:tab w:val="left" w:pos="-980"/>
          <w:tab w:val="left" w:pos="-620"/>
          <w:tab w:val="left" w:pos="-260"/>
          <w:tab w:val="decimal" w:pos="7760"/>
        </w:tabs>
        <w:suppressAutoHyphens/>
        <w:ind w:left="630"/>
        <w:rPr>
          <w:rFonts w:ascii="Arial" w:hAnsi="Arial" w:cs="Arial"/>
          <w:b/>
          <w:bCs/>
          <w:szCs w:val="24"/>
        </w:rPr>
      </w:pPr>
      <w:r w:rsidRPr="00087214">
        <w:rPr>
          <w:rFonts w:ascii="Arial" w:hAnsi="Arial" w:cs="Arial"/>
          <w:b/>
          <w:bCs/>
          <w:szCs w:val="24"/>
        </w:rPr>
        <w:t>Amendments</w:t>
      </w:r>
    </w:p>
    <w:p w14:paraId="59B9E31B" w14:textId="77777777" w:rsidR="009A64BA" w:rsidRPr="00087214" w:rsidRDefault="009A64BA" w:rsidP="009A64BA">
      <w:pPr>
        <w:pStyle w:val="BodyTextIndent3"/>
        <w:tabs>
          <w:tab w:val="left" w:pos="-1440"/>
          <w:tab w:val="left" w:pos="-980"/>
          <w:tab w:val="left" w:pos="-620"/>
          <w:tab w:val="left" w:pos="-260"/>
          <w:tab w:val="decimal" w:pos="7760"/>
        </w:tabs>
        <w:suppressAutoHyphens/>
        <w:ind w:left="630"/>
        <w:rPr>
          <w:rFonts w:ascii="Arial" w:hAnsi="Arial" w:cs="Arial"/>
          <w:szCs w:val="24"/>
        </w:rPr>
      </w:pPr>
    </w:p>
    <w:p w14:paraId="4B4A723A" w14:textId="77777777" w:rsidR="009A64BA" w:rsidRPr="00087214" w:rsidRDefault="009A64BA" w:rsidP="007E7E5B">
      <w:pPr>
        <w:pStyle w:val="BodyTextIndent3"/>
        <w:tabs>
          <w:tab w:val="left" w:pos="-1440"/>
          <w:tab w:val="left" w:pos="-980"/>
          <w:tab w:val="left" w:pos="-620"/>
          <w:tab w:val="left" w:pos="-260"/>
          <w:tab w:val="left" w:pos="-142"/>
          <w:tab w:val="decimal" w:pos="7760"/>
        </w:tabs>
        <w:suppressAutoHyphens/>
        <w:ind w:left="0" w:firstLine="0"/>
        <w:rPr>
          <w:rFonts w:ascii="Arial" w:hAnsi="Arial" w:cs="Arial"/>
          <w:szCs w:val="24"/>
        </w:rPr>
      </w:pPr>
      <w:r w:rsidRPr="00087214">
        <w:rPr>
          <w:rFonts w:ascii="Arial" w:hAnsi="Arial" w:cs="Arial"/>
          <w:szCs w:val="24"/>
        </w:rPr>
        <w:t>No change or modification of this Agreement shall be valid unless the same shall be in writing and signed by both Parties.</w:t>
      </w:r>
    </w:p>
    <w:p w14:paraId="020CF8BC" w14:textId="77777777" w:rsidR="009A64BA" w:rsidRPr="00087214" w:rsidRDefault="009A64BA" w:rsidP="009A64BA">
      <w:pPr>
        <w:pStyle w:val="BodyTextIndent3"/>
        <w:tabs>
          <w:tab w:val="left" w:pos="-1440"/>
          <w:tab w:val="left" w:pos="-980"/>
          <w:tab w:val="left" w:pos="-620"/>
          <w:tab w:val="left" w:pos="-260"/>
          <w:tab w:val="decimal" w:pos="7760"/>
        </w:tabs>
        <w:suppressAutoHyphens/>
        <w:ind w:left="630"/>
        <w:rPr>
          <w:rFonts w:ascii="Arial" w:hAnsi="Arial" w:cs="Arial"/>
          <w:sz w:val="22"/>
          <w:szCs w:val="24"/>
        </w:rPr>
      </w:pPr>
    </w:p>
    <w:p w14:paraId="46AEF9B8" w14:textId="77777777" w:rsidR="009A64BA" w:rsidRDefault="009A64BA" w:rsidP="009A64BA">
      <w:pPr>
        <w:pStyle w:val="BodyTextIndent3"/>
        <w:tabs>
          <w:tab w:val="left" w:pos="-1440"/>
          <w:tab w:val="left" w:pos="-980"/>
          <w:tab w:val="left" w:pos="-620"/>
          <w:tab w:val="left" w:pos="-260"/>
          <w:tab w:val="decimal" w:pos="7760"/>
        </w:tabs>
        <w:suppressAutoHyphens/>
        <w:ind w:left="630"/>
        <w:rPr>
          <w:rFonts w:ascii="Arial" w:hAnsi="Arial" w:cs="Arial"/>
          <w:b/>
          <w:bCs/>
          <w:szCs w:val="24"/>
        </w:rPr>
      </w:pPr>
      <w:r w:rsidRPr="00087214">
        <w:rPr>
          <w:rFonts w:ascii="Arial" w:hAnsi="Arial" w:cs="Arial"/>
          <w:b/>
          <w:bCs/>
          <w:szCs w:val="24"/>
        </w:rPr>
        <w:t xml:space="preserve">Counterparts </w:t>
      </w:r>
    </w:p>
    <w:p w14:paraId="41AEF53E" w14:textId="77777777" w:rsidR="00F91BCE" w:rsidRPr="00F91BCE" w:rsidRDefault="00F91BCE" w:rsidP="009A64BA">
      <w:pPr>
        <w:pStyle w:val="BodyTextIndent3"/>
        <w:tabs>
          <w:tab w:val="left" w:pos="-1440"/>
          <w:tab w:val="left" w:pos="-980"/>
          <w:tab w:val="left" w:pos="-620"/>
          <w:tab w:val="left" w:pos="-260"/>
          <w:tab w:val="decimal" w:pos="7760"/>
        </w:tabs>
        <w:suppressAutoHyphens/>
        <w:ind w:left="630"/>
        <w:rPr>
          <w:rFonts w:ascii="Arial" w:hAnsi="Arial" w:cs="Arial"/>
          <w:b/>
          <w:bCs/>
          <w:sz w:val="16"/>
          <w:szCs w:val="24"/>
        </w:rPr>
      </w:pPr>
    </w:p>
    <w:p w14:paraId="70031D7E" w14:textId="77777777" w:rsidR="009A64BA" w:rsidRPr="00087214" w:rsidRDefault="009A64BA" w:rsidP="007E7E5B">
      <w:pPr>
        <w:pStyle w:val="BodyTextIndent3"/>
        <w:tabs>
          <w:tab w:val="left" w:pos="-1440"/>
          <w:tab w:val="left" w:pos="-980"/>
          <w:tab w:val="left" w:pos="-620"/>
          <w:tab w:val="left" w:pos="-260"/>
          <w:tab w:val="decimal" w:pos="7760"/>
        </w:tabs>
        <w:suppressAutoHyphens/>
        <w:ind w:left="0" w:firstLine="0"/>
        <w:rPr>
          <w:rFonts w:ascii="Arial" w:hAnsi="Arial" w:cs="Arial"/>
          <w:szCs w:val="24"/>
        </w:rPr>
      </w:pPr>
      <w:r w:rsidRPr="00087214">
        <w:rPr>
          <w:rFonts w:ascii="Arial" w:hAnsi="Arial" w:cs="Arial"/>
          <w:szCs w:val="24"/>
        </w:rPr>
        <w:t>This Agreement may be signed in two counterparts, each of which is an original and both of which, taken together, constitutes one and the same instrument.</w:t>
      </w:r>
    </w:p>
    <w:p w14:paraId="428F6009" w14:textId="77777777" w:rsidR="00F93E1C" w:rsidRPr="00F91BCE" w:rsidRDefault="00F93E1C" w:rsidP="009A64BA">
      <w:pPr>
        <w:pStyle w:val="BodyTextIndent3"/>
        <w:tabs>
          <w:tab w:val="left" w:pos="-1440"/>
          <w:tab w:val="left" w:pos="-980"/>
          <w:tab w:val="left" w:pos="-620"/>
          <w:tab w:val="left" w:pos="-260"/>
          <w:tab w:val="decimal" w:pos="7760"/>
        </w:tabs>
        <w:suppressAutoHyphens/>
        <w:ind w:left="630"/>
        <w:rPr>
          <w:rFonts w:ascii="Arial" w:hAnsi="Arial" w:cs="Arial"/>
          <w:b/>
          <w:bCs/>
          <w:sz w:val="18"/>
          <w:szCs w:val="24"/>
        </w:rPr>
      </w:pPr>
    </w:p>
    <w:p w14:paraId="11641D74" w14:textId="77777777" w:rsidR="009A64BA" w:rsidRPr="00087214" w:rsidRDefault="009A64BA" w:rsidP="009A64BA">
      <w:pPr>
        <w:pStyle w:val="BodyTextIndent3"/>
        <w:tabs>
          <w:tab w:val="left" w:pos="-1440"/>
          <w:tab w:val="left" w:pos="-980"/>
          <w:tab w:val="left" w:pos="-620"/>
          <w:tab w:val="left" w:pos="-260"/>
          <w:tab w:val="decimal" w:pos="7760"/>
        </w:tabs>
        <w:suppressAutoHyphens/>
        <w:ind w:left="630"/>
        <w:rPr>
          <w:rFonts w:ascii="Arial" w:hAnsi="Arial" w:cs="Arial"/>
          <w:b/>
          <w:bCs/>
          <w:szCs w:val="24"/>
        </w:rPr>
      </w:pPr>
      <w:r w:rsidRPr="00087214">
        <w:rPr>
          <w:rFonts w:ascii="Arial" w:hAnsi="Arial" w:cs="Arial"/>
          <w:b/>
          <w:bCs/>
          <w:szCs w:val="24"/>
        </w:rPr>
        <w:t>Severability</w:t>
      </w:r>
    </w:p>
    <w:p w14:paraId="48CA98FF" w14:textId="77777777" w:rsidR="009A64BA" w:rsidRPr="00F91BCE" w:rsidRDefault="009A64BA" w:rsidP="00002541">
      <w:pPr>
        <w:pStyle w:val="BodyTextIndent3"/>
        <w:tabs>
          <w:tab w:val="left" w:pos="-1440"/>
          <w:tab w:val="left" w:pos="-980"/>
          <w:tab w:val="left" w:pos="-620"/>
          <w:tab w:val="left" w:pos="-260"/>
          <w:tab w:val="decimal" w:pos="7760"/>
        </w:tabs>
        <w:suppressAutoHyphens/>
        <w:ind w:left="630"/>
        <w:jc w:val="center"/>
        <w:rPr>
          <w:rFonts w:ascii="Arial" w:hAnsi="Arial" w:cs="Arial"/>
          <w:sz w:val="16"/>
          <w:szCs w:val="24"/>
        </w:rPr>
      </w:pPr>
    </w:p>
    <w:p w14:paraId="1F5C4EC6" w14:textId="77777777" w:rsidR="009A64BA" w:rsidRPr="00087214" w:rsidRDefault="009A64BA" w:rsidP="00516435">
      <w:pPr>
        <w:pStyle w:val="BodyTextIndent3"/>
        <w:widowControl w:val="0"/>
        <w:numPr>
          <w:ilvl w:val="0"/>
          <w:numId w:val="25"/>
        </w:numPr>
        <w:suppressAutoHyphens/>
        <w:overflowPunct w:val="0"/>
        <w:autoSpaceDE w:val="0"/>
        <w:autoSpaceDN w:val="0"/>
        <w:adjustRightInd w:val="0"/>
        <w:spacing w:after="120"/>
        <w:ind w:left="284"/>
        <w:jc w:val="both"/>
        <w:rPr>
          <w:rFonts w:ascii="Arial" w:hAnsi="Arial" w:cs="Arial"/>
          <w:szCs w:val="24"/>
        </w:rPr>
      </w:pPr>
      <w:r w:rsidRPr="00087214">
        <w:rPr>
          <w:rFonts w:ascii="Arial" w:hAnsi="Arial" w:cs="Arial"/>
          <w:szCs w:val="24"/>
        </w:rPr>
        <w:t xml:space="preserve">If any of the provisions of this Agreement may be constructed in more than one way, the interpretation, which would render the provision legal or otherwise enforceable, shall be accepted. </w:t>
      </w:r>
    </w:p>
    <w:p w14:paraId="4F0482F4" w14:textId="6650D4AC" w:rsidR="00506769" w:rsidRPr="00D279AA" w:rsidRDefault="009A64BA" w:rsidP="00516435">
      <w:pPr>
        <w:pStyle w:val="BodyTextIndent3"/>
        <w:widowControl w:val="0"/>
        <w:numPr>
          <w:ilvl w:val="0"/>
          <w:numId w:val="25"/>
        </w:numPr>
        <w:tabs>
          <w:tab w:val="left" w:pos="-1440"/>
          <w:tab w:val="left" w:pos="-980"/>
          <w:tab w:val="left" w:pos="-620"/>
          <w:tab w:val="left" w:pos="-260"/>
          <w:tab w:val="decimal" w:pos="7760"/>
        </w:tabs>
        <w:suppressAutoHyphens/>
        <w:overflowPunct w:val="0"/>
        <w:autoSpaceDE w:val="0"/>
        <w:autoSpaceDN w:val="0"/>
        <w:adjustRightInd w:val="0"/>
        <w:spacing w:after="120"/>
        <w:ind w:left="284"/>
        <w:jc w:val="both"/>
        <w:rPr>
          <w:rFonts w:ascii="Arial" w:hAnsi="Arial" w:cs="Arial"/>
          <w:szCs w:val="24"/>
        </w:rPr>
      </w:pPr>
      <w:r w:rsidRPr="00087214">
        <w:rPr>
          <w:rFonts w:ascii="Arial" w:hAnsi="Arial" w:cs="Arial"/>
          <w:szCs w:val="24"/>
        </w:rPr>
        <w:t>In the event any Court or other government authority shall determine any provisions in this Agreement is not enforceable as written, the Parties agree that the provision shall be amended so that it is enforceable to the fullest extent permissible under the laws and public policies of the jurisdiction in which enforcement is sought, and affords the Parties the same basic rights and obligations and has the same economic effect as prior to amendment.</w:t>
      </w:r>
    </w:p>
    <w:p w14:paraId="7B20B02A" w14:textId="77777777" w:rsidR="009A64BA" w:rsidRPr="00087214" w:rsidRDefault="009A64BA" w:rsidP="00516435">
      <w:pPr>
        <w:pStyle w:val="BodyTextIndent3"/>
        <w:widowControl w:val="0"/>
        <w:numPr>
          <w:ilvl w:val="0"/>
          <w:numId w:val="25"/>
        </w:numPr>
        <w:tabs>
          <w:tab w:val="left" w:pos="-1440"/>
          <w:tab w:val="left" w:pos="-980"/>
          <w:tab w:val="left" w:pos="-620"/>
          <w:tab w:val="left" w:pos="-260"/>
          <w:tab w:val="decimal" w:pos="7760"/>
        </w:tabs>
        <w:suppressAutoHyphens/>
        <w:overflowPunct w:val="0"/>
        <w:autoSpaceDE w:val="0"/>
        <w:autoSpaceDN w:val="0"/>
        <w:adjustRightInd w:val="0"/>
        <w:spacing w:after="120"/>
        <w:ind w:left="284"/>
        <w:jc w:val="both"/>
        <w:rPr>
          <w:rFonts w:ascii="Arial" w:hAnsi="Arial" w:cs="Arial"/>
          <w:szCs w:val="24"/>
        </w:rPr>
      </w:pPr>
      <w:r w:rsidRPr="00087214">
        <w:rPr>
          <w:rFonts w:ascii="Arial" w:hAnsi="Arial" w:cs="Arial"/>
          <w:szCs w:val="24"/>
        </w:rPr>
        <w:t>In the event that any of the provisions of this Agreement shall be found to be void, but would be valid if some part thereof was deleted or the scope, period or area of application were reduced, then parties shall on mutual consent in writing agree that such provision shall apply with the deletion of such words or such reduction of scope, period or area of application as may be required to make such provisions valid and effective; provided however, that on the revocation, removal or diminution of the law or provisions, as the case may be, by virtue of which such provisions contained in this Agreement were limited as provided hereinabove, the original provisions would stand renewed and be effective to their original extent, as if they had not been limited by the law or provisions revoked. Notwithstanding the limitation of this provision by any law for the time being in force, the Parties undertake to, at all times observe and be bound by the spirit of this Agreement.</w:t>
      </w:r>
    </w:p>
    <w:p w14:paraId="3013402F" w14:textId="77777777" w:rsidR="009A64BA" w:rsidRPr="00F91BCE" w:rsidRDefault="009A64BA" w:rsidP="009A64BA">
      <w:pPr>
        <w:pStyle w:val="BodyTextIndent3"/>
        <w:tabs>
          <w:tab w:val="left" w:pos="-1440"/>
          <w:tab w:val="left" w:pos="-980"/>
          <w:tab w:val="left" w:pos="-620"/>
          <w:tab w:val="left" w:pos="-260"/>
          <w:tab w:val="decimal" w:pos="7760"/>
        </w:tabs>
        <w:suppressAutoHyphens/>
        <w:ind w:left="630"/>
        <w:rPr>
          <w:rFonts w:ascii="Arial" w:hAnsi="Arial" w:cs="Arial"/>
          <w:sz w:val="12"/>
          <w:szCs w:val="24"/>
        </w:rPr>
      </w:pPr>
    </w:p>
    <w:p w14:paraId="6D92078A" w14:textId="77777777" w:rsidR="009A64BA" w:rsidRDefault="009A64BA" w:rsidP="009A64BA">
      <w:pPr>
        <w:pStyle w:val="BodyTextIndent3"/>
        <w:tabs>
          <w:tab w:val="left" w:pos="-1440"/>
          <w:tab w:val="left" w:pos="-980"/>
          <w:tab w:val="left" w:pos="-620"/>
          <w:tab w:val="left" w:pos="-260"/>
          <w:tab w:val="decimal" w:pos="7760"/>
        </w:tabs>
        <w:suppressAutoHyphens/>
        <w:ind w:left="630"/>
        <w:rPr>
          <w:rFonts w:ascii="Arial" w:hAnsi="Arial" w:cs="Arial"/>
          <w:b/>
          <w:bCs/>
          <w:szCs w:val="24"/>
        </w:rPr>
      </w:pPr>
      <w:r w:rsidRPr="00087214">
        <w:rPr>
          <w:rFonts w:ascii="Arial" w:hAnsi="Arial" w:cs="Arial"/>
          <w:b/>
          <w:bCs/>
          <w:szCs w:val="24"/>
        </w:rPr>
        <w:t>NON-SOLICITATION</w:t>
      </w:r>
    </w:p>
    <w:p w14:paraId="16382961" w14:textId="77777777" w:rsidR="00F91BCE" w:rsidRPr="00F91BCE" w:rsidRDefault="00F91BCE" w:rsidP="009A64BA">
      <w:pPr>
        <w:pStyle w:val="BodyTextIndent3"/>
        <w:tabs>
          <w:tab w:val="left" w:pos="-1440"/>
          <w:tab w:val="left" w:pos="-980"/>
          <w:tab w:val="left" w:pos="-620"/>
          <w:tab w:val="left" w:pos="-260"/>
          <w:tab w:val="decimal" w:pos="7760"/>
        </w:tabs>
        <w:suppressAutoHyphens/>
        <w:ind w:left="630"/>
        <w:rPr>
          <w:rFonts w:ascii="Arial" w:hAnsi="Arial" w:cs="Arial"/>
          <w:b/>
          <w:bCs/>
          <w:sz w:val="10"/>
          <w:szCs w:val="24"/>
        </w:rPr>
      </w:pPr>
    </w:p>
    <w:p w14:paraId="0398259D" w14:textId="77777777" w:rsidR="009A64BA" w:rsidRPr="00087214" w:rsidRDefault="009A64BA" w:rsidP="00135727">
      <w:pPr>
        <w:pStyle w:val="BodyTextIndent3"/>
        <w:tabs>
          <w:tab w:val="left" w:pos="-1440"/>
          <w:tab w:val="left" w:pos="-980"/>
          <w:tab w:val="left" w:pos="-620"/>
          <w:tab w:val="left" w:pos="-260"/>
          <w:tab w:val="decimal" w:pos="7760"/>
        </w:tabs>
        <w:suppressAutoHyphens/>
        <w:ind w:left="284" w:firstLine="0"/>
        <w:jc w:val="both"/>
        <w:rPr>
          <w:rFonts w:ascii="Arial" w:hAnsi="Arial" w:cs="Arial"/>
          <w:szCs w:val="24"/>
        </w:rPr>
      </w:pPr>
      <w:r w:rsidRPr="00087214">
        <w:rPr>
          <w:rFonts w:ascii="Arial" w:hAnsi="Arial" w:cs="Arial"/>
          <w:szCs w:val="24"/>
        </w:rPr>
        <w:t xml:space="preserve">During the Term of Agreement and for a period of twelve (12) months after the expiry or termination of the Agreement, the Company shall not directly or indirectly, employ or offer to employ any person who is/was an Employee of the Bank without the prior written consent of the Bank. </w:t>
      </w:r>
    </w:p>
    <w:p w14:paraId="7EE7B46D" w14:textId="77777777" w:rsidR="007821F6" w:rsidRPr="00087214" w:rsidRDefault="007821F6" w:rsidP="009A64BA">
      <w:pPr>
        <w:pStyle w:val="BodyTextIndent3"/>
        <w:tabs>
          <w:tab w:val="left" w:pos="-1440"/>
          <w:tab w:val="left" w:pos="-980"/>
          <w:tab w:val="left" w:pos="-620"/>
          <w:tab w:val="left" w:pos="-260"/>
          <w:tab w:val="decimal" w:pos="7760"/>
        </w:tabs>
        <w:suppressAutoHyphens/>
        <w:ind w:left="630"/>
        <w:rPr>
          <w:rFonts w:ascii="Arial" w:hAnsi="Arial" w:cs="Arial"/>
          <w:sz w:val="22"/>
          <w:szCs w:val="24"/>
        </w:rPr>
      </w:pPr>
    </w:p>
    <w:p w14:paraId="1A01A2E0" w14:textId="77777777" w:rsidR="009A64BA" w:rsidRPr="00087214" w:rsidRDefault="009A64BA" w:rsidP="009A64BA">
      <w:pPr>
        <w:pStyle w:val="BodyTextIndent3"/>
        <w:tabs>
          <w:tab w:val="left" w:pos="-1440"/>
          <w:tab w:val="left" w:pos="-980"/>
          <w:tab w:val="left" w:pos="-620"/>
          <w:tab w:val="left" w:pos="-260"/>
          <w:tab w:val="decimal" w:pos="7760"/>
        </w:tabs>
        <w:suppressAutoHyphens/>
        <w:ind w:left="630"/>
        <w:rPr>
          <w:rFonts w:ascii="Arial" w:hAnsi="Arial" w:cs="Arial"/>
          <w:b/>
          <w:bCs/>
          <w:szCs w:val="24"/>
        </w:rPr>
      </w:pPr>
      <w:r w:rsidRPr="00087214">
        <w:rPr>
          <w:rFonts w:ascii="Arial" w:hAnsi="Arial" w:cs="Arial"/>
          <w:b/>
          <w:bCs/>
          <w:szCs w:val="24"/>
        </w:rPr>
        <w:t>Expenses &amp; Stamp Duty</w:t>
      </w:r>
    </w:p>
    <w:p w14:paraId="4BD226CB" w14:textId="77777777" w:rsidR="009A64BA" w:rsidRPr="00135727" w:rsidRDefault="009A64BA" w:rsidP="009A64BA">
      <w:pPr>
        <w:pStyle w:val="BodyTextIndent3"/>
        <w:tabs>
          <w:tab w:val="left" w:pos="-1440"/>
          <w:tab w:val="left" w:pos="-980"/>
          <w:tab w:val="left" w:pos="-620"/>
          <w:tab w:val="left" w:pos="-260"/>
          <w:tab w:val="decimal" w:pos="7760"/>
        </w:tabs>
        <w:suppressAutoHyphens/>
        <w:ind w:left="630"/>
        <w:rPr>
          <w:rFonts w:ascii="Arial" w:hAnsi="Arial" w:cs="Arial"/>
          <w:sz w:val="14"/>
          <w:szCs w:val="24"/>
        </w:rPr>
      </w:pPr>
    </w:p>
    <w:p w14:paraId="58271528" w14:textId="77777777" w:rsidR="009A64BA" w:rsidRPr="00087214" w:rsidRDefault="00FC0C67" w:rsidP="00135727">
      <w:pPr>
        <w:pStyle w:val="BodyTextIndent3"/>
        <w:tabs>
          <w:tab w:val="left" w:pos="-1440"/>
          <w:tab w:val="left" w:pos="-980"/>
          <w:tab w:val="left" w:pos="-620"/>
          <w:tab w:val="left" w:pos="-260"/>
          <w:tab w:val="decimal" w:pos="7760"/>
        </w:tabs>
        <w:suppressAutoHyphens/>
        <w:ind w:left="284" w:firstLine="0"/>
        <w:jc w:val="both"/>
        <w:rPr>
          <w:rFonts w:ascii="Arial" w:hAnsi="Arial" w:cs="Arial"/>
          <w:szCs w:val="24"/>
        </w:rPr>
      </w:pPr>
      <w:r>
        <w:rPr>
          <w:rFonts w:ascii="Arial" w:hAnsi="Arial" w:cs="Arial"/>
          <w:szCs w:val="24"/>
        </w:rPr>
        <w:tab/>
      </w:r>
      <w:r w:rsidR="009A64BA" w:rsidRPr="00087214">
        <w:rPr>
          <w:rFonts w:ascii="Arial" w:hAnsi="Arial" w:cs="Arial"/>
          <w:szCs w:val="24"/>
        </w:rPr>
        <w:t>All the expenses including stamp duty, levies and other monies payable in connection with the execution of this Agreement shall be borne by the Company only.</w:t>
      </w:r>
    </w:p>
    <w:p w14:paraId="6E639072" w14:textId="77777777" w:rsidR="009A64BA" w:rsidRPr="00F91BCE" w:rsidRDefault="009A64BA" w:rsidP="00135727">
      <w:pPr>
        <w:pStyle w:val="BodyTextIndent3"/>
        <w:tabs>
          <w:tab w:val="left" w:pos="-1440"/>
          <w:tab w:val="left" w:pos="-980"/>
          <w:tab w:val="left" w:pos="-620"/>
          <w:tab w:val="left" w:pos="-260"/>
          <w:tab w:val="decimal" w:pos="7760"/>
        </w:tabs>
        <w:suppressAutoHyphens/>
        <w:ind w:left="284"/>
        <w:jc w:val="both"/>
        <w:rPr>
          <w:rFonts w:ascii="Arial" w:hAnsi="Arial" w:cs="Arial"/>
          <w:sz w:val="12"/>
          <w:szCs w:val="24"/>
        </w:rPr>
      </w:pPr>
    </w:p>
    <w:p w14:paraId="7CA95B59" w14:textId="77777777" w:rsidR="009A64BA" w:rsidRPr="00087214" w:rsidRDefault="009A64BA" w:rsidP="00135727">
      <w:pPr>
        <w:pStyle w:val="BodyTextIndent3"/>
        <w:tabs>
          <w:tab w:val="left" w:pos="-1440"/>
          <w:tab w:val="left" w:pos="-980"/>
          <w:tab w:val="left" w:pos="-620"/>
          <w:tab w:val="left" w:pos="-260"/>
          <w:tab w:val="decimal" w:pos="7760"/>
        </w:tabs>
        <w:suppressAutoHyphens/>
        <w:ind w:left="284" w:firstLine="0"/>
        <w:jc w:val="both"/>
        <w:rPr>
          <w:rFonts w:ascii="Arial" w:hAnsi="Arial" w:cs="Arial"/>
          <w:szCs w:val="24"/>
        </w:rPr>
      </w:pPr>
      <w:r w:rsidRPr="00087214">
        <w:rPr>
          <w:rFonts w:ascii="Arial" w:hAnsi="Arial" w:cs="Arial"/>
          <w:szCs w:val="24"/>
        </w:rPr>
        <w:t>IN WITNESS WHEREOF, each party has caused its authorized representative to put their hands and seals on these presents on the date and year first above written.</w:t>
      </w:r>
    </w:p>
    <w:p w14:paraId="082261F1" w14:textId="77777777" w:rsidR="009A64BA" w:rsidRPr="00135727" w:rsidRDefault="009A64BA" w:rsidP="009A64BA">
      <w:pPr>
        <w:pStyle w:val="BodyTextIndent3"/>
        <w:tabs>
          <w:tab w:val="left" w:pos="-1440"/>
          <w:tab w:val="left" w:pos="-980"/>
          <w:tab w:val="left" w:pos="-620"/>
          <w:tab w:val="left" w:pos="-260"/>
          <w:tab w:val="decimal" w:pos="7760"/>
        </w:tabs>
        <w:suppressAutoHyphens/>
        <w:ind w:left="630"/>
        <w:rPr>
          <w:rFonts w:ascii="Arial" w:hAnsi="Arial" w:cs="Arial"/>
          <w:sz w:val="16"/>
          <w:szCs w:val="24"/>
        </w:rPr>
      </w:pPr>
    </w:p>
    <w:p w14:paraId="2A1410BA" w14:textId="77777777" w:rsidR="009A64BA" w:rsidRPr="00087214" w:rsidRDefault="009A64BA" w:rsidP="00516435">
      <w:pPr>
        <w:pStyle w:val="BodyTextIndent3"/>
        <w:widowControl w:val="0"/>
        <w:numPr>
          <w:ilvl w:val="2"/>
          <w:numId w:val="16"/>
        </w:numPr>
        <w:tabs>
          <w:tab w:val="left" w:pos="-1440"/>
          <w:tab w:val="left" w:pos="-980"/>
          <w:tab w:val="left" w:pos="-620"/>
          <w:tab w:val="left" w:pos="-260"/>
          <w:tab w:val="decimal" w:pos="7760"/>
        </w:tabs>
        <w:suppressAutoHyphens/>
        <w:overflowPunct w:val="0"/>
        <w:autoSpaceDE w:val="0"/>
        <w:autoSpaceDN w:val="0"/>
        <w:adjustRightInd w:val="0"/>
        <w:spacing w:after="120"/>
        <w:ind w:left="284"/>
        <w:jc w:val="both"/>
        <w:rPr>
          <w:rFonts w:ascii="Arial" w:hAnsi="Arial" w:cs="Arial"/>
          <w:szCs w:val="24"/>
        </w:rPr>
      </w:pPr>
      <w:r w:rsidRPr="00087214">
        <w:rPr>
          <w:rFonts w:ascii="Arial" w:hAnsi="Arial" w:cs="Arial"/>
          <w:szCs w:val="24"/>
        </w:rPr>
        <w:t>Signed, Sealed and Delivered by Company</w:t>
      </w:r>
    </w:p>
    <w:p w14:paraId="5ED26F8F" w14:textId="77777777" w:rsidR="00FC0C67" w:rsidRPr="00F91BCE" w:rsidRDefault="00FC0C67" w:rsidP="009A64BA">
      <w:pPr>
        <w:pStyle w:val="BodyTextIndent3"/>
        <w:tabs>
          <w:tab w:val="left" w:pos="-1440"/>
          <w:tab w:val="left" w:pos="-980"/>
          <w:tab w:val="left" w:pos="-620"/>
          <w:tab w:val="left" w:pos="-260"/>
          <w:tab w:val="decimal" w:pos="7760"/>
        </w:tabs>
        <w:suppressAutoHyphens/>
        <w:ind w:left="630"/>
        <w:rPr>
          <w:rFonts w:ascii="Arial" w:hAnsi="Arial" w:cs="Arial"/>
          <w:sz w:val="4"/>
          <w:szCs w:val="24"/>
        </w:rPr>
      </w:pPr>
    </w:p>
    <w:p w14:paraId="4A0E9F6F" w14:textId="77777777" w:rsidR="009A64BA" w:rsidRPr="00087214" w:rsidRDefault="009A64BA" w:rsidP="009A64BA">
      <w:pPr>
        <w:pStyle w:val="BodyTextIndent3"/>
        <w:tabs>
          <w:tab w:val="left" w:pos="-1440"/>
          <w:tab w:val="left" w:pos="-980"/>
          <w:tab w:val="left" w:pos="-620"/>
          <w:tab w:val="left" w:pos="-260"/>
          <w:tab w:val="decimal" w:pos="7760"/>
        </w:tabs>
        <w:suppressAutoHyphens/>
        <w:ind w:left="630"/>
        <w:rPr>
          <w:rFonts w:ascii="Arial" w:hAnsi="Arial" w:cs="Arial"/>
          <w:szCs w:val="24"/>
        </w:rPr>
      </w:pPr>
      <w:r w:rsidRPr="00087214">
        <w:rPr>
          <w:rFonts w:ascii="Arial" w:hAnsi="Arial" w:cs="Arial"/>
          <w:szCs w:val="24"/>
        </w:rPr>
        <w:t>Through its Authorized Signatory:</w:t>
      </w:r>
    </w:p>
    <w:p w14:paraId="2E07410A" w14:textId="77777777" w:rsidR="009A64BA" w:rsidRPr="00087214" w:rsidRDefault="009A64BA" w:rsidP="009A64BA">
      <w:pPr>
        <w:pStyle w:val="BodyTextIndent3"/>
        <w:tabs>
          <w:tab w:val="left" w:pos="-1440"/>
          <w:tab w:val="left" w:pos="-980"/>
          <w:tab w:val="left" w:pos="-620"/>
          <w:tab w:val="left" w:pos="-260"/>
          <w:tab w:val="decimal" w:pos="7760"/>
        </w:tabs>
        <w:suppressAutoHyphens/>
        <w:ind w:left="630"/>
        <w:rPr>
          <w:rFonts w:ascii="Arial" w:hAnsi="Arial" w:cs="Arial"/>
          <w:szCs w:val="24"/>
        </w:rPr>
      </w:pPr>
      <w:r w:rsidRPr="00087214">
        <w:rPr>
          <w:rFonts w:ascii="Arial" w:hAnsi="Arial" w:cs="Arial"/>
          <w:szCs w:val="24"/>
        </w:rPr>
        <w:t>Name</w:t>
      </w:r>
    </w:p>
    <w:p w14:paraId="6756DCB2" w14:textId="77777777" w:rsidR="009A64BA" w:rsidRPr="00087214" w:rsidRDefault="009A64BA" w:rsidP="009A64BA">
      <w:pPr>
        <w:pStyle w:val="BodyTextIndent3"/>
        <w:tabs>
          <w:tab w:val="left" w:pos="-1440"/>
          <w:tab w:val="left" w:pos="-980"/>
          <w:tab w:val="left" w:pos="-620"/>
          <w:tab w:val="left" w:pos="-260"/>
          <w:tab w:val="decimal" w:pos="7760"/>
        </w:tabs>
        <w:suppressAutoHyphens/>
        <w:ind w:left="630"/>
        <w:rPr>
          <w:rFonts w:ascii="Arial" w:hAnsi="Arial" w:cs="Arial"/>
          <w:szCs w:val="24"/>
        </w:rPr>
      </w:pPr>
      <w:r w:rsidRPr="00087214">
        <w:rPr>
          <w:rFonts w:ascii="Arial" w:hAnsi="Arial" w:cs="Arial"/>
          <w:szCs w:val="24"/>
        </w:rPr>
        <w:t>Designation</w:t>
      </w:r>
    </w:p>
    <w:p w14:paraId="0A5D7E1F" w14:textId="77777777" w:rsidR="009A64BA" w:rsidRPr="00087214" w:rsidRDefault="009A64BA" w:rsidP="009A64BA">
      <w:pPr>
        <w:pStyle w:val="BodyTextIndent3"/>
        <w:tabs>
          <w:tab w:val="left" w:pos="-1440"/>
          <w:tab w:val="left" w:pos="-980"/>
          <w:tab w:val="left" w:pos="-620"/>
          <w:tab w:val="left" w:pos="-260"/>
          <w:tab w:val="decimal" w:pos="7760"/>
        </w:tabs>
        <w:suppressAutoHyphens/>
        <w:ind w:left="630"/>
        <w:rPr>
          <w:rFonts w:ascii="Arial" w:hAnsi="Arial" w:cs="Arial"/>
          <w:szCs w:val="24"/>
        </w:rPr>
      </w:pPr>
      <w:r w:rsidRPr="00087214">
        <w:rPr>
          <w:rFonts w:ascii="Arial" w:hAnsi="Arial" w:cs="Arial"/>
          <w:szCs w:val="24"/>
        </w:rPr>
        <w:t>Date</w:t>
      </w:r>
      <w:r w:rsidRPr="00087214">
        <w:rPr>
          <w:rFonts w:ascii="Arial" w:hAnsi="Arial" w:cs="Arial"/>
          <w:szCs w:val="24"/>
        </w:rPr>
        <w:tab/>
        <w:t>__________________________________</w:t>
      </w:r>
    </w:p>
    <w:p w14:paraId="3FBC1C7D" w14:textId="77777777" w:rsidR="009A64BA" w:rsidRPr="00F91BCE" w:rsidRDefault="009A64BA" w:rsidP="009A64BA">
      <w:pPr>
        <w:pStyle w:val="BodyTextIndent3"/>
        <w:tabs>
          <w:tab w:val="left" w:pos="-1440"/>
          <w:tab w:val="left" w:pos="-980"/>
          <w:tab w:val="left" w:pos="-620"/>
          <w:tab w:val="left" w:pos="-260"/>
          <w:tab w:val="decimal" w:pos="7760"/>
        </w:tabs>
        <w:suppressAutoHyphens/>
        <w:ind w:left="0"/>
        <w:rPr>
          <w:rFonts w:ascii="Arial" w:hAnsi="Arial" w:cs="Arial"/>
          <w:sz w:val="16"/>
          <w:szCs w:val="24"/>
        </w:rPr>
      </w:pPr>
    </w:p>
    <w:p w14:paraId="2E9DCE37" w14:textId="77777777" w:rsidR="009A64BA" w:rsidRPr="00087214" w:rsidRDefault="009A64BA" w:rsidP="009A64BA">
      <w:pPr>
        <w:pStyle w:val="BodyTextIndent3"/>
        <w:tabs>
          <w:tab w:val="left" w:pos="-1440"/>
          <w:tab w:val="left" w:pos="-980"/>
          <w:tab w:val="left" w:pos="-620"/>
          <w:tab w:val="left" w:pos="-260"/>
          <w:tab w:val="decimal" w:pos="7760"/>
        </w:tabs>
        <w:suppressAutoHyphens/>
        <w:ind w:left="630"/>
        <w:rPr>
          <w:rFonts w:ascii="Arial" w:hAnsi="Arial" w:cs="Arial"/>
          <w:b/>
          <w:bCs/>
          <w:szCs w:val="24"/>
        </w:rPr>
      </w:pPr>
      <w:r w:rsidRPr="00087214">
        <w:rPr>
          <w:rFonts w:ascii="Arial" w:hAnsi="Arial" w:cs="Arial"/>
          <w:b/>
          <w:bCs/>
          <w:szCs w:val="24"/>
        </w:rPr>
        <w:t>In the Presence of:</w:t>
      </w:r>
    </w:p>
    <w:p w14:paraId="76FCCF8C" w14:textId="77777777" w:rsidR="009A64BA" w:rsidRPr="00087214" w:rsidRDefault="009A64BA" w:rsidP="009A64BA">
      <w:pPr>
        <w:pStyle w:val="BodyTextIndent3"/>
        <w:tabs>
          <w:tab w:val="left" w:pos="-1440"/>
          <w:tab w:val="left" w:pos="-980"/>
          <w:tab w:val="left" w:pos="-620"/>
          <w:tab w:val="left" w:pos="-260"/>
          <w:tab w:val="decimal" w:pos="7760"/>
        </w:tabs>
        <w:suppressAutoHyphens/>
        <w:ind w:left="630"/>
        <w:rPr>
          <w:rFonts w:ascii="Arial" w:hAnsi="Arial" w:cs="Arial"/>
          <w:szCs w:val="24"/>
        </w:rPr>
      </w:pPr>
      <w:r w:rsidRPr="00087214">
        <w:rPr>
          <w:rFonts w:ascii="Arial" w:hAnsi="Arial" w:cs="Arial"/>
          <w:szCs w:val="24"/>
        </w:rPr>
        <w:t>Name</w:t>
      </w:r>
    </w:p>
    <w:p w14:paraId="5BB31735" w14:textId="77777777" w:rsidR="009A64BA" w:rsidRPr="00087214" w:rsidRDefault="009A64BA" w:rsidP="009A64BA">
      <w:pPr>
        <w:pStyle w:val="BodyTextIndent3"/>
        <w:tabs>
          <w:tab w:val="left" w:pos="-1440"/>
          <w:tab w:val="left" w:pos="-980"/>
          <w:tab w:val="left" w:pos="-620"/>
          <w:tab w:val="left" w:pos="-260"/>
          <w:tab w:val="decimal" w:pos="7760"/>
        </w:tabs>
        <w:suppressAutoHyphens/>
        <w:ind w:left="630"/>
        <w:rPr>
          <w:rFonts w:ascii="Arial" w:hAnsi="Arial" w:cs="Arial"/>
          <w:szCs w:val="24"/>
        </w:rPr>
      </w:pPr>
      <w:r w:rsidRPr="00087214">
        <w:rPr>
          <w:rFonts w:ascii="Arial" w:hAnsi="Arial" w:cs="Arial"/>
          <w:szCs w:val="24"/>
        </w:rPr>
        <w:t>Designation</w:t>
      </w:r>
    </w:p>
    <w:p w14:paraId="008E3515" w14:textId="77777777" w:rsidR="009A64BA" w:rsidRPr="00087214" w:rsidRDefault="009A64BA" w:rsidP="009A64BA">
      <w:pPr>
        <w:pStyle w:val="BodyTextIndent3"/>
        <w:tabs>
          <w:tab w:val="left" w:pos="-1440"/>
          <w:tab w:val="left" w:pos="-980"/>
          <w:tab w:val="left" w:pos="-620"/>
          <w:tab w:val="left" w:pos="-260"/>
          <w:tab w:val="decimal" w:pos="7760"/>
        </w:tabs>
        <w:suppressAutoHyphens/>
        <w:ind w:left="630"/>
        <w:rPr>
          <w:rFonts w:ascii="Arial" w:hAnsi="Arial" w:cs="Arial"/>
          <w:szCs w:val="24"/>
        </w:rPr>
      </w:pPr>
      <w:r w:rsidRPr="00087214">
        <w:rPr>
          <w:rFonts w:ascii="Arial" w:hAnsi="Arial" w:cs="Arial"/>
          <w:szCs w:val="24"/>
        </w:rPr>
        <w:t>Date</w:t>
      </w:r>
      <w:r w:rsidRPr="00087214">
        <w:rPr>
          <w:rFonts w:ascii="Arial" w:hAnsi="Arial" w:cs="Arial"/>
          <w:szCs w:val="24"/>
        </w:rPr>
        <w:tab/>
        <w:t>__________________________________</w:t>
      </w:r>
    </w:p>
    <w:p w14:paraId="6A971E86" w14:textId="77777777" w:rsidR="009A64BA" w:rsidRPr="00F91BCE" w:rsidRDefault="009A64BA" w:rsidP="009A64BA">
      <w:pPr>
        <w:pStyle w:val="BodyTextIndent3"/>
        <w:tabs>
          <w:tab w:val="left" w:pos="-1440"/>
          <w:tab w:val="left" w:pos="-980"/>
          <w:tab w:val="left" w:pos="-620"/>
          <w:tab w:val="left" w:pos="-260"/>
          <w:tab w:val="decimal" w:pos="7760"/>
        </w:tabs>
        <w:suppressAutoHyphens/>
        <w:ind w:left="630"/>
        <w:rPr>
          <w:rFonts w:ascii="Arial" w:hAnsi="Arial" w:cs="Arial"/>
          <w:sz w:val="16"/>
          <w:szCs w:val="24"/>
        </w:rPr>
      </w:pPr>
    </w:p>
    <w:p w14:paraId="427AE7DA" w14:textId="77777777" w:rsidR="009A64BA" w:rsidRPr="00087214" w:rsidRDefault="009A64BA" w:rsidP="00516435">
      <w:pPr>
        <w:pStyle w:val="BodyTextIndent3"/>
        <w:widowControl w:val="0"/>
        <w:numPr>
          <w:ilvl w:val="2"/>
          <w:numId w:val="16"/>
        </w:numPr>
        <w:tabs>
          <w:tab w:val="left" w:pos="-1440"/>
          <w:tab w:val="left" w:pos="-980"/>
          <w:tab w:val="left" w:pos="-620"/>
          <w:tab w:val="left" w:pos="-260"/>
          <w:tab w:val="decimal" w:pos="7760"/>
        </w:tabs>
        <w:suppressAutoHyphens/>
        <w:overflowPunct w:val="0"/>
        <w:autoSpaceDE w:val="0"/>
        <w:autoSpaceDN w:val="0"/>
        <w:adjustRightInd w:val="0"/>
        <w:spacing w:after="120"/>
        <w:ind w:left="284"/>
        <w:jc w:val="both"/>
        <w:rPr>
          <w:rFonts w:ascii="Arial" w:hAnsi="Arial" w:cs="Arial"/>
          <w:szCs w:val="24"/>
        </w:rPr>
      </w:pPr>
      <w:r w:rsidRPr="00087214">
        <w:rPr>
          <w:rFonts w:ascii="Arial" w:hAnsi="Arial" w:cs="Arial"/>
          <w:szCs w:val="24"/>
        </w:rPr>
        <w:t xml:space="preserve">Signed, Sealed and Delivered by the Bank </w:t>
      </w:r>
    </w:p>
    <w:p w14:paraId="001D6E17" w14:textId="77777777" w:rsidR="00FC0C67" w:rsidRPr="00F91BCE" w:rsidRDefault="00FC0C67" w:rsidP="009A64BA">
      <w:pPr>
        <w:pStyle w:val="BodyTextIndent3"/>
        <w:tabs>
          <w:tab w:val="left" w:pos="-1440"/>
          <w:tab w:val="left" w:pos="-980"/>
          <w:tab w:val="left" w:pos="-620"/>
          <w:tab w:val="left" w:pos="-260"/>
          <w:tab w:val="decimal" w:pos="7760"/>
        </w:tabs>
        <w:suppressAutoHyphens/>
        <w:ind w:left="630"/>
        <w:rPr>
          <w:rFonts w:ascii="Arial" w:hAnsi="Arial" w:cs="Arial"/>
          <w:sz w:val="2"/>
          <w:szCs w:val="24"/>
        </w:rPr>
      </w:pPr>
    </w:p>
    <w:p w14:paraId="04151E4F" w14:textId="77777777" w:rsidR="009A64BA" w:rsidRPr="00087214" w:rsidRDefault="009A64BA" w:rsidP="009A64BA">
      <w:pPr>
        <w:pStyle w:val="BodyTextIndent3"/>
        <w:tabs>
          <w:tab w:val="left" w:pos="-1440"/>
          <w:tab w:val="left" w:pos="-980"/>
          <w:tab w:val="left" w:pos="-620"/>
          <w:tab w:val="left" w:pos="-260"/>
          <w:tab w:val="decimal" w:pos="7760"/>
        </w:tabs>
        <w:suppressAutoHyphens/>
        <w:ind w:left="630"/>
        <w:rPr>
          <w:rFonts w:ascii="Arial" w:hAnsi="Arial" w:cs="Arial"/>
          <w:szCs w:val="24"/>
        </w:rPr>
      </w:pPr>
      <w:r w:rsidRPr="00087214">
        <w:rPr>
          <w:rFonts w:ascii="Arial" w:hAnsi="Arial" w:cs="Arial"/>
          <w:szCs w:val="24"/>
        </w:rPr>
        <w:t>Through its Authorized Signatory:</w:t>
      </w:r>
    </w:p>
    <w:p w14:paraId="393867C9" w14:textId="77777777" w:rsidR="009A64BA" w:rsidRPr="00087214" w:rsidRDefault="009A64BA" w:rsidP="009A64BA">
      <w:pPr>
        <w:pStyle w:val="BodyTextIndent3"/>
        <w:tabs>
          <w:tab w:val="left" w:pos="-1440"/>
          <w:tab w:val="left" w:pos="-980"/>
          <w:tab w:val="left" w:pos="-620"/>
          <w:tab w:val="left" w:pos="-260"/>
          <w:tab w:val="decimal" w:pos="7760"/>
        </w:tabs>
        <w:suppressAutoHyphens/>
        <w:ind w:left="630"/>
        <w:rPr>
          <w:rFonts w:ascii="Arial" w:hAnsi="Arial" w:cs="Arial"/>
          <w:szCs w:val="24"/>
        </w:rPr>
      </w:pPr>
      <w:r w:rsidRPr="00087214">
        <w:rPr>
          <w:rFonts w:ascii="Arial" w:hAnsi="Arial" w:cs="Arial"/>
          <w:szCs w:val="24"/>
        </w:rPr>
        <w:t>Name</w:t>
      </w:r>
    </w:p>
    <w:p w14:paraId="43F25CE0" w14:textId="77777777" w:rsidR="009A64BA" w:rsidRPr="00087214" w:rsidRDefault="009A64BA" w:rsidP="009A64BA">
      <w:pPr>
        <w:pStyle w:val="BodyTextIndent3"/>
        <w:tabs>
          <w:tab w:val="left" w:pos="-1440"/>
          <w:tab w:val="left" w:pos="-980"/>
          <w:tab w:val="left" w:pos="-620"/>
          <w:tab w:val="left" w:pos="-260"/>
          <w:tab w:val="decimal" w:pos="7760"/>
        </w:tabs>
        <w:suppressAutoHyphens/>
        <w:ind w:left="630"/>
        <w:rPr>
          <w:rFonts w:ascii="Arial" w:hAnsi="Arial" w:cs="Arial"/>
          <w:szCs w:val="24"/>
        </w:rPr>
      </w:pPr>
      <w:r w:rsidRPr="00087214">
        <w:rPr>
          <w:rFonts w:ascii="Arial" w:hAnsi="Arial" w:cs="Arial"/>
          <w:szCs w:val="24"/>
        </w:rPr>
        <w:t>Designation</w:t>
      </w:r>
    </w:p>
    <w:p w14:paraId="43E1E2AE" w14:textId="77777777" w:rsidR="009A64BA" w:rsidRPr="00087214" w:rsidRDefault="009A64BA" w:rsidP="009A64BA">
      <w:pPr>
        <w:pStyle w:val="BodyTextIndent3"/>
        <w:tabs>
          <w:tab w:val="left" w:pos="-1440"/>
          <w:tab w:val="left" w:pos="-980"/>
          <w:tab w:val="left" w:pos="-620"/>
          <w:tab w:val="left" w:pos="-260"/>
          <w:tab w:val="decimal" w:pos="7760"/>
        </w:tabs>
        <w:suppressAutoHyphens/>
        <w:ind w:left="630"/>
        <w:rPr>
          <w:rFonts w:ascii="Arial" w:hAnsi="Arial" w:cs="Arial"/>
          <w:szCs w:val="24"/>
        </w:rPr>
      </w:pPr>
      <w:r w:rsidRPr="00087214">
        <w:rPr>
          <w:rFonts w:ascii="Arial" w:hAnsi="Arial" w:cs="Arial"/>
          <w:szCs w:val="24"/>
        </w:rPr>
        <w:t>Date</w:t>
      </w:r>
      <w:r w:rsidRPr="00087214">
        <w:rPr>
          <w:rFonts w:ascii="Arial" w:hAnsi="Arial" w:cs="Arial"/>
          <w:szCs w:val="24"/>
        </w:rPr>
        <w:tab/>
        <w:t>__________________________________</w:t>
      </w:r>
    </w:p>
    <w:p w14:paraId="4BC1F6DD" w14:textId="77777777" w:rsidR="009A64BA" w:rsidRPr="00087214" w:rsidRDefault="009A64BA" w:rsidP="009A64BA">
      <w:pPr>
        <w:pStyle w:val="BodyTextIndent3"/>
        <w:tabs>
          <w:tab w:val="left" w:pos="-1440"/>
          <w:tab w:val="left" w:pos="-980"/>
          <w:tab w:val="left" w:pos="-620"/>
          <w:tab w:val="left" w:pos="-260"/>
          <w:tab w:val="decimal" w:pos="7760"/>
        </w:tabs>
        <w:suppressAutoHyphens/>
        <w:ind w:left="630"/>
        <w:rPr>
          <w:rFonts w:ascii="Arial" w:hAnsi="Arial" w:cs="Arial"/>
          <w:b/>
          <w:bCs/>
          <w:szCs w:val="24"/>
        </w:rPr>
      </w:pPr>
      <w:r w:rsidRPr="00087214">
        <w:rPr>
          <w:rFonts w:ascii="Arial" w:hAnsi="Arial" w:cs="Arial"/>
          <w:b/>
          <w:bCs/>
          <w:szCs w:val="24"/>
        </w:rPr>
        <w:t>In the Presence of:</w:t>
      </w:r>
    </w:p>
    <w:p w14:paraId="6B286B54" w14:textId="77777777" w:rsidR="009A64BA" w:rsidRPr="00087214" w:rsidRDefault="009A64BA" w:rsidP="009A64BA">
      <w:pPr>
        <w:pStyle w:val="BodyTextIndent3"/>
        <w:tabs>
          <w:tab w:val="left" w:pos="-1440"/>
          <w:tab w:val="left" w:pos="-980"/>
          <w:tab w:val="left" w:pos="-620"/>
          <w:tab w:val="left" w:pos="-260"/>
          <w:tab w:val="decimal" w:pos="7760"/>
        </w:tabs>
        <w:suppressAutoHyphens/>
        <w:ind w:left="630"/>
        <w:rPr>
          <w:rFonts w:ascii="Arial" w:hAnsi="Arial" w:cs="Arial"/>
          <w:szCs w:val="24"/>
        </w:rPr>
      </w:pPr>
      <w:r w:rsidRPr="00087214">
        <w:rPr>
          <w:rFonts w:ascii="Arial" w:hAnsi="Arial" w:cs="Arial"/>
          <w:szCs w:val="24"/>
        </w:rPr>
        <w:t>Name</w:t>
      </w:r>
    </w:p>
    <w:p w14:paraId="08AA56B4" w14:textId="77777777" w:rsidR="009A64BA" w:rsidRPr="00087214" w:rsidRDefault="009A64BA" w:rsidP="009A64BA">
      <w:pPr>
        <w:pStyle w:val="BodyTextIndent3"/>
        <w:tabs>
          <w:tab w:val="left" w:pos="-1440"/>
          <w:tab w:val="left" w:pos="-980"/>
          <w:tab w:val="left" w:pos="-620"/>
          <w:tab w:val="left" w:pos="-260"/>
          <w:tab w:val="decimal" w:pos="7760"/>
        </w:tabs>
        <w:suppressAutoHyphens/>
        <w:ind w:left="630"/>
        <w:rPr>
          <w:rFonts w:ascii="Arial" w:hAnsi="Arial" w:cs="Arial"/>
          <w:szCs w:val="24"/>
        </w:rPr>
      </w:pPr>
      <w:r w:rsidRPr="00087214">
        <w:rPr>
          <w:rFonts w:ascii="Arial" w:hAnsi="Arial" w:cs="Arial"/>
          <w:szCs w:val="24"/>
        </w:rPr>
        <w:t>Designation</w:t>
      </w:r>
    </w:p>
    <w:p w14:paraId="09CCDB23" w14:textId="77777777" w:rsidR="009A64BA" w:rsidRPr="00087214" w:rsidRDefault="009A64BA" w:rsidP="009A64BA">
      <w:pPr>
        <w:pStyle w:val="BodyTextIndent3"/>
        <w:tabs>
          <w:tab w:val="left" w:pos="-1440"/>
          <w:tab w:val="left" w:pos="-980"/>
          <w:tab w:val="left" w:pos="-620"/>
          <w:tab w:val="left" w:pos="-260"/>
          <w:tab w:val="decimal" w:pos="7760"/>
        </w:tabs>
        <w:suppressAutoHyphens/>
        <w:ind w:left="630"/>
        <w:rPr>
          <w:rFonts w:ascii="Arial" w:hAnsi="Arial" w:cs="Arial"/>
          <w:szCs w:val="24"/>
        </w:rPr>
      </w:pPr>
      <w:r w:rsidRPr="00087214">
        <w:rPr>
          <w:rFonts w:ascii="Arial" w:hAnsi="Arial" w:cs="Arial"/>
          <w:szCs w:val="24"/>
        </w:rPr>
        <w:t>Date</w:t>
      </w:r>
      <w:r w:rsidRPr="00087214">
        <w:rPr>
          <w:rFonts w:ascii="Arial" w:hAnsi="Arial" w:cs="Arial"/>
          <w:szCs w:val="24"/>
        </w:rPr>
        <w:tab/>
        <w:t>__________________________________</w:t>
      </w:r>
    </w:p>
    <w:p w14:paraId="12FF737B" w14:textId="77777777" w:rsidR="00FC0C67" w:rsidRDefault="009A64BA" w:rsidP="00A90F63">
      <w:pPr>
        <w:pStyle w:val="xl26"/>
        <w:pBdr>
          <w:left w:val="none" w:sz="0" w:space="0" w:color="auto"/>
          <w:bottom w:val="none" w:sz="0" w:space="0" w:color="auto"/>
          <w:right w:val="none" w:sz="0" w:space="0" w:color="auto"/>
        </w:pBdr>
        <w:spacing w:before="0" w:beforeAutospacing="0" w:after="0" w:afterAutospacing="0"/>
        <w:jc w:val="center"/>
        <w:textAlignment w:val="auto"/>
        <w:rPr>
          <w:rFonts w:ascii="Arial" w:hAnsi="Arial" w:cs="Arial"/>
          <w:b/>
        </w:rPr>
      </w:pPr>
      <w:r w:rsidRPr="00087214">
        <w:rPr>
          <w:rFonts w:ascii="Arial" w:eastAsia="Times New Roman" w:hAnsi="Arial" w:cs="Arial"/>
        </w:rPr>
        <w:t>**********</w:t>
      </w:r>
    </w:p>
    <w:sectPr w:rsidR="00FC0C67" w:rsidSect="004168F9">
      <w:headerReference w:type="default" r:id="rId19"/>
      <w:footerReference w:type="even" r:id="rId20"/>
      <w:footerReference w:type="default" r:id="rId21"/>
      <w:footerReference w:type="first" r:id="rId22"/>
      <w:type w:val="nextColumn"/>
      <w:pgSz w:w="11909" w:h="16834" w:code="9"/>
      <w:pgMar w:top="1440" w:right="1277" w:bottom="1134" w:left="1627" w:header="720" w:footer="70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1281B" w14:textId="77777777" w:rsidR="006E4052" w:rsidRDefault="006E4052" w:rsidP="00B863A0">
      <w:r>
        <w:separator/>
      </w:r>
    </w:p>
  </w:endnote>
  <w:endnote w:type="continuationSeparator" w:id="0">
    <w:p w14:paraId="7027723C" w14:textId="77777777" w:rsidR="006E4052" w:rsidRDefault="006E4052" w:rsidP="00B8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IDFont+F3">
    <w:altName w:val="Arial Unicode MS"/>
    <w:panose1 w:val="00000000000000000000"/>
    <w:charset w:val="88"/>
    <w:family w:val="auto"/>
    <w:notTrueType/>
    <w:pitch w:val="default"/>
    <w:sig w:usb0="00000001"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7DCD6" w14:textId="77777777" w:rsidR="006E4052" w:rsidRDefault="006E40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6BFF4F3" w14:textId="77777777" w:rsidR="006E4052" w:rsidRDefault="006E405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85269" w14:textId="3BCEC04C" w:rsidR="00E43299" w:rsidRDefault="00E43299" w:rsidP="00E43299">
    <w:pPr>
      <w:pStyle w:val="Footer"/>
      <w:ind w:right="360"/>
      <w:rPr>
        <w:rFonts w:asciiTheme="minorHAnsi" w:hAnsiTheme="minorHAnsi" w:cstheme="minorHAnsi"/>
        <w:szCs w:val="24"/>
      </w:rPr>
    </w:pPr>
    <w:bookmarkStart w:id="1" w:name="TITUS1FooterPrimary"/>
    <w:r w:rsidRPr="00E43299">
      <w:rPr>
        <w:rFonts w:asciiTheme="minorHAnsi" w:hAnsiTheme="minorHAnsi" w:cstheme="minorHAnsi"/>
        <w:color w:val="000000"/>
        <w:sz w:val="17"/>
        <w:szCs w:val="24"/>
      </w:rPr>
      <w:t xml:space="preserve">Classification: </w:t>
    </w:r>
    <w:r w:rsidRPr="00E43299">
      <w:rPr>
        <w:rFonts w:asciiTheme="minorHAnsi" w:hAnsiTheme="minorHAnsi" w:cstheme="minorHAnsi"/>
        <w:b/>
        <w:color w:val="4285F4"/>
        <w:sz w:val="17"/>
        <w:szCs w:val="24"/>
      </w:rPr>
      <w:t>Internal</w:t>
    </w:r>
    <w:bookmarkEnd w:id="1"/>
  </w:p>
  <w:p w14:paraId="410868BD" w14:textId="251FB610" w:rsidR="006E4052" w:rsidRPr="00ED5678" w:rsidRDefault="006E4052" w:rsidP="004C6D4A">
    <w:pPr>
      <w:pStyle w:val="Footer"/>
      <w:ind w:right="360"/>
      <w:rPr>
        <w:rFonts w:asciiTheme="minorHAnsi" w:hAnsiTheme="minorHAnsi" w:cstheme="minorHAnsi"/>
        <w:szCs w:val="24"/>
      </w:rPr>
    </w:pPr>
    <w:r w:rsidRPr="00ED5678">
      <w:rPr>
        <w:rFonts w:asciiTheme="minorHAnsi" w:hAnsiTheme="minorHAnsi" w:cstheme="minorHAnsi"/>
        <w:szCs w:val="24"/>
      </w:rPr>
      <w:t xml:space="preserve">Page </w:t>
    </w:r>
    <w:r w:rsidRPr="00ED5678">
      <w:rPr>
        <w:rFonts w:asciiTheme="minorHAnsi" w:hAnsiTheme="minorHAnsi" w:cstheme="minorHAnsi"/>
        <w:szCs w:val="24"/>
      </w:rPr>
      <w:fldChar w:fldCharType="begin"/>
    </w:r>
    <w:r w:rsidRPr="00ED5678">
      <w:rPr>
        <w:rFonts w:asciiTheme="minorHAnsi" w:hAnsiTheme="minorHAnsi" w:cstheme="minorHAnsi"/>
        <w:szCs w:val="24"/>
      </w:rPr>
      <w:instrText xml:space="preserve"> PAGE </w:instrText>
    </w:r>
    <w:r w:rsidRPr="00ED5678">
      <w:rPr>
        <w:rFonts w:asciiTheme="minorHAnsi" w:hAnsiTheme="minorHAnsi" w:cstheme="minorHAnsi"/>
        <w:szCs w:val="24"/>
      </w:rPr>
      <w:fldChar w:fldCharType="separate"/>
    </w:r>
    <w:r w:rsidR="00E43299">
      <w:rPr>
        <w:rFonts w:asciiTheme="minorHAnsi" w:hAnsiTheme="minorHAnsi" w:cstheme="minorHAnsi"/>
        <w:noProof/>
        <w:szCs w:val="24"/>
      </w:rPr>
      <w:t>10</w:t>
    </w:r>
    <w:r w:rsidRPr="00ED5678">
      <w:rPr>
        <w:rFonts w:asciiTheme="minorHAnsi" w:hAnsiTheme="minorHAnsi" w:cstheme="minorHAnsi"/>
        <w:noProof/>
        <w:szCs w:val="24"/>
      </w:rPr>
      <w:fldChar w:fldCharType="end"/>
    </w:r>
    <w:r w:rsidRPr="00ED5678">
      <w:rPr>
        <w:rFonts w:asciiTheme="minorHAnsi" w:hAnsiTheme="minorHAnsi" w:cstheme="minorHAnsi"/>
        <w:szCs w:val="24"/>
      </w:rPr>
      <w:t xml:space="preserve"> of </w:t>
    </w:r>
    <w:r w:rsidRPr="00ED5678">
      <w:rPr>
        <w:rFonts w:asciiTheme="minorHAnsi" w:hAnsiTheme="minorHAnsi" w:cstheme="minorHAnsi"/>
        <w:szCs w:val="24"/>
      </w:rPr>
      <w:fldChar w:fldCharType="begin"/>
    </w:r>
    <w:r w:rsidRPr="00ED5678">
      <w:rPr>
        <w:rFonts w:asciiTheme="minorHAnsi" w:hAnsiTheme="minorHAnsi" w:cstheme="minorHAnsi"/>
        <w:szCs w:val="24"/>
      </w:rPr>
      <w:instrText xml:space="preserve"> NUMPAGES </w:instrText>
    </w:r>
    <w:r w:rsidRPr="00ED5678">
      <w:rPr>
        <w:rFonts w:asciiTheme="minorHAnsi" w:hAnsiTheme="minorHAnsi" w:cstheme="minorHAnsi"/>
        <w:szCs w:val="24"/>
      </w:rPr>
      <w:fldChar w:fldCharType="separate"/>
    </w:r>
    <w:r w:rsidR="00E43299">
      <w:rPr>
        <w:rFonts w:asciiTheme="minorHAnsi" w:hAnsiTheme="minorHAnsi" w:cstheme="minorHAnsi"/>
        <w:noProof/>
        <w:szCs w:val="24"/>
      </w:rPr>
      <w:t>51</w:t>
    </w:r>
    <w:r w:rsidRPr="00ED5678">
      <w:rPr>
        <w:rFonts w:asciiTheme="minorHAnsi" w:hAnsiTheme="minorHAnsi" w:cstheme="minorHAnsi"/>
        <w:noProof/>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52EEC" w14:textId="77777777" w:rsidR="006E4052" w:rsidRDefault="006E405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D09AC" w14:textId="77777777" w:rsidR="006E4052" w:rsidRDefault="006E40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5291114" w14:textId="77777777" w:rsidR="006E4052" w:rsidRDefault="006E4052">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A5340" w14:textId="03FDD16C" w:rsidR="00E43299" w:rsidRDefault="00E43299" w:rsidP="00E43299">
    <w:pPr>
      <w:pStyle w:val="Footer"/>
      <w:ind w:right="360"/>
      <w:rPr>
        <w:rFonts w:asciiTheme="minorHAnsi" w:hAnsiTheme="minorHAnsi" w:cstheme="minorHAnsi"/>
        <w:szCs w:val="24"/>
      </w:rPr>
    </w:pPr>
    <w:bookmarkStart w:id="2" w:name="TITUS2FooterPrimary"/>
    <w:r w:rsidRPr="00E43299">
      <w:rPr>
        <w:rFonts w:asciiTheme="minorHAnsi" w:hAnsiTheme="minorHAnsi" w:cstheme="minorHAnsi"/>
        <w:color w:val="000000"/>
        <w:sz w:val="17"/>
        <w:szCs w:val="24"/>
      </w:rPr>
      <w:t xml:space="preserve">Classification: </w:t>
    </w:r>
    <w:r w:rsidRPr="00E43299">
      <w:rPr>
        <w:rFonts w:asciiTheme="minorHAnsi" w:hAnsiTheme="minorHAnsi" w:cstheme="minorHAnsi"/>
        <w:b/>
        <w:color w:val="4285F4"/>
        <w:sz w:val="17"/>
        <w:szCs w:val="24"/>
      </w:rPr>
      <w:t>Internal</w:t>
    </w:r>
    <w:bookmarkEnd w:id="2"/>
  </w:p>
  <w:p w14:paraId="1EE8EEAE" w14:textId="22031005" w:rsidR="006E4052" w:rsidRPr="00ED5678" w:rsidRDefault="006E4052" w:rsidP="004C6D4A">
    <w:pPr>
      <w:pStyle w:val="Footer"/>
      <w:ind w:right="360"/>
      <w:rPr>
        <w:rFonts w:asciiTheme="minorHAnsi" w:hAnsiTheme="minorHAnsi" w:cstheme="minorHAnsi"/>
        <w:szCs w:val="24"/>
      </w:rPr>
    </w:pPr>
    <w:r w:rsidRPr="00ED5678">
      <w:rPr>
        <w:rFonts w:asciiTheme="minorHAnsi" w:hAnsiTheme="minorHAnsi" w:cstheme="minorHAnsi"/>
        <w:szCs w:val="24"/>
      </w:rPr>
      <w:t xml:space="preserve">Page </w:t>
    </w:r>
    <w:r w:rsidRPr="00ED5678">
      <w:rPr>
        <w:rFonts w:asciiTheme="minorHAnsi" w:hAnsiTheme="minorHAnsi" w:cstheme="minorHAnsi"/>
        <w:szCs w:val="24"/>
      </w:rPr>
      <w:fldChar w:fldCharType="begin"/>
    </w:r>
    <w:r w:rsidRPr="00ED5678">
      <w:rPr>
        <w:rFonts w:asciiTheme="minorHAnsi" w:hAnsiTheme="minorHAnsi" w:cstheme="minorHAnsi"/>
        <w:szCs w:val="24"/>
      </w:rPr>
      <w:instrText xml:space="preserve"> PAGE </w:instrText>
    </w:r>
    <w:r w:rsidRPr="00ED5678">
      <w:rPr>
        <w:rFonts w:asciiTheme="minorHAnsi" w:hAnsiTheme="minorHAnsi" w:cstheme="minorHAnsi"/>
        <w:szCs w:val="24"/>
      </w:rPr>
      <w:fldChar w:fldCharType="separate"/>
    </w:r>
    <w:r w:rsidR="0038418E">
      <w:rPr>
        <w:rFonts w:asciiTheme="minorHAnsi" w:hAnsiTheme="minorHAnsi" w:cstheme="minorHAnsi"/>
        <w:noProof/>
        <w:szCs w:val="24"/>
      </w:rPr>
      <w:t>35</w:t>
    </w:r>
    <w:r w:rsidRPr="00ED5678">
      <w:rPr>
        <w:rFonts w:asciiTheme="minorHAnsi" w:hAnsiTheme="minorHAnsi" w:cstheme="minorHAnsi"/>
        <w:noProof/>
        <w:szCs w:val="24"/>
      </w:rPr>
      <w:fldChar w:fldCharType="end"/>
    </w:r>
    <w:r w:rsidRPr="00ED5678">
      <w:rPr>
        <w:rFonts w:asciiTheme="minorHAnsi" w:hAnsiTheme="minorHAnsi" w:cstheme="minorHAnsi"/>
        <w:szCs w:val="24"/>
      </w:rPr>
      <w:t xml:space="preserve"> of </w:t>
    </w:r>
    <w:r w:rsidRPr="00ED5678">
      <w:rPr>
        <w:rFonts w:asciiTheme="minorHAnsi" w:hAnsiTheme="minorHAnsi" w:cstheme="minorHAnsi"/>
        <w:szCs w:val="24"/>
      </w:rPr>
      <w:fldChar w:fldCharType="begin"/>
    </w:r>
    <w:r w:rsidRPr="00ED5678">
      <w:rPr>
        <w:rFonts w:asciiTheme="minorHAnsi" w:hAnsiTheme="minorHAnsi" w:cstheme="minorHAnsi"/>
        <w:szCs w:val="24"/>
      </w:rPr>
      <w:instrText xml:space="preserve"> NUMPAGES </w:instrText>
    </w:r>
    <w:r w:rsidRPr="00ED5678">
      <w:rPr>
        <w:rFonts w:asciiTheme="minorHAnsi" w:hAnsiTheme="minorHAnsi" w:cstheme="minorHAnsi"/>
        <w:szCs w:val="24"/>
      </w:rPr>
      <w:fldChar w:fldCharType="separate"/>
    </w:r>
    <w:r w:rsidR="0038418E">
      <w:rPr>
        <w:rFonts w:asciiTheme="minorHAnsi" w:hAnsiTheme="minorHAnsi" w:cstheme="minorHAnsi"/>
        <w:noProof/>
        <w:szCs w:val="24"/>
      </w:rPr>
      <w:t>51</w:t>
    </w:r>
    <w:r w:rsidRPr="00ED5678">
      <w:rPr>
        <w:rFonts w:asciiTheme="minorHAnsi" w:hAnsiTheme="minorHAnsi" w:cstheme="minorHAnsi"/>
        <w:noProof/>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1835C" w14:textId="77777777" w:rsidR="006E4052" w:rsidRDefault="006E405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1487B" w14:textId="77777777" w:rsidR="006E4052" w:rsidRDefault="006E40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9649DC" w14:textId="77777777" w:rsidR="006E4052" w:rsidRDefault="006E4052">
    <w:pPr>
      <w:pStyle w:val="Footer"/>
      <w:ind w:right="360"/>
    </w:pPr>
  </w:p>
  <w:p w14:paraId="6B9C5915" w14:textId="77777777" w:rsidR="006E4052" w:rsidRDefault="006E405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ECE5E" w14:textId="7B387A48" w:rsidR="00E43299" w:rsidRDefault="00E43299" w:rsidP="00E43299">
    <w:pPr>
      <w:pStyle w:val="Footer"/>
      <w:ind w:right="360"/>
      <w:rPr>
        <w:rFonts w:asciiTheme="minorHAnsi" w:hAnsiTheme="minorHAnsi" w:cstheme="minorHAnsi"/>
        <w:szCs w:val="24"/>
      </w:rPr>
    </w:pPr>
    <w:bookmarkStart w:id="3" w:name="TITUS3FooterPrimary"/>
    <w:r w:rsidRPr="00E43299">
      <w:rPr>
        <w:rFonts w:asciiTheme="minorHAnsi" w:hAnsiTheme="minorHAnsi" w:cstheme="minorHAnsi"/>
        <w:color w:val="000000"/>
        <w:sz w:val="17"/>
        <w:szCs w:val="24"/>
      </w:rPr>
      <w:t xml:space="preserve">Classification: </w:t>
    </w:r>
    <w:r w:rsidRPr="00E43299">
      <w:rPr>
        <w:rFonts w:asciiTheme="minorHAnsi" w:hAnsiTheme="minorHAnsi" w:cstheme="minorHAnsi"/>
        <w:b/>
        <w:color w:val="4285F4"/>
        <w:sz w:val="17"/>
        <w:szCs w:val="24"/>
      </w:rPr>
      <w:t>Internal</w:t>
    </w:r>
    <w:bookmarkEnd w:id="3"/>
  </w:p>
  <w:p w14:paraId="20FCDB91" w14:textId="69CA90B8" w:rsidR="006E4052" w:rsidRPr="00ED5678" w:rsidRDefault="006E4052">
    <w:pPr>
      <w:pStyle w:val="Footer"/>
      <w:ind w:right="360"/>
      <w:rPr>
        <w:rFonts w:asciiTheme="minorHAnsi" w:hAnsiTheme="minorHAnsi" w:cstheme="minorHAnsi"/>
        <w:szCs w:val="24"/>
      </w:rPr>
    </w:pPr>
    <w:r w:rsidRPr="00ED5678">
      <w:rPr>
        <w:rFonts w:asciiTheme="minorHAnsi" w:hAnsiTheme="minorHAnsi" w:cstheme="minorHAnsi"/>
        <w:szCs w:val="24"/>
      </w:rPr>
      <w:t xml:space="preserve">Page </w:t>
    </w:r>
    <w:r w:rsidRPr="00ED5678">
      <w:rPr>
        <w:rFonts w:asciiTheme="minorHAnsi" w:hAnsiTheme="minorHAnsi" w:cstheme="minorHAnsi"/>
        <w:szCs w:val="24"/>
      </w:rPr>
      <w:fldChar w:fldCharType="begin"/>
    </w:r>
    <w:r w:rsidRPr="00ED5678">
      <w:rPr>
        <w:rFonts w:asciiTheme="minorHAnsi" w:hAnsiTheme="minorHAnsi" w:cstheme="minorHAnsi"/>
        <w:szCs w:val="24"/>
      </w:rPr>
      <w:instrText xml:space="preserve"> PAGE </w:instrText>
    </w:r>
    <w:r w:rsidRPr="00ED5678">
      <w:rPr>
        <w:rFonts w:asciiTheme="minorHAnsi" w:hAnsiTheme="minorHAnsi" w:cstheme="minorHAnsi"/>
        <w:szCs w:val="24"/>
      </w:rPr>
      <w:fldChar w:fldCharType="separate"/>
    </w:r>
    <w:r w:rsidR="0038418E">
      <w:rPr>
        <w:rFonts w:asciiTheme="minorHAnsi" w:hAnsiTheme="minorHAnsi" w:cstheme="minorHAnsi"/>
        <w:noProof/>
        <w:szCs w:val="24"/>
      </w:rPr>
      <w:t>51</w:t>
    </w:r>
    <w:r w:rsidRPr="00ED5678">
      <w:rPr>
        <w:rFonts w:asciiTheme="minorHAnsi" w:hAnsiTheme="minorHAnsi" w:cstheme="minorHAnsi"/>
        <w:szCs w:val="24"/>
      </w:rPr>
      <w:fldChar w:fldCharType="end"/>
    </w:r>
    <w:r w:rsidRPr="00ED5678">
      <w:rPr>
        <w:rFonts w:asciiTheme="minorHAnsi" w:hAnsiTheme="minorHAnsi" w:cstheme="minorHAnsi"/>
        <w:szCs w:val="24"/>
      </w:rPr>
      <w:t xml:space="preserve"> of </w:t>
    </w:r>
    <w:r w:rsidRPr="00ED5678">
      <w:rPr>
        <w:rFonts w:asciiTheme="minorHAnsi" w:hAnsiTheme="minorHAnsi" w:cstheme="minorHAnsi"/>
        <w:szCs w:val="24"/>
      </w:rPr>
      <w:fldChar w:fldCharType="begin"/>
    </w:r>
    <w:r w:rsidRPr="00ED5678">
      <w:rPr>
        <w:rFonts w:asciiTheme="minorHAnsi" w:hAnsiTheme="minorHAnsi" w:cstheme="minorHAnsi"/>
        <w:szCs w:val="24"/>
      </w:rPr>
      <w:instrText xml:space="preserve"> NUMPAGES </w:instrText>
    </w:r>
    <w:r w:rsidRPr="00ED5678">
      <w:rPr>
        <w:rFonts w:asciiTheme="minorHAnsi" w:hAnsiTheme="minorHAnsi" w:cstheme="minorHAnsi"/>
        <w:szCs w:val="24"/>
      </w:rPr>
      <w:fldChar w:fldCharType="separate"/>
    </w:r>
    <w:r w:rsidR="0038418E">
      <w:rPr>
        <w:rFonts w:asciiTheme="minorHAnsi" w:hAnsiTheme="minorHAnsi" w:cstheme="minorHAnsi"/>
        <w:noProof/>
        <w:szCs w:val="24"/>
      </w:rPr>
      <w:t>51</w:t>
    </w:r>
    <w:r w:rsidRPr="00ED5678">
      <w:rPr>
        <w:rFonts w:asciiTheme="minorHAnsi" w:hAnsiTheme="minorHAnsi" w:cstheme="minorHAnsi"/>
        <w:szCs w:val="24"/>
      </w:rPr>
      <w:fldChar w:fldCharType="end"/>
    </w:r>
  </w:p>
  <w:p w14:paraId="1F80173B" w14:textId="77777777" w:rsidR="006E4052" w:rsidRDefault="006E4052"/>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90D73" w14:textId="77777777" w:rsidR="006E4052" w:rsidRDefault="006E40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E25DE" w14:textId="77777777" w:rsidR="006E4052" w:rsidRDefault="006E4052" w:rsidP="00B863A0">
      <w:r>
        <w:separator/>
      </w:r>
    </w:p>
  </w:footnote>
  <w:footnote w:type="continuationSeparator" w:id="0">
    <w:p w14:paraId="03CEEFFE" w14:textId="77777777" w:rsidR="006E4052" w:rsidRDefault="006E4052" w:rsidP="00B86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5C2CA" w14:textId="77777777" w:rsidR="006E4052" w:rsidRDefault="006E40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4ACEE" w14:textId="77777777" w:rsidR="006E4052" w:rsidRDefault="006E40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70687" w14:textId="77777777" w:rsidR="006E4052" w:rsidRDefault="006E405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1721A" w14:textId="77777777" w:rsidR="006E4052" w:rsidRPr="008345AE" w:rsidRDefault="006E4052" w:rsidP="004C6D4A">
    <w:pPr>
      <w:pStyle w:val="Header"/>
    </w:pPr>
  </w:p>
  <w:p w14:paraId="51831487" w14:textId="77777777" w:rsidR="006E4052" w:rsidRDefault="006E40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90DA7"/>
    <w:multiLevelType w:val="hybridMultilevel"/>
    <w:tmpl w:val="3104F048"/>
    <w:lvl w:ilvl="0" w:tplc="5AFE233E">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nsid w:val="0E5C04C1"/>
    <w:multiLevelType w:val="hybridMultilevel"/>
    <w:tmpl w:val="5860BD58"/>
    <w:lvl w:ilvl="0" w:tplc="6646E0D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14AC45E9"/>
    <w:multiLevelType w:val="hybridMultilevel"/>
    <w:tmpl w:val="9EA80D7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175665D1"/>
    <w:multiLevelType w:val="multilevel"/>
    <w:tmpl w:val="819A9A80"/>
    <w:lvl w:ilvl="0">
      <w:start w:val="4"/>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647CD5"/>
    <w:multiLevelType w:val="multilevel"/>
    <w:tmpl w:val="B64E5D62"/>
    <w:lvl w:ilvl="0">
      <w:start w:val="3"/>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13D6A08"/>
    <w:multiLevelType w:val="multilevel"/>
    <w:tmpl w:val="0F78BBF6"/>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1ED429E"/>
    <w:multiLevelType w:val="multilevel"/>
    <w:tmpl w:val="D3B418B6"/>
    <w:lvl w:ilvl="0">
      <w:start w:val="3"/>
      <w:numFmt w:val="decimal"/>
      <w:lvlText w:val="%1"/>
      <w:lvlJc w:val="left"/>
      <w:pPr>
        <w:ind w:left="525" w:hanging="525"/>
      </w:pPr>
      <w:rPr>
        <w:rFonts w:hint="default"/>
      </w:rPr>
    </w:lvl>
    <w:lvl w:ilvl="1">
      <w:start w:val="5"/>
      <w:numFmt w:val="decimal"/>
      <w:lvlText w:val="%1.%2"/>
      <w:lvlJc w:val="left"/>
      <w:pPr>
        <w:ind w:left="570" w:hanging="525"/>
      </w:pPr>
      <w:rPr>
        <w:rFonts w:hint="default"/>
      </w:rPr>
    </w:lvl>
    <w:lvl w:ilvl="2">
      <w:start w:val="3"/>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abstractNum w:abstractNumId="7">
    <w:nsid w:val="23BA5A5C"/>
    <w:multiLevelType w:val="multilevel"/>
    <w:tmpl w:val="50367EA2"/>
    <w:lvl w:ilvl="0">
      <w:start w:val="4"/>
      <w:numFmt w:val="decimal"/>
      <w:lvlText w:val="%1"/>
      <w:lvlJc w:val="left"/>
      <w:pPr>
        <w:ind w:left="360" w:hanging="360"/>
      </w:pPr>
      <w:rPr>
        <w:rFonts w:hint="default"/>
        <w:b w:val="0"/>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nsid w:val="26704F0B"/>
    <w:multiLevelType w:val="hybridMultilevel"/>
    <w:tmpl w:val="5CFCAA38"/>
    <w:lvl w:ilvl="0" w:tplc="40090019">
      <w:start w:val="1"/>
      <w:numFmt w:val="lowerLetter"/>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8C82C61"/>
    <w:multiLevelType w:val="multilevel"/>
    <w:tmpl w:val="1B3ADF60"/>
    <w:lvl w:ilvl="0">
      <w:start w:val="1"/>
      <w:numFmt w:val="decimal"/>
      <w:lvlText w:val="%1."/>
      <w:lvlJc w:val="left"/>
      <w:pPr>
        <w:ind w:left="720" w:hanging="360"/>
      </w:pPr>
      <w:rPr>
        <w:rFonts w:hint="default"/>
        <w:b/>
        <w:sz w:val="28"/>
        <w:szCs w:val="28"/>
      </w:rPr>
    </w:lvl>
    <w:lvl w:ilvl="1">
      <w:start w:val="2"/>
      <w:numFmt w:val="decimal"/>
      <w:isLgl/>
      <w:lvlText w:val="%1.%2"/>
      <w:lvlJc w:val="left"/>
      <w:pPr>
        <w:ind w:left="1004"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0">
    <w:nsid w:val="2C451D54"/>
    <w:multiLevelType w:val="multilevel"/>
    <w:tmpl w:val="B9A0C5D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2CE4455"/>
    <w:multiLevelType w:val="multilevel"/>
    <w:tmpl w:val="51EE95A0"/>
    <w:lvl w:ilvl="0">
      <w:start w:val="3"/>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5D72957"/>
    <w:multiLevelType w:val="hybridMultilevel"/>
    <w:tmpl w:val="6EFAD1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6726101"/>
    <w:multiLevelType w:val="hybridMultilevel"/>
    <w:tmpl w:val="FBB4CA84"/>
    <w:lvl w:ilvl="0" w:tplc="097663E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37336668"/>
    <w:multiLevelType w:val="multilevel"/>
    <w:tmpl w:val="FC8880D2"/>
    <w:lvl w:ilvl="0">
      <w:start w:val="3"/>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nsid w:val="387B7A53"/>
    <w:multiLevelType w:val="hybridMultilevel"/>
    <w:tmpl w:val="D74C401C"/>
    <w:lvl w:ilvl="0" w:tplc="E50EC9C4">
      <w:start w:val="1"/>
      <w:numFmt w:val="decimal"/>
      <w:lvlText w:val="%1."/>
      <w:lvlJc w:val="left"/>
      <w:pPr>
        <w:ind w:left="720" w:hanging="360"/>
      </w:pPr>
      <w:rPr>
        <w:rFonts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1010182"/>
    <w:multiLevelType w:val="hybridMultilevel"/>
    <w:tmpl w:val="2C9E1E64"/>
    <w:lvl w:ilvl="0" w:tplc="40090011">
      <w:start w:val="1"/>
      <w:numFmt w:val="decimal"/>
      <w:lvlText w:val="%1)"/>
      <w:lvlJc w:val="left"/>
      <w:pPr>
        <w:ind w:left="1240" w:hanging="360"/>
      </w:pPr>
    </w:lvl>
    <w:lvl w:ilvl="1" w:tplc="40090019" w:tentative="1">
      <w:start w:val="1"/>
      <w:numFmt w:val="lowerLetter"/>
      <w:lvlText w:val="%2."/>
      <w:lvlJc w:val="left"/>
      <w:pPr>
        <w:ind w:left="1960" w:hanging="360"/>
      </w:pPr>
    </w:lvl>
    <w:lvl w:ilvl="2" w:tplc="4009001B" w:tentative="1">
      <w:start w:val="1"/>
      <w:numFmt w:val="lowerRoman"/>
      <w:lvlText w:val="%3."/>
      <w:lvlJc w:val="right"/>
      <w:pPr>
        <w:ind w:left="2680" w:hanging="180"/>
      </w:pPr>
    </w:lvl>
    <w:lvl w:ilvl="3" w:tplc="4009000F" w:tentative="1">
      <w:start w:val="1"/>
      <w:numFmt w:val="decimal"/>
      <w:lvlText w:val="%4."/>
      <w:lvlJc w:val="left"/>
      <w:pPr>
        <w:ind w:left="3400" w:hanging="360"/>
      </w:pPr>
    </w:lvl>
    <w:lvl w:ilvl="4" w:tplc="40090019" w:tentative="1">
      <w:start w:val="1"/>
      <w:numFmt w:val="lowerLetter"/>
      <w:lvlText w:val="%5."/>
      <w:lvlJc w:val="left"/>
      <w:pPr>
        <w:ind w:left="4120" w:hanging="360"/>
      </w:pPr>
    </w:lvl>
    <w:lvl w:ilvl="5" w:tplc="4009001B" w:tentative="1">
      <w:start w:val="1"/>
      <w:numFmt w:val="lowerRoman"/>
      <w:lvlText w:val="%6."/>
      <w:lvlJc w:val="right"/>
      <w:pPr>
        <w:ind w:left="4840" w:hanging="180"/>
      </w:pPr>
    </w:lvl>
    <w:lvl w:ilvl="6" w:tplc="4009000F" w:tentative="1">
      <w:start w:val="1"/>
      <w:numFmt w:val="decimal"/>
      <w:lvlText w:val="%7."/>
      <w:lvlJc w:val="left"/>
      <w:pPr>
        <w:ind w:left="5560" w:hanging="360"/>
      </w:pPr>
    </w:lvl>
    <w:lvl w:ilvl="7" w:tplc="40090019" w:tentative="1">
      <w:start w:val="1"/>
      <w:numFmt w:val="lowerLetter"/>
      <w:lvlText w:val="%8."/>
      <w:lvlJc w:val="left"/>
      <w:pPr>
        <w:ind w:left="6280" w:hanging="360"/>
      </w:pPr>
    </w:lvl>
    <w:lvl w:ilvl="8" w:tplc="4009001B" w:tentative="1">
      <w:start w:val="1"/>
      <w:numFmt w:val="lowerRoman"/>
      <w:lvlText w:val="%9."/>
      <w:lvlJc w:val="right"/>
      <w:pPr>
        <w:ind w:left="7000" w:hanging="180"/>
      </w:pPr>
    </w:lvl>
  </w:abstractNum>
  <w:abstractNum w:abstractNumId="17">
    <w:nsid w:val="48120F9D"/>
    <w:multiLevelType w:val="singleLevel"/>
    <w:tmpl w:val="5AFE233E"/>
    <w:lvl w:ilvl="0">
      <w:start w:val="1"/>
      <w:numFmt w:val="lowerLetter"/>
      <w:lvlText w:val="(%1)"/>
      <w:legacy w:legacy="1" w:legacySpace="0" w:legacyIndent="630"/>
      <w:lvlJc w:val="left"/>
      <w:pPr>
        <w:ind w:left="1260" w:hanging="630"/>
      </w:pPr>
    </w:lvl>
  </w:abstractNum>
  <w:abstractNum w:abstractNumId="18">
    <w:nsid w:val="487F6EAC"/>
    <w:multiLevelType w:val="multilevel"/>
    <w:tmpl w:val="3CEA6F36"/>
    <w:lvl w:ilvl="0">
      <w:start w:val="4"/>
      <w:numFmt w:val="none"/>
      <w:lvlText w:val="4.1.4"/>
      <w:lvlJc w:val="left"/>
      <w:pPr>
        <w:tabs>
          <w:tab w:val="num" w:pos="720"/>
        </w:tabs>
        <w:ind w:left="720" w:hanging="720"/>
      </w:pPr>
      <w:rPr>
        <w:rFonts w:hint="default"/>
      </w:rPr>
    </w:lvl>
    <w:lvl w:ilvl="1">
      <w:start w:val="1"/>
      <w:numFmt w:val="decimal"/>
      <w:lvlText w:val="%1.%2"/>
      <w:lvlJc w:val="left"/>
      <w:pPr>
        <w:tabs>
          <w:tab w:val="num" w:pos="750"/>
        </w:tabs>
        <w:ind w:left="750" w:hanging="720"/>
      </w:pPr>
      <w:rPr>
        <w:rFonts w:hint="default"/>
      </w:rPr>
    </w:lvl>
    <w:lvl w:ilvl="2">
      <w:start w:val="1"/>
      <w:numFmt w:val="decimal"/>
      <w:lvlText w:val="%14.1.2"/>
      <w:lvlJc w:val="left"/>
      <w:pPr>
        <w:tabs>
          <w:tab w:val="num" w:pos="780"/>
        </w:tabs>
        <w:ind w:left="780" w:hanging="720"/>
      </w:pPr>
      <w:rPr>
        <w:rFonts w:hint="default"/>
        <w:b w:val="0"/>
        <w:i w:val="0"/>
      </w:rPr>
    </w:lvl>
    <w:lvl w:ilvl="3">
      <w:start w:val="1"/>
      <w:numFmt w:val="decimal"/>
      <w:lvlText w:val="%1.%2.%3.%4"/>
      <w:lvlJc w:val="left"/>
      <w:pPr>
        <w:tabs>
          <w:tab w:val="num" w:pos="810"/>
        </w:tabs>
        <w:ind w:left="810" w:hanging="720"/>
      </w:pPr>
      <w:rPr>
        <w:rFonts w:hint="default"/>
      </w:rPr>
    </w:lvl>
    <w:lvl w:ilvl="4">
      <w:start w:val="1"/>
      <w:numFmt w:val="decimal"/>
      <w:lvlText w:val="%1.%2.%3.%4.%5"/>
      <w:lvlJc w:val="left"/>
      <w:pPr>
        <w:tabs>
          <w:tab w:val="num" w:pos="1200"/>
        </w:tabs>
        <w:ind w:left="1200" w:hanging="1080"/>
      </w:pPr>
      <w:rPr>
        <w:rFonts w:hint="default"/>
      </w:rPr>
    </w:lvl>
    <w:lvl w:ilvl="5">
      <w:start w:val="1"/>
      <w:numFmt w:val="decimal"/>
      <w:lvlText w:val="%1.%2.%3.%4.%5.%6"/>
      <w:lvlJc w:val="left"/>
      <w:pPr>
        <w:tabs>
          <w:tab w:val="num" w:pos="1230"/>
        </w:tabs>
        <w:ind w:left="123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1680"/>
        </w:tabs>
        <w:ind w:left="1680" w:hanging="1440"/>
      </w:pPr>
      <w:rPr>
        <w:rFonts w:hint="default"/>
      </w:rPr>
    </w:lvl>
  </w:abstractNum>
  <w:abstractNum w:abstractNumId="19">
    <w:nsid w:val="4A0C6C63"/>
    <w:multiLevelType w:val="multilevel"/>
    <w:tmpl w:val="A936F756"/>
    <w:lvl w:ilvl="0">
      <w:start w:val="3"/>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F424C13"/>
    <w:multiLevelType w:val="multilevel"/>
    <w:tmpl w:val="DC646510"/>
    <w:lvl w:ilvl="0">
      <w:start w:val="1"/>
      <w:numFmt w:val="decimal"/>
      <w:lvlText w:val="%1."/>
      <w:lvlJc w:val="left"/>
      <w:pPr>
        <w:ind w:left="720" w:hanging="360"/>
      </w:pPr>
      <w:rPr>
        <w:rFonts w:hint="default"/>
        <w:b/>
        <w:sz w:val="28"/>
        <w:szCs w:val="28"/>
      </w:rPr>
    </w:lvl>
    <w:lvl w:ilvl="1">
      <w:start w:val="1"/>
      <w:numFmt w:val="decimal"/>
      <w:isLgl/>
      <w:lvlText w:val="%1.%2"/>
      <w:lvlJc w:val="left"/>
      <w:pPr>
        <w:ind w:left="1004"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1">
    <w:nsid w:val="538E3BDE"/>
    <w:multiLevelType w:val="hybridMultilevel"/>
    <w:tmpl w:val="09A8C344"/>
    <w:lvl w:ilvl="0" w:tplc="40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3D96DEE"/>
    <w:multiLevelType w:val="hybridMultilevel"/>
    <w:tmpl w:val="2918EDEE"/>
    <w:lvl w:ilvl="0" w:tplc="F3C0A016">
      <w:start w:val="1"/>
      <w:numFmt w:val="lowerLetter"/>
      <w:lvlText w:val="%1)"/>
      <w:lvlJc w:val="left"/>
      <w:pPr>
        <w:ind w:left="1412" w:hanging="360"/>
      </w:pPr>
    </w:lvl>
    <w:lvl w:ilvl="1" w:tplc="40090019" w:tentative="1">
      <w:start w:val="1"/>
      <w:numFmt w:val="lowerLetter"/>
      <w:lvlText w:val="%2."/>
      <w:lvlJc w:val="left"/>
      <w:pPr>
        <w:ind w:left="2132" w:hanging="360"/>
      </w:pPr>
    </w:lvl>
    <w:lvl w:ilvl="2" w:tplc="4009001B">
      <w:start w:val="1"/>
      <w:numFmt w:val="lowerRoman"/>
      <w:lvlText w:val="%3."/>
      <w:lvlJc w:val="right"/>
      <w:pPr>
        <w:ind w:left="2852" w:hanging="180"/>
      </w:pPr>
    </w:lvl>
    <w:lvl w:ilvl="3" w:tplc="4009000F" w:tentative="1">
      <w:start w:val="1"/>
      <w:numFmt w:val="decimal"/>
      <w:lvlText w:val="%4."/>
      <w:lvlJc w:val="left"/>
      <w:pPr>
        <w:ind w:left="3572" w:hanging="360"/>
      </w:pPr>
    </w:lvl>
    <w:lvl w:ilvl="4" w:tplc="40090019" w:tentative="1">
      <w:start w:val="1"/>
      <w:numFmt w:val="lowerLetter"/>
      <w:lvlText w:val="%5."/>
      <w:lvlJc w:val="left"/>
      <w:pPr>
        <w:ind w:left="4292" w:hanging="360"/>
      </w:pPr>
    </w:lvl>
    <w:lvl w:ilvl="5" w:tplc="4009001B" w:tentative="1">
      <w:start w:val="1"/>
      <w:numFmt w:val="lowerRoman"/>
      <w:lvlText w:val="%6."/>
      <w:lvlJc w:val="right"/>
      <w:pPr>
        <w:ind w:left="5012" w:hanging="180"/>
      </w:pPr>
    </w:lvl>
    <w:lvl w:ilvl="6" w:tplc="4009000F" w:tentative="1">
      <w:start w:val="1"/>
      <w:numFmt w:val="decimal"/>
      <w:lvlText w:val="%7."/>
      <w:lvlJc w:val="left"/>
      <w:pPr>
        <w:ind w:left="5732" w:hanging="360"/>
      </w:pPr>
    </w:lvl>
    <w:lvl w:ilvl="7" w:tplc="40090019" w:tentative="1">
      <w:start w:val="1"/>
      <w:numFmt w:val="lowerLetter"/>
      <w:lvlText w:val="%8."/>
      <w:lvlJc w:val="left"/>
      <w:pPr>
        <w:ind w:left="6452" w:hanging="360"/>
      </w:pPr>
    </w:lvl>
    <w:lvl w:ilvl="8" w:tplc="4009001B" w:tentative="1">
      <w:start w:val="1"/>
      <w:numFmt w:val="lowerRoman"/>
      <w:lvlText w:val="%9."/>
      <w:lvlJc w:val="right"/>
      <w:pPr>
        <w:ind w:left="7172" w:hanging="180"/>
      </w:pPr>
    </w:lvl>
  </w:abstractNum>
  <w:abstractNum w:abstractNumId="23">
    <w:nsid w:val="546906DB"/>
    <w:multiLevelType w:val="multilevel"/>
    <w:tmpl w:val="FAA8841C"/>
    <w:lvl w:ilvl="0">
      <w:start w:val="1"/>
      <w:numFmt w:val="lowerLetter"/>
      <w:lvlText w:val="%1)"/>
      <w:lvlJc w:val="left"/>
      <w:pPr>
        <w:ind w:left="360" w:hanging="360"/>
      </w:pPr>
    </w:lvl>
    <w:lvl w:ilvl="1">
      <w:start w:val="2"/>
      <w:numFmt w:val="lowerRoman"/>
      <w:lvlText w:val="%2)"/>
      <w:lvlJc w:val="left"/>
      <w:pPr>
        <w:ind w:left="1440" w:hanging="720"/>
      </w:pPr>
      <w:rPr>
        <w:rFonts w:hint="default"/>
      </w:rPr>
    </w:lvl>
    <w:lvl w:ilvl="2">
      <w:start w:val="1"/>
      <w:numFmt w:val="decimal"/>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551F577B"/>
    <w:multiLevelType w:val="hybridMultilevel"/>
    <w:tmpl w:val="8A7C56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5223578"/>
    <w:multiLevelType w:val="multilevel"/>
    <w:tmpl w:val="9202FAC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30"/>
        </w:tabs>
        <w:ind w:left="1430" w:hanging="72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nsid w:val="5C1014F4"/>
    <w:multiLevelType w:val="multilevel"/>
    <w:tmpl w:val="33B052D8"/>
    <w:lvl w:ilvl="0">
      <w:start w:val="3"/>
      <w:numFmt w:val="decimal"/>
      <w:lvlText w:val="%1"/>
      <w:lvlJc w:val="left"/>
      <w:pPr>
        <w:ind w:left="360" w:hanging="360"/>
      </w:pPr>
      <w:rPr>
        <w:rFonts w:hint="default"/>
        <w:i w:val="0"/>
        <w:sz w:val="24"/>
      </w:rPr>
    </w:lvl>
    <w:lvl w:ilvl="1">
      <w:start w:val="1"/>
      <w:numFmt w:val="decimal"/>
      <w:lvlText w:val="%1.%2"/>
      <w:lvlJc w:val="left"/>
      <w:pPr>
        <w:ind w:left="360" w:hanging="360"/>
      </w:pPr>
      <w:rPr>
        <w:rFonts w:hint="default"/>
        <w:i w:val="0"/>
        <w:sz w:val="24"/>
      </w:rPr>
    </w:lvl>
    <w:lvl w:ilvl="2">
      <w:start w:val="1"/>
      <w:numFmt w:val="decimal"/>
      <w:lvlText w:val="%1.%2.%3"/>
      <w:lvlJc w:val="left"/>
      <w:pPr>
        <w:ind w:left="720" w:hanging="720"/>
      </w:pPr>
      <w:rPr>
        <w:rFonts w:hint="default"/>
        <w:i w:val="0"/>
        <w:sz w:val="24"/>
      </w:rPr>
    </w:lvl>
    <w:lvl w:ilvl="3">
      <w:start w:val="1"/>
      <w:numFmt w:val="decimal"/>
      <w:lvlText w:val="%1.%2.%3.%4"/>
      <w:lvlJc w:val="left"/>
      <w:pPr>
        <w:ind w:left="720" w:hanging="720"/>
      </w:pPr>
      <w:rPr>
        <w:rFonts w:hint="default"/>
        <w:i w:val="0"/>
        <w:sz w:val="24"/>
      </w:rPr>
    </w:lvl>
    <w:lvl w:ilvl="4">
      <w:start w:val="1"/>
      <w:numFmt w:val="decimal"/>
      <w:lvlText w:val="%1.%2.%3.%4.%5"/>
      <w:lvlJc w:val="left"/>
      <w:pPr>
        <w:ind w:left="1080" w:hanging="1080"/>
      </w:pPr>
      <w:rPr>
        <w:rFonts w:hint="default"/>
        <w:i w:val="0"/>
        <w:sz w:val="24"/>
      </w:rPr>
    </w:lvl>
    <w:lvl w:ilvl="5">
      <w:start w:val="1"/>
      <w:numFmt w:val="decimal"/>
      <w:lvlText w:val="%1.%2.%3.%4.%5.%6"/>
      <w:lvlJc w:val="left"/>
      <w:pPr>
        <w:ind w:left="1080" w:hanging="1080"/>
      </w:pPr>
      <w:rPr>
        <w:rFonts w:hint="default"/>
        <w:i w:val="0"/>
        <w:sz w:val="24"/>
      </w:rPr>
    </w:lvl>
    <w:lvl w:ilvl="6">
      <w:start w:val="1"/>
      <w:numFmt w:val="decimal"/>
      <w:lvlText w:val="%1.%2.%3.%4.%5.%6.%7"/>
      <w:lvlJc w:val="left"/>
      <w:pPr>
        <w:ind w:left="1440" w:hanging="1440"/>
      </w:pPr>
      <w:rPr>
        <w:rFonts w:hint="default"/>
        <w:i w:val="0"/>
        <w:sz w:val="24"/>
      </w:rPr>
    </w:lvl>
    <w:lvl w:ilvl="7">
      <w:start w:val="1"/>
      <w:numFmt w:val="decimal"/>
      <w:lvlText w:val="%1.%2.%3.%4.%5.%6.%7.%8"/>
      <w:lvlJc w:val="left"/>
      <w:pPr>
        <w:ind w:left="1440" w:hanging="1440"/>
      </w:pPr>
      <w:rPr>
        <w:rFonts w:hint="default"/>
        <w:i w:val="0"/>
        <w:sz w:val="24"/>
      </w:rPr>
    </w:lvl>
    <w:lvl w:ilvl="8">
      <w:start w:val="1"/>
      <w:numFmt w:val="decimal"/>
      <w:lvlText w:val="%1.%2.%3.%4.%5.%6.%7.%8.%9"/>
      <w:lvlJc w:val="left"/>
      <w:pPr>
        <w:ind w:left="1800" w:hanging="1800"/>
      </w:pPr>
      <w:rPr>
        <w:rFonts w:hint="default"/>
        <w:i w:val="0"/>
        <w:sz w:val="24"/>
      </w:rPr>
    </w:lvl>
  </w:abstractNum>
  <w:abstractNum w:abstractNumId="27">
    <w:nsid w:val="61F962DD"/>
    <w:multiLevelType w:val="multilevel"/>
    <w:tmpl w:val="C1A46BDE"/>
    <w:lvl w:ilvl="0">
      <w:start w:val="1"/>
      <w:numFmt w:val="decimal"/>
      <w:lvlText w:val="%1."/>
      <w:lvlJc w:val="left"/>
      <w:pPr>
        <w:ind w:left="1052" w:hanging="360"/>
      </w:pPr>
      <w:rPr>
        <w:rFonts w:hint="default"/>
        <w:color w:val="auto"/>
      </w:rPr>
    </w:lvl>
    <w:lvl w:ilvl="1">
      <w:start w:val="24"/>
      <w:numFmt w:val="decimal"/>
      <w:isLgl/>
      <w:lvlText w:val="%1.%2"/>
      <w:lvlJc w:val="left"/>
      <w:pPr>
        <w:ind w:left="1412" w:hanging="720"/>
      </w:pPr>
      <w:rPr>
        <w:rFonts w:hint="default"/>
      </w:rPr>
    </w:lvl>
    <w:lvl w:ilvl="2">
      <w:start w:val="1"/>
      <w:numFmt w:val="decimal"/>
      <w:isLgl/>
      <w:lvlText w:val="%1.%2.%3"/>
      <w:lvlJc w:val="left"/>
      <w:pPr>
        <w:ind w:left="1412" w:hanging="720"/>
      </w:pPr>
      <w:rPr>
        <w:rFonts w:hint="default"/>
      </w:rPr>
    </w:lvl>
    <w:lvl w:ilvl="3">
      <w:start w:val="1"/>
      <w:numFmt w:val="decimal"/>
      <w:isLgl/>
      <w:lvlText w:val="%1.%2.%3.%4"/>
      <w:lvlJc w:val="left"/>
      <w:pPr>
        <w:ind w:left="1772" w:hanging="1080"/>
      </w:pPr>
      <w:rPr>
        <w:rFonts w:hint="default"/>
      </w:rPr>
    </w:lvl>
    <w:lvl w:ilvl="4">
      <w:start w:val="1"/>
      <w:numFmt w:val="decimal"/>
      <w:isLgl/>
      <w:lvlText w:val="%1.%2.%3.%4.%5"/>
      <w:lvlJc w:val="left"/>
      <w:pPr>
        <w:ind w:left="1772" w:hanging="1080"/>
      </w:pPr>
      <w:rPr>
        <w:rFonts w:hint="default"/>
      </w:rPr>
    </w:lvl>
    <w:lvl w:ilvl="5">
      <w:start w:val="1"/>
      <w:numFmt w:val="decimal"/>
      <w:isLgl/>
      <w:lvlText w:val="%1.%2.%3.%4.%5.%6"/>
      <w:lvlJc w:val="left"/>
      <w:pPr>
        <w:ind w:left="2132" w:hanging="1440"/>
      </w:pPr>
      <w:rPr>
        <w:rFonts w:hint="default"/>
      </w:rPr>
    </w:lvl>
    <w:lvl w:ilvl="6">
      <w:start w:val="1"/>
      <w:numFmt w:val="decimal"/>
      <w:isLgl/>
      <w:lvlText w:val="%1.%2.%3.%4.%5.%6.%7"/>
      <w:lvlJc w:val="left"/>
      <w:pPr>
        <w:ind w:left="2132" w:hanging="1440"/>
      </w:pPr>
      <w:rPr>
        <w:rFonts w:hint="default"/>
      </w:rPr>
    </w:lvl>
    <w:lvl w:ilvl="7">
      <w:start w:val="1"/>
      <w:numFmt w:val="decimal"/>
      <w:isLgl/>
      <w:lvlText w:val="%1.%2.%3.%4.%5.%6.%7.%8"/>
      <w:lvlJc w:val="left"/>
      <w:pPr>
        <w:ind w:left="2492" w:hanging="1800"/>
      </w:pPr>
      <w:rPr>
        <w:rFonts w:hint="default"/>
      </w:rPr>
    </w:lvl>
    <w:lvl w:ilvl="8">
      <w:start w:val="1"/>
      <w:numFmt w:val="decimal"/>
      <w:isLgl/>
      <w:lvlText w:val="%1.%2.%3.%4.%5.%6.%7.%8.%9"/>
      <w:lvlJc w:val="left"/>
      <w:pPr>
        <w:ind w:left="2492" w:hanging="1800"/>
      </w:pPr>
      <w:rPr>
        <w:rFonts w:hint="default"/>
      </w:rPr>
    </w:lvl>
  </w:abstractNum>
  <w:abstractNum w:abstractNumId="28">
    <w:nsid w:val="637D0404"/>
    <w:multiLevelType w:val="hybridMultilevel"/>
    <w:tmpl w:val="4094CEC8"/>
    <w:lvl w:ilvl="0" w:tplc="822093F8">
      <w:start w:val="1"/>
      <w:numFmt w:val="upperLetter"/>
      <w:lvlText w:val="%1."/>
      <w:lvlJc w:val="left"/>
      <w:pPr>
        <w:ind w:left="720" w:hanging="360"/>
      </w:pPr>
      <w:rPr>
        <w:rFonts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CE3353"/>
    <w:multiLevelType w:val="multilevel"/>
    <w:tmpl w:val="6DA82178"/>
    <w:lvl w:ilvl="0">
      <w:start w:val="3"/>
      <w:numFmt w:val="decimal"/>
      <w:lvlText w:val="%1"/>
      <w:lvlJc w:val="left"/>
      <w:pPr>
        <w:ind w:left="660" w:hanging="660"/>
      </w:pPr>
      <w:rPr>
        <w:rFonts w:hint="default"/>
      </w:rPr>
    </w:lvl>
    <w:lvl w:ilvl="1">
      <w:start w:val="2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657730E"/>
    <w:multiLevelType w:val="multilevel"/>
    <w:tmpl w:val="42C4B64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AF32DF9"/>
    <w:multiLevelType w:val="multilevel"/>
    <w:tmpl w:val="B8AC1938"/>
    <w:lvl w:ilvl="0">
      <w:start w:val="3"/>
      <w:numFmt w:val="decimal"/>
      <w:lvlText w:val="%1"/>
      <w:lvlJc w:val="left"/>
      <w:pPr>
        <w:ind w:left="660" w:hanging="660"/>
      </w:pPr>
      <w:rPr>
        <w:rFonts w:hint="default"/>
      </w:rPr>
    </w:lvl>
    <w:lvl w:ilvl="1">
      <w:start w:val="23"/>
      <w:numFmt w:val="decimal"/>
      <w:lvlText w:val="%1.%2"/>
      <w:lvlJc w:val="left"/>
      <w:pPr>
        <w:ind w:left="750" w:hanging="660"/>
      </w:pPr>
      <w:rPr>
        <w:rFonts w:hint="default"/>
      </w:rPr>
    </w:lvl>
    <w:lvl w:ilvl="2">
      <w:start w:val="2"/>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32">
    <w:nsid w:val="6DFB7902"/>
    <w:multiLevelType w:val="hybridMultilevel"/>
    <w:tmpl w:val="3104F048"/>
    <w:lvl w:ilvl="0" w:tplc="5AFE233E">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3">
    <w:nsid w:val="6F625EB1"/>
    <w:multiLevelType w:val="singleLevel"/>
    <w:tmpl w:val="F3C0A016"/>
    <w:lvl w:ilvl="0">
      <w:start w:val="1"/>
      <w:numFmt w:val="lowerLetter"/>
      <w:lvlText w:val="%1)"/>
      <w:legacy w:legacy="1" w:legacySpace="0" w:legacyIndent="283"/>
      <w:lvlJc w:val="left"/>
      <w:pPr>
        <w:ind w:left="1003" w:hanging="283"/>
      </w:pPr>
    </w:lvl>
  </w:abstractNum>
  <w:abstractNum w:abstractNumId="34">
    <w:nsid w:val="6FAC7990"/>
    <w:multiLevelType w:val="multilevel"/>
    <w:tmpl w:val="C5DE7416"/>
    <w:lvl w:ilvl="0">
      <w:start w:val="3"/>
      <w:numFmt w:val="decimal"/>
      <w:lvlText w:val="%1"/>
      <w:lvlJc w:val="left"/>
      <w:pPr>
        <w:ind w:left="465" w:hanging="465"/>
      </w:pPr>
      <w:rPr>
        <w:rFonts w:hint="default"/>
      </w:rPr>
    </w:lvl>
    <w:lvl w:ilvl="1">
      <w:start w:val="19"/>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0B23586"/>
    <w:multiLevelType w:val="multilevel"/>
    <w:tmpl w:val="39E0C560"/>
    <w:lvl w:ilvl="0">
      <w:start w:val="3"/>
      <w:numFmt w:val="decimal"/>
      <w:lvlText w:val="%1"/>
      <w:lvlJc w:val="left"/>
      <w:pPr>
        <w:ind w:left="660" w:hanging="660"/>
      </w:pPr>
      <w:rPr>
        <w:rFonts w:hint="default"/>
      </w:rPr>
    </w:lvl>
    <w:lvl w:ilvl="1">
      <w:start w:val="19"/>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1465D03"/>
    <w:multiLevelType w:val="hybridMultilevel"/>
    <w:tmpl w:val="2E9A1178"/>
    <w:lvl w:ilvl="0" w:tplc="84E26122">
      <w:start w:val="1"/>
      <w:numFmt w:val="decimal"/>
      <w:lvlText w:val="%1."/>
      <w:lvlJc w:val="left"/>
      <w:pPr>
        <w:ind w:left="820" w:hanging="595"/>
      </w:pPr>
      <w:rPr>
        <w:rFonts w:ascii="Arial" w:eastAsia="Arial" w:hAnsi="Arial" w:cs="Arial" w:hint="default"/>
        <w:w w:val="99"/>
        <w:sz w:val="24"/>
        <w:szCs w:val="24"/>
        <w:lang w:val="en-US" w:eastAsia="en-US" w:bidi="ar-SA"/>
      </w:rPr>
    </w:lvl>
    <w:lvl w:ilvl="1" w:tplc="ADC26B54">
      <w:start w:val="1"/>
      <w:numFmt w:val="lowerRoman"/>
      <w:lvlText w:val="%2."/>
      <w:lvlJc w:val="left"/>
      <w:pPr>
        <w:ind w:left="1189" w:hanging="190"/>
      </w:pPr>
      <w:rPr>
        <w:rFonts w:ascii="Arial" w:eastAsia="Arial" w:hAnsi="Arial" w:cs="Arial" w:hint="default"/>
        <w:w w:val="100"/>
        <w:sz w:val="24"/>
        <w:szCs w:val="24"/>
        <w:lang w:val="en-US" w:eastAsia="en-US" w:bidi="ar-SA"/>
      </w:rPr>
    </w:lvl>
    <w:lvl w:ilvl="2" w:tplc="13D2CEC4">
      <w:numFmt w:val="bullet"/>
      <w:lvlText w:val="•"/>
      <w:lvlJc w:val="left"/>
      <w:pPr>
        <w:ind w:left="2289" w:hanging="190"/>
      </w:pPr>
      <w:rPr>
        <w:rFonts w:hint="default"/>
        <w:lang w:val="en-US" w:eastAsia="en-US" w:bidi="ar-SA"/>
      </w:rPr>
    </w:lvl>
    <w:lvl w:ilvl="3" w:tplc="B7C20198">
      <w:numFmt w:val="bullet"/>
      <w:lvlText w:val="•"/>
      <w:lvlJc w:val="left"/>
      <w:pPr>
        <w:ind w:left="3399" w:hanging="190"/>
      </w:pPr>
      <w:rPr>
        <w:rFonts w:hint="default"/>
        <w:lang w:val="en-US" w:eastAsia="en-US" w:bidi="ar-SA"/>
      </w:rPr>
    </w:lvl>
    <w:lvl w:ilvl="4" w:tplc="7748A58A">
      <w:numFmt w:val="bullet"/>
      <w:lvlText w:val="•"/>
      <w:lvlJc w:val="left"/>
      <w:pPr>
        <w:ind w:left="4508" w:hanging="190"/>
      </w:pPr>
      <w:rPr>
        <w:rFonts w:hint="default"/>
        <w:lang w:val="en-US" w:eastAsia="en-US" w:bidi="ar-SA"/>
      </w:rPr>
    </w:lvl>
    <w:lvl w:ilvl="5" w:tplc="4508B97A">
      <w:numFmt w:val="bullet"/>
      <w:lvlText w:val="•"/>
      <w:lvlJc w:val="left"/>
      <w:pPr>
        <w:ind w:left="5618" w:hanging="190"/>
      </w:pPr>
      <w:rPr>
        <w:rFonts w:hint="default"/>
        <w:lang w:val="en-US" w:eastAsia="en-US" w:bidi="ar-SA"/>
      </w:rPr>
    </w:lvl>
    <w:lvl w:ilvl="6" w:tplc="1876CB4C">
      <w:numFmt w:val="bullet"/>
      <w:lvlText w:val="•"/>
      <w:lvlJc w:val="left"/>
      <w:pPr>
        <w:ind w:left="6728" w:hanging="190"/>
      </w:pPr>
      <w:rPr>
        <w:rFonts w:hint="default"/>
        <w:lang w:val="en-US" w:eastAsia="en-US" w:bidi="ar-SA"/>
      </w:rPr>
    </w:lvl>
    <w:lvl w:ilvl="7" w:tplc="B0CADCF4">
      <w:numFmt w:val="bullet"/>
      <w:lvlText w:val="•"/>
      <w:lvlJc w:val="left"/>
      <w:pPr>
        <w:ind w:left="7837" w:hanging="190"/>
      </w:pPr>
      <w:rPr>
        <w:rFonts w:hint="default"/>
        <w:lang w:val="en-US" w:eastAsia="en-US" w:bidi="ar-SA"/>
      </w:rPr>
    </w:lvl>
    <w:lvl w:ilvl="8" w:tplc="3DE8669A">
      <w:numFmt w:val="bullet"/>
      <w:lvlText w:val="•"/>
      <w:lvlJc w:val="left"/>
      <w:pPr>
        <w:ind w:left="8947" w:hanging="190"/>
      </w:pPr>
      <w:rPr>
        <w:rFonts w:hint="default"/>
        <w:lang w:val="en-US" w:eastAsia="en-US" w:bidi="ar-SA"/>
      </w:rPr>
    </w:lvl>
  </w:abstractNum>
  <w:abstractNum w:abstractNumId="37">
    <w:nsid w:val="72A74FA5"/>
    <w:multiLevelType w:val="multilevel"/>
    <w:tmpl w:val="53DE01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780D5218"/>
    <w:multiLevelType w:val="singleLevel"/>
    <w:tmpl w:val="F3C0A016"/>
    <w:lvl w:ilvl="0">
      <w:start w:val="1"/>
      <w:numFmt w:val="lowerLetter"/>
      <w:lvlText w:val="%1)"/>
      <w:legacy w:legacy="1" w:legacySpace="0" w:legacyIndent="283"/>
      <w:lvlJc w:val="left"/>
      <w:pPr>
        <w:ind w:left="1003" w:hanging="283"/>
      </w:pPr>
    </w:lvl>
  </w:abstractNum>
  <w:abstractNum w:abstractNumId="39">
    <w:nsid w:val="79353FF0"/>
    <w:multiLevelType w:val="multilevel"/>
    <w:tmpl w:val="47F4C3B6"/>
    <w:lvl w:ilvl="0">
      <w:start w:val="3"/>
      <w:numFmt w:val="decimal"/>
      <w:lvlText w:val="%1"/>
      <w:lvlJc w:val="left"/>
      <w:pPr>
        <w:ind w:left="660" w:hanging="660"/>
      </w:pPr>
      <w:rPr>
        <w:rFonts w:hint="default"/>
        <w:b w:val="0"/>
      </w:rPr>
    </w:lvl>
    <w:lvl w:ilvl="1">
      <w:start w:val="14"/>
      <w:numFmt w:val="decimal"/>
      <w:lvlText w:val="%1.%2"/>
      <w:lvlJc w:val="left"/>
      <w:pPr>
        <w:ind w:left="660" w:hanging="660"/>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0">
    <w:nsid w:val="7D4104F1"/>
    <w:multiLevelType w:val="hybridMultilevel"/>
    <w:tmpl w:val="696E1E7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1">
    <w:nsid w:val="7DFB4D41"/>
    <w:multiLevelType w:val="multilevel"/>
    <w:tmpl w:val="15303D1C"/>
    <w:lvl w:ilvl="0">
      <w:start w:val="3"/>
      <w:numFmt w:val="decimal"/>
      <w:lvlText w:val="%1"/>
      <w:lvlJc w:val="left"/>
      <w:pPr>
        <w:ind w:left="465" w:hanging="465"/>
      </w:pPr>
      <w:rPr>
        <w:rFonts w:hint="default"/>
      </w:rPr>
    </w:lvl>
    <w:lvl w:ilvl="1">
      <w:start w:val="27"/>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7E513B1C"/>
    <w:multiLevelType w:val="hybridMultilevel"/>
    <w:tmpl w:val="A5DEC072"/>
    <w:lvl w:ilvl="0" w:tplc="F1FA8B4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3">
    <w:nsid w:val="7FE2499C"/>
    <w:multiLevelType w:val="singleLevel"/>
    <w:tmpl w:val="43BE3CEA"/>
    <w:lvl w:ilvl="0">
      <w:start w:val="1"/>
      <w:numFmt w:val="lowerLetter"/>
      <w:lvlText w:val="%1)"/>
      <w:legacy w:legacy="1" w:legacySpace="0" w:legacyIndent="283"/>
      <w:lvlJc w:val="left"/>
      <w:pPr>
        <w:ind w:left="913" w:hanging="283"/>
      </w:pPr>
    </w:lvl>
  </w:abstractNum>
  <w:num w:numId="1">
    <w:abstractNumId w:val="33"/>
  </w:num>
  <w:num w:numId="2">
    <w:abstractNumId w:val="38"/>
  </w:num>
  <w:num w:numId="3">
    <w:abstractNumId w:val="17"/>
  </w:num>
  <w:num w:numId="4">
    <w:abstractNumId w:val="43"/>
  </w:num>
  <w:num w:numId="5">
    <w:abstractNumId w:val="18"/>
  </w:num>
  <w:num w:numId="6">
    <w:abstractNumId w:val="42"/>
  </w:num>
  <w:num w:numId="7">
    <w:abstractNumId w:val="10"/>
  </w:num>
  <w:num w:numId="8">
    <w:abstractNumId w:val="25"/>
  </w:num>
  <w:num w:numId="9">
    <w:abstractNumId w:val="9"/>
  </w:num>
  <w:num w:numId="10">
    <w:abstractNumId w:val="15"/>
  </w:num>
  <w:num w:numId="11">
    <w:abstractNumId w:val="40"/>
  </w:num>
  <w:num w:numId="12">
    <w:abstractNumId w:val="20"/>
  </w:num>
  <w:num w:numId="13">
    <w:abstractNumId w:val="27"/>
  </w:num>
  <w:num w:numId="14">
    <w:abstractNumId w:val="22"/>
  </w:num>
  <w:num w:numId="15">
    <w:abstractNumId w:val="3"/>
  </w:num>
  <w:num w:numId="16">
    <w:abstractNumId w:val="23"/>
  </w:num>
  <w:num w:numId="17">
    <w:abstractNumId w:val="28"/>
  </w:num>
  <w:num w:numId="18">
    <w:abstractNumId w:val="12"/>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6"/>
  </w:num>
  <w:num w:numId="28">
    <w:abstractNumId w:val="36"/>
  </w:num>
  <w:num w:numId="29">
    <w:abstractNumId w:val="26"/>
  </w:num>
  <w:num w:numId="30">
    <w:abstractNumId w:val="5"/>
  </w:num>
  <w:num w:numId="31">
    <w:abstractNumId w:val="6"/>
  </w:num>
  <w:num w:numId="32">
    <w:abstractNumId w:val="14"/>
  </w:num>
  <w:num w:numId="33">
    <w:abstractNumId w:val="19"/>
  </w:num>
  <w:num w:numId="34">
    <w:abstractNumId w:val="4"/>
  </w:num>
  <w:num w:numId="35">
    <w:abstractNumId w:val="39"/>
  </w:num>
  <w:num w:numId="36">
    <w:abstractNumId w:val="34"/>
  </w:num>
  <w:num w:numId="37">
    <w:abstractNumId w:val="35"/>
  </w:num>
  <w:num w:numId="38">
    <w:abstractNumId w:val="29"/>
  </w:num>
  <w:num w:numId="39">
    <w:abstractNumId w:val="11"/>
  </w:num>
  <w:num w:numId="40">
    <w:abstractNumId w:val="31"/>
  </w:num>
  <w:num w:numId="41">
    <w:abstractNumId w:val="41"/>
  </w:num>
  <w:num w:numId="42">
    <w:abstractNumId w:val="30"/>
  </w:num>
  <w:num w:numId="43">
    <w:abstractNumId w:val="37"/>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D4A"/>
    <w:rsid w:val="00002541"/>
    <w:rsid w:val="00010A10"/>
    <w:rsid w:val="00012F8A"/>
    <w:rsid w:val="00013BA4"/>
    <w:rsid w:val="00017EF0"/>
    <w:rsid w:val="00025265"/>
    <w:rsid w:val="000306B4"/>
    <w:rsid w:val="00034182"/>
    <w:rsid w:val="00037B7B"/>
    <w:rsid w:val="00051947"/>
    <w:rsid w:val="00057E89"/>
    <w:rsid w:val="00063BBE"/>
    <w:rsid w:val="0006791D"/>
    <w:rsid w:val="00082525"/>
    <w:rsid w:val="0008413D"/>
    <w:rsid w:val="00085689"/>
    <w:rsid w:val="00087214"/>
    <w:rsid w:val="00090E1F"/>
    <w:rsid w:val="0009429A"/>
    <w:rsid w:val="000975EB"/>
    <w:rsid w:val="000A2295"/>
    <w:rsid w:val="000B1BBE"/>
    <w:rsid w:val="000B3450"/>
    <w:rsid w:val="000B423C"/>
    <w:rsid w:val="000C0432"/>
    <w:rsid w:val="000D5E92"/>
    <w:rsid w:val="000D6A0C"/>
    <w:rsid w:val="000E280D"/>
    <w:rsid w:val="000E3FFB"/>
    <w:rsid w:val="000E7D88"/>
    <w:rsid w:val="000F1945"/>
    <w:rsid w:val="000F34C7"/>
    <w:rsid w:val="000F7B36"/>
    <w:rsid w:val="00105460"/>
    <w:rsid w:val="0011791F"/>
    <w:rsid w:val="001223F3"/>
    <w:rsid w:val="00122901"/>
    <w:rsid w:val="00132582"/>
    <w:rsid w:val="00133CA9"/>
    <w:rsid w:val="00135727"/>
    <w:rsid w:val="00141394"/>
    <w:rsid w:val="00145544"/>
    <w:rsid w:val="001456FD"/>
    <w:rsid w:val="00151C21"/>
    <w:rsid w:val="00151FAB"/>
    <w:rsid w:val="00152B6D"/>
    <w:rsid w:val="001548CA"/>
    <w:rsid w:val="00155D21"/>
    <w:rsid w:val="001675A2"/>
    <w:rsid w:val="0017792D"/>
    <w:rsid w:val="00177CB5"/>
    <w:rsid w:val="00180335"/>
    <w:rsid w:val="00181171"/>
    <w:rsid w:val="00191C74"/>
    <w:rsid w:val="001920E0"/>
    <w:rsid w:val="00193C3F"/>
    <w:rsid w:val="00195C08"/>
    <w:rsid w:val="001A612A"/>
    <w:rsid w:val="001A6D13"/>
    <w:rsid w:val="001B42F0"/>
    <w:rsid w:val="001B65A0"/>
    <w:rsid w:val="001B6F96"/>
    <w:rsid w:val="001C1D6D"/>
    <w:rsid w:val="001C401B"/>
    <w:rsid w:val="001C45BC"/>
    <w:rsid w:val="001C5577"/>
    <w:rsid w:val="001C62E1"/>
    <w:rsid w:val="001C7570"/>
    <w:rsid w:val="001D7D37"/>
    <w:rsid w:val="001E47D2"/>
    <w:rsid w:val="001E636D"/>
    <w:rsid w:val="001E726A"/>
    <w:rsid w:val="001F4858"/>
    <w:rsid w:val="001F5A8A"/>
    <w:rsid w:val="00200645"/>
    <w:rsid w:val="002226B2"/>
    <w:rsid w:val="00223969"/>
    <w:rsid w:val="002246FF"/>
    <w:rsid w:val="00227CA9"/>
    <w:rsid w:val="002306C5"/>
    <w:rsid w:val="00230A27"/>
    <w:rsid w:val="00235E02"/>
    <w:rsid w:val="0023732B"/>
    <w:rsid w:val="002413EA"/>
    <w:rsid w:val="00246360"/>
    <w:rsid w:val="00251FCE"/>
    <w:rsid w:val="00255DF0"/>
    <w:rsid w:val="0026583A"/>
    <w:rsid w:val="00273BC2"/>
    <w:rsid w:val="00274626"/>
    <w:rsid w:val="00287392"/>
    <w:rsid w:val="00287507"/>
    <w:rsid w:val="002876E1"/>
    <w:rsid w:val="00290848"/>
    <w:rsid w:val="00294FA1"/>
    <w:rsid w:val="00296164"/>
    <w:rsid w:val="002A7567"/>
    <w:rsid w:val="002B3026"/>
    <w:rsid w:val="002C11FC"/>
    <w:rsid w:val="002C15C0"/>
    <w:rsid w:val="002D4F5A"/>
    <w:rsid w:val="002D4F67"/>
    <w:rsid w:val="002E29C8"/>
    <w:rsid w:val="002F3122"/>
    <w:rsid w:val="002F46E2"/>
    <w:rsid w:val="002F6E2B"/>
    <w:rsid w:val="002F7E8B"/>
    <w:rsid w:val="003062C8"/>
    <w:rsid w:val="003108C4"/>
    <w:rsid w:val="003128A0"/>
    <w:rsid w:val="0032082E"/>
    <w:rsid w:val="00326C39"/>
    <w:rsid w:val="00333566"/>
    <w:rsid w:val="003346F7"/>
    <w:rsid w:val="00335260"/>
    <w:rsid w:val="0033642F"/>
    <w:rsid w:val="00342FE4"/>
    <w:rsid w:val="0034764F"/>
    <w:rsid w:val="003555C4"/>
    <w:rsid w:val="00356574"/>
    <w:rsid w:val="00363A2D"/>
    <w:rsid w:val="00363B51"/>
    <w:rsid w:val="00364345"/>
    <w:rsid w:val="003745BF"/>
    <w:rsid w:val="00380424"/>
    <w:rsid w:val="00383F00"/>
    <w:rsid w:val="0038418E"/>
    <w:rsid w:val="00392E60"/>
    <w:rsid w:val="003931A4"/>
    <w:rsid w:val="003C5FD2"/>
    <w:rsid w:val="003C6194"/>
    <w:rsid w:val="003C6D0A"/>
    <w:rsid w:val="003D2B53"/>
    <w:rsid w:val="003F3DF3"/>
    <w:rsid w:val="003F7629"/>
    <w:rsid w:val="003F7D4E"/>
    <w:rsid w:val="0040013E"/>
    <w:rsid w:val="00410CD3"/>
    <w:rsid w:val="00411E40"/>
    <w:rsid w:val="00414BFC"/>
    <w:rsid w:val="00414E4E"/>
    <w:rsid w:val="00415FF2"/>
    <w:rsid w:val="004168F9"/>
    <w:rsid w:val="004225A6"/>
    <w:rsid w:val="004310D1"/>
    <w:rsid w:val="004359AB"/>
    <w:rsid w:val="00435AA2"/>
    <w:rsid w:val="0043710A"/>
    <w:rsid w:val="00440B3E"/>
    <w:rsid w:val="00442571"/>
    <w:rsid w:val="00443DEA"/>
    <w:rsid w:val="004543AF"/>
    <w:rsid w:val="00456B64"/>
    <w:rsid w:val="00456D3F"/>
    <w:rsid w:val="004603BD"/>
    <w:rsid w:val="0046463E"/>
    <w:rsid w:val="004713A5"/>
    <w:rsid w:val="0047410F"/>
    <w:rsid w:val="004751BB"/>
    <w:rsid w:val="00480F6C"/>
    <w:rsid w:val="00485512"/>
    <w:rsid w:val="00492BAB"/>
    <w:rsid w:val="004A0B57"/>
    <w:rsid w:val="004A270B"/>
    <w:rsid w:val="004B3EA1"/>
    <w:rsid w:val="004C3E03"/>
    <w:rsid w:val="004C491B"/>
    <w:rsid w:val="004C556B"/>
    <w:rsid w:val="004C6D4A"/>
    <w:rsid w:val="004D5AC3"/>
    <w:rsid w:val="004E1548"/>
    <w:rsid w:val="004E39F6"/>
    <w:rsid w:val="004E3E95"/>
    <w:rsid w:val="004E4C20"/>
    <w:rsid w:val="004E6A95"/>
    <w:rsid w:val="004F1E9C"/>
    <w:rsid w:val="004F6471"/>
    <w:rsid w:val="005008E9"/>
    <w:rsid w:val="00506769"/>
    <w:rsid w:val="00507E4B"/>
    <w:rsid w:val="00513172"/>
    <w:rsid w:val="00513DB7"/>
    <w:rsid w:val="00516435"/>
    <w:rsid w:val="00516519"/>
    <w:rsid w:val="00520781"/>
    <w:rsid w:val="00521384"/>
    <w:rsid w:val="00522623"/>
    <w:rsid w:val="00525F92"/>
    <w:rsid w:val="00526897"/>
    <w:rsid w:val="00527EF0"/>
    <w:rsid w:val="005305AF"/>
    <w:rsid w:val="00531C88"/>
    <w:rsid w:val="005321B1"/>
    <w:rsid w:val="00534C31"/>
    <w:rsid w:val="00534D3D"/>
    <w:rsid w:val="0054200B"/>
    <w:rsid w:val="005434AB"/>
    <w:rsid w:val="005465DF"/>
    <w:rsid w:val="00550FE9"/>
    <w:rsid w:val="00557500"/>
    <w:rsid w:val="0055763C"/>
    <w:rsid w:val="005611BA"/>
    <w:rsid w:val="00572E7E"/>
    <w:rsid w:val="00574B2D"/>
    <w:rsid w:val="005832C9"/>
    <w:rsid w:val="00594250"/>
    <w:rsid w:val="005A3898"/>
    <w:rsid w:val="005B27D3"/>
    <w:rsid w:val="005B43F3"/>
    <w:rsid w:val="005C1736"/>
    <w:rsid w:val="005D2AEF"/>
    <w:rsid w:val="005E502A"/>
    <w:rsid w:val="005E5B1C"/>
    <w:rsid w:val="005E7FD7"/>
    <w:rsid w:val="005F456E"/>
    <w:rsid w:val="005F5962"/>
    <w:rsid w:val="005F74D3"/>
    <w:rsid w:val="00614B10"/>
    <w:rsid w:val="00616141"/>
    <w:rsid w:val="00624901"/>
    <w:rsid w:val="0065189C"/>
    <w:rsid w:val="00655D7F"/>
    <w:rsid w:val="00662195"/>
    <w:rsid w:val="006625F0"/>
    <w:rsid w:val="006702B1"/>
    <w:rsid w:val="00670BAC"/>
    <w:rsid w:val="00672DF7"/>
    <w:rsid w:val="00676EAD"/>
    <w:rsid w:val="0068478F"/>
    <w:rsid w:val="00686703"/>
    <w:rsid w:val="00691591"/>
    <w:rsid w:val="00696FF2"/>
    <w:rsid w:val="006A05CB"/>
    <w:rsid w:val="006A2D1D"/>
    <w:rsid w:val="006A7D1B"/>
    <w:rsid w:val="006C2D0A"/>
    <w:rsid w:val="006C33DF"/>
    <w:rsid w:val="006C4408"/>
    <w:rsid w:val="006C7CF4"/>
    <w:rsid w:val="006D2259"/>
    <w:rsid w:val="006D5725"/>
    <w:rsid w:val="006D5888"/>
    <w:rsid w:val="006E3D96"/>
    <w:rsid w:val="006E4052"/>
    <w:rsid w:val="006E44DB"/>
    <w:rsid w:val="006F71B5"/>
    <w:rsid w:val="00703754"/>
    <w:rsid w:val="00705D0A"/>
    <w:rsid w:val="0071000B"/>
    <w:rsid w:val="00714139"/>
    <w:rsid w:val="0071639B"/>
    <w:rsid w:val="0072035D"/>
    <w:rsid w:val="00722133"/>
    <w:rsid w:val="00724CA0"/>
    <w:rsid w:val="00725398"/>
    <w:rsid w:val="007304EC"/>
    <w:rsid w:val="007325CB"/>
    <w:rsid w:val="00732690"/>
    <w:rsid w:val="007328DE"/>
    <w:rsid w:val="00741B5E"/>
    <w:rsid w:val="00746758"/>
    <w:rsid w:val="00746BB7"/>
    <w:rsid w:val="00747333"/>
    <w:rsid w:val="0075006C"/>
    <w:rsid w:val="0075161B"/>
    <w:rsid w:val="007567F5"/>
    <w:rsid w:val="0076296C"/>
    <w:rsid w:val="00763DC1"/>
    <w:rsid w:val="00765205"/>
    <w:rsid w:val="007761B0"/>
    <w:rsid w:val="007821F6"/>
    <w:rsid w:val="0079107A"/>
    <w:rsid w:val="0079454E"/>
    <w:rsid w:val="007A28A6"/>
    <w:rsid w:val="007A612B"/>
    <w:rsid w:val="007A62E0"/>
    <w:rsid w:val="007B5361"/>
    <w:rsid w:val="007C0196"/>
    <w:rsid w:val="007C0BE2"/>
    <w:rsid w:val="007C3118"/>
    <w:rsid w:val="007D0D4F"/>
    <w:rsid w:val="007D163F"/>
    <w:rsid w:val="007D7D6F"/>
    <w:rsid w:val="007E7E5B"/>
    <w:rsid w:val="007F30B8"/>
    <w:rsid w:val="007F521A"/>
    <w:rsid w:val="0080259C"/>
    <w:rsid w:val="00806BE7"/>
    <w:rsid w:val="00814501"/>
    <w:rsid w:val="008153AE"/>
    <w:rsid w:val="00816924"/>
    <w:rsid w:val="0082215B"/>
    <w:rsid w:val="00822337"/>
    <w:rsid w:val="008248BD"/>
    <w:rsid w:val="0083474D"/>
    <w:rsid w:val="00834C8E"/>
    <w:rsid w:val="00835F8C"/>
    <w:rsid w:val="00852517"/>
    <w:rsid w:val="00852DD6"/>
    <w:rsid w:val="00853598"/>
    <w:rsid w:val="00873A40"/>
    <w:rsid w:val="00882EB2"/>
    <w:rsid w:val="00885BBD"/>
    <w:rsid w:val="008915FB"/>
    <w:rsid w:val="00891B9F"/>
    <w:rsid w:val="008950D3"/>
    <w:rsid w:val="00896AF2"/>
    <w:rsid w:val="008A5678"/>
    <w:rsid w:val="008A5CC8"/>
    <w:rsid w:val="008D7158"/>
    <w:rsid w:val="008E08FD"/>
    <w:rsid w:val="008E1AA0"/>
    <w:rsid w:val="008E213C"/>
    <w:rsid w:val="008E7B07"/>
    <w:rsid w:val="008F1E4A"/>
    <w:rsid w:val="0090251E"/>
    <w:rsid w:val="00902CB6"/>
    <w:rsid w:val="00905BE7"/>
    <w:rsid w:val="009111FC"/>
    <w:rsid w:val="009121A4"/>
    <w:rsid w:val="00912616"/>
    <w:rsid w:val="00917DA4"/>
    <w:rsid w:val="00917DFD"/>
    <w:rsid w:val="009221B2"/>
    <w:rsid w:val="0092551E"/>
    <w:rsid w:val="00925BBC"/>
    <w:rsid w:val="00925EF4"/>
    <w:rsid w:val="00940DDE"/>
    <w:rsid w:val="009430C2"/>
    <w:rsid w:val="00943E3D"/>
    <w:rsid w:val="00953706"/>
    <w:rsid w:val="00976558"/>
    <w:rsid w:val="00982C04"/>
    <w:rsid w:val="00987739"/>
    <w:rsid w:val="00991505"/>
    <w:rsid w:val="00994562"/>
    <w:rsid w:val="009956D9"/>
    <w:rsid w:val="009A1DC0"/>
    <w:rsid w:val="009A46E1"/>
    <w:rsid w:val="009A5048"/>
    <w:rsid w:val="009A64BA"/>
    <w:rsid w:val="009A6742"/>
    <w:rsid w:val="009A7DA1"/>
    <w:rsid w:val="009B060C"/>
    <w:rsid w:val="009B642D"/>
    <w:rsid w:val="009C0E61"/>
    <w:rsid w:val="009C14F7"/>
    <w:rsid w:val="009C3670"/>
    <w:rsid w:val="009C4FB5"/>
    <w:rsid w:val="009C5471"/>
    <w:rsid w:val="009C5D1E"/>
    <w:rsid w:val="009C764A"/>
    <w:rsid w:val="009D4750"/>
    <w:rsid w:val="009D6B56"/>
    <w:rsid w:val="009E3A23"/>
    <w:rsid w:val="009E40DF"/>
    <w:rsid w:val="009E7ED9"/>
    <w:rsid w:val="009F3BBA"/>
    <w:rsid w:val="009F5483"/>
    <w:rsid w:val="009F6904"/>
    <w:rsid w:val="00A023E1"/>
    <w:rsid w:val="00A062E1"/>
    <w:rsid w:val="00A107AD"/>
    <w:rsid w:val="00A134BA"/>
    <w:rsid w:val="00A14BC9"/>
    <w:rsid w:val="00A15216"/>
    <w:rsid w:val="00A17BEE"/>
    <w:rsid w:val="00A22D01"/>
    <w:rsid w:val="00A31D7F"/>
    <w:rsid w:val="00A37EEF"/>
    <w:rsid w:val="00A4549B"/>
    <w:rsid w:val="00A47454"/>
    <w:rsid w:val="00A51349"/>
    <w:rsid w:val="00A51DDD"/>
    <w:rsid w:val="00A63C77"/>
    <w:rsid w:val="00A700F8"/>
    <w:rsid w:val="00A70F8E"/>
    <w:rsid w:val="00A7269D"/>
    <w:rsid w:val="00A7798F"/>
    <w:rsid w:val="00A82172"/>
    <w:rsid w:val="00A83B22"/>
    <w:rsid w:val="00A84814"/>
    <w:rsid w:val="00A84A1E"/>
    <w:rsid w:val="00A85B3D"/>
    <w:rsid w:val="00A86B72"/>
    <w:rsid w:val="00A90E0B"/>
    <w:rsid w:val="00A90F63"/>
    <w:rsid w:val="00A92530"/>
    <w:rsid w:val="00A944F8"/>
    <w:rsid w:val="00A95AFF"/>
    <w:rsid w:val="00A95D3C"/>
    <w:rsid w:val="00A962A8"/>
    <w:rsid w:val="00AA3A17"/>
    <w:rsid w:val="00AA4B60"/>
    <w:rsid w:val="00AA50A3"/>
    <w:rsid w:val="00AB5B9C"/>
    <w:rsid w:val="00AC4B22"/>
    <w:rsid w:val="00AC52B0"/>
    <w:rsid w:val="00AC5F3F"/>
    <w:rsid w:val="00AC6A2D"/>
    <w:rsid w:val="00AD06C0"/>
    <w:rsid w:val="00AE22B9"/>
    <w:rsid w:val="00AE4EAF"/>
    <w:rsid w:val="00AF0B2B"/>
    <w:rsid w:val="00AF6821"/>
    <w:rsid w:val="00AF68BB"/>
    <w:rsid w:val="00B0206F"/>
    <w:rsid w:val="00B026D3"/>
    <w:rsid w:val="00B17ED7"/>
    <w:rsid w:val="00B21809"/>
    <w:rsid w:val="00B21849"/>
    <w:rsid w:val="00B26FE5"/>
    <w:rsid w:val="00B307DA"/>
    <w:rsid w:val="00B3095D"/>
    <w:rsid w:val="00B313A7"/>
    <w:rsid w:val="00B32D02"/>
    <w:rsid w:val="00B41618"/>
    <w:rsid w:val="00B554E9"/>
    <w:rsid w:val="00B566B2"/>
    <w:rsid w:val="00B57477"/>
    <w:rsid w:val="00B60A77"/>
    <w:rsid w:val="00B6191B"/>
    <w:rsid w:val="00B64A6F"/>
    <w:rsid w:val="00B73BF4"/>
    <w:rsid w:val="00B7568A"/>
    <w:rsid w:val="00B76FF4"/>
    <w:rsid w:val="00B807E3"/>
    <w:rsid w:val="00B863A0"/>
    <w:rsid w:val="00B87B1F"/>
    <w:rsid w:val="00B96EC4"/>
    <w:rsid w:val="00BA434C"/>
    <w:rsid w:val="00BA61CC"/>
    <w:rsid w:val="00BA7C63"/>
    <w:rsid w:val="00BB11CA"/>
    <w:rsid w:val="00BB7ADA"/>
    <w:rsid w:val="00BC0236"/>
    <w:rsid w:val="00BC2D4F"/>
    <w:rsid w:val="00BC3648"/>
    <w:rsid w:val="00BC443A"/>
    <w:rsid w:val="00BD41F9"/>
    <w:rsid w:val="00BD62E8"/>
    <w:rsid w:val="00BE4BE7"/>
    <w:rsid w:val="00BF6C04"/>
    <w:rsid w:val="00C07887"/>
    <w:rsid w:val="00C1577B"/>
    <w:rsid w:val="00C15F72"/>
    <w:rsid w:val="00C20D82"/>
    <w:rsid w:val="00C22770"/>
    <w:rsid w:val="00C23220"/>
    <w:rsid w:val="00C23387"/>
    <w:rsid w:val="00C24A5C"/>
    <w:rsid w:val="00C25F6B"/>
    <w:rsid w:val="00C324AE"/>
    <w:rsid w:val="00C36D1C"/>
    <w:rsid w:val="00C40461"/>
    <w:rsid w:val="00C41A77"/>
    <w:rsid w:val="00C5273C"/>
    <w:rsid w:val="00C62FAA"/>
    <w:rsid w:val="00C727B9"/>
    <w:rsid w:val="00C76E09"/>
    <w:rsid w:val="00C77A0E"/>
    <w:rsid w:val="00C865B0"/>
    <w:rsid w:val="00C87587"/>
    <w:rsid w:val="00C87FAA"/>
    <w:rsid w:val="00C9134C"/>
    <w:rsid w:val="00C927C5"/>
    <w:rsid w:val="00C952B3"/>
    <w:rsid w:val="00CA2405"/>
    <w:rsid w:val="00CA6EA8"/>
    <w:rsid w:val="00CA715C"/>
    <w:rsid w:val="00CB3A86"/>
    <w:rsid w:val="00CC205B"/>
    <w:rsid w:val="00CC6936"/>
    <w:rsid w:val="00CD2DC6"/>
    <w:rsid w:val="00CD2FD6"/>
    <w:rsid w:val="00CE153B"/>
    <w:rsid w:val="00CF64E4"/>
    <w:rsid w:val="00D0339A"/>
    <w:rsid w:val="00D06BA6"/>
    <w:rsid w:val="00D1161F"/>
    <w:rsid w:val="00D11C07"/>
    <w:rsid w:val="00D13359"/>
    <w:rsid w:val="00D1563B"/>
    <w:rsid w:val="00D17138"/>
    <w:rsid w:val="00D177F9"/>
    <w:rsid w:val="00D22881"/>
    <w:rsid w:val="00D23A42"/>
    <w:rsid w:val="00D26BB0"/>
    <w:rsid w:val="00D279AA"/>
    <w:rsid w:val="00D338A0"/>
    <w:rsid w:val="00D35B86"/>
    <w:rsid w:val="00D37F8A"/>
    <w:rsid w:val="00D42B71"/>
    <w:rsid w:val="00D45503"/>
    <w:rsid w:val="00D46E6F"/>
    <w:rsid w:val="00D52C55"/>
    <w:rsid w:val="00D537AE"/>
    <w:rsid w:val="00D57624"/>
    <w:rsid w:val="00D60D42"/>
    <w:rsid w:val="00D64890"/>
    <w:rsid w:val="00D74EC8"/>
    <w:rsid w:val="00D75BE0"/>
    <w:rsid w:val="00D76823"/>
    <w:rsid w:val="00D91192"/>
    <w:rsid w:val="00D9419C"/>
    <w:rsid w:val="00DA0F02"/>
    <w:rsid w:val="00DA1954"/>
    <w:rsid w:val="00DA48AF"/>
    <w:rsid w:val="00DB7719"/>
    <w:rsid w:val="00DC556F"/>
    <w:rsid w:val="00DD40F2"/>
    <w:rsid w:val="00DE2887"/>
    <w:rsid w:val="00DE5BDC"/>
    <w:rsid w:val="00DF195B"/>
    <w:rsid w:val="00DF519D"/>
    <w:rsid w:val="00E043BA"/>
    <w:rsid w:val="00E05CD1"/>
    <w:rsid w:val="00E10BFE"/>
    <w:rsid w:val="00E16E11"/>
    <w:rsid w:val="00E177B9"/>
    <w:rsid w:val="00E20587"/>
    <w:rsid w:val="00E27DC3"/>
    <w:rsid w:val="00E35C43"/>
    <w:rsid w:val="00E35DA3"/>
    <w:rsid w:val="00E35FD8"/>
    <w:rsid w:val="00E43299"/>
    <w:rsid w:val="00E47CEA"/>
    <w:rsid w:val="00E52DA9"/>
    <w:rsid w:val="00E55079"/>
    <w:rsid w:val="00E735B1"/>
    <w:rsid w:val="00E750FD"/>
    <w:rsid w:val="00E75CF8"/>
    <w:rsid w:val="00E76610"/>
    <w:rsid w:val="00E7746A"/>
    <w:rsid w:val="00E80297"/>
    <w:rsid w:val="00E839A7"/>
    <w:rsid w:val="00E83FA0"/>
    <w:rsid w:val="00E928E2"/>
    <w:rsid w:val="00E96FB5"/>
    <w:rsid w:val="00E9723B"/>
    <w:rsid w:val="00EA475E"/>
    <w:rsid w:val="00EB059A"/>
    <w:rsid w:val="00EB4F77"/>
    <w:rsid w:val="00EB7F8A"/>
    <w:rsid w:val="00ED0486"/>
    <w:rsid w:val="00ED23C6"/>
    <w:rsid w:val="00ED3C22"/>
    <w:rsid w:val="00ED5816"/>
    <w:rsid w:val="00EE07BF"/>
    <w:rsid w:val="00EE1E58"/>
    <w:rsid w:val="00EE3713"/>
    <w:rsid w:val="00EE41EA"/>
    <w:rsid w:val="00EE45A5"/>
    <w:rsid w:val="00EF1E8A"/>
    <w:rsid w:val="00EF2443"/>
    <w:rsid w:val="00EF6493"/>
    <w:rsid w:val="00F02436"/>
    <w:rsid w:val="00F033D6"/>
    <w:rsid w:val="00F05F6A"/>
    <w:rsid w:val="00F1012D"/>
    <w:rsid w:val="00F1057B"/>
    <w:rsid w:val="00F112EF"/>
    <w:rsid w:val="00F13A38"/>
    <w:rsid w:val="00F1485D"/>
    <w:rsid w:val="00F1642B"/>
    <w:rsid w:val="00F21CF1"/>
    <w:rsid w:val="00F26757"/>
    <w:rsid w:val="00F27683"/>
    <w:rsid w:val="00F44C42"/>
    <w:rsid w:val="00F552A3"/>
    <w:rsid w:val="00F61D56"/>
    <w:rsid w:val="00F66559"/>
    <w:rsid w:val="00F7273C"/>
    <w:rsid w:val="00F77404"/>
    <w:rsid w:val="00F80DAA"/>
    <w:rsid w:val="00F84A76"/>
    <w:rsid w:val="00F87852"/>
    <w:rsid w:val="00F91BCE"/>
    <w:rsid w:val="00F93E1C"/>
    <w:rsid w:val="00FA2141"/>
    <w:rsid w:val="00FA3EE9"/>
    <w:rsid w:val="00FA6D4E"/>
    <w:rsid w:val="00FB1B08"/>
    <w:rsid w:val="00FB1CA8"/>
    <w:rsid w:val="00FB2545"/>
    <w:rsid w:val="00FB35B5"/>
    <w:rsid w:val="00FB7BCB"/>
    <w:rsid w:val="00FC07E1"/>
    <w:rsid w:val="00FC0C67"/>
    <w:rsid w:val="00FD21AE"/>
    <w:rsid w:val="00FD6448"/>
    <w:rsid w:val="00FD7804"/>
    <w:rsid w:val="00FD7C61"/>
    <w:rsid w:val="00FE21D4"/>
    <w:rsid w:val="00FE2BD7"/>
    <w:rsid w:val="00FE661E"/>
    <w:rsid w:val="00FF2E4A"/>
    <w:rsid w:val="00FF614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7AA6CF"/>
  <w15:chartTrackingRefBased/>
  <w15:docId w15:val="{7E7DED29-C199-4756-83BF-E0A370D6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D4A"/>
    <w:pPr>
      <w:spacing w:after="0" w:line="240" w:lineRule="auto"/>
    </w:pPr>
    <w:rPr>
      <w:rFonts w:ascii="Times New Roman" w:eastAsia="Times New Roman" w:hAnsi="Times New Roman" w:cs="Times New Roman"/>
      <w:sz w:val="24"/>
      <w:szCs w:val="24"/>
      <w:lang w:val="en-US"/>
    </w:rPr>
  </w:style>
  <w:style w:type="paragraph" w:styleId="Heading1">
    <w:name w:val="heading 1"/>
    <w:aliases w:val="Lev 1,header 1,headone,Main Section,h1,Chapter Headline,Section Heading,1,Part,H1,Chapter Heading,No numbers,Mil Para 1,Num-Para,Para,Heading 1a,Chapter Head,Chapeter,1.0 Heading 1,Alt+1,Alt+11,Alt+12,Alt+13,Alt+14,Alt+15,Alt+16,Alt+17,Alt+18"/>
    <w:basedOn w:val="Normal"/>
    <w:next w:val="Normal"/>
    <w:link w:val="Heading1Char"/>
    <w:qFormat/>
    <w:rsid w:val="004C6D4A"/>
    <w:pPr>
      <w:keepNext/>
      <w:widowControl w:val="0"/>
      <w:pBdr>
        <w:top w:val="double" w:sz="18" w:space="1" w:color="auto"/>
        <w:left w:val="double" w:sz="18" w:space="1" w:color="auto"/>
        <w:bottom w:val="double" w:sz="18" w:space="1" w:color="auto"/>
        <w:right w:val="double" w:sz="18" w:space="1" w:color="auto"/>
      </w:pBdr>
      <w:jc w:val="center"/>
      <w:outlineLvl w:val="0"/>
    </w:pPr>
    <w:rPr>
      <w:b/>
      <w:sz w:val="72"/>
      <w:szCs w:val="20"/>
    </w:rPr>
  </w:style>
  <w:style w:type="paragraph" w:styleId="Heading2">
    <w:name w:val="heading 2"/>
    <w:aliases w:val="h2,H2,Second line,hd2,Header 2,Heading 3a,Frame Title,Chapter,1.Seite,제목 1.1,body,Attribute Heading 2,test,h2 main heading,Section,2m,h 2,sub-para,SubPara,A,A.B.C.,2,l2,Prophead 2,UNDERRUBRIK 1-2,KSC Heading 2,u2,Sub-Section,style2,Sub-Head1,h"/>
    <w:basedOn w:val="Normal"/>
    <w:next w:val="Normal"/>
    <w:link w:val="Heading2Char"/>
    <w:uiPriority w:val="1"/>
    <w:qFormat/>
    <w:rsid w:val="004C6D4A"/>
    <w:pPr>
      <w:keepNext/>
      <w:pBdr>
        <w:top w:val="double" w:sz="18" w:space="0" w:color="auto"/>
        <w:left w:val="double" w:sz="18" w:space="3" w:color="auto"/>
        <w:bottom w:val="double" w:sz="18" w:space="11" w:color="auto"/>
        <w:right w:val="double" w:sz="18" w:space="1" w:color="auto"/>
      </w:pBdr>
      <w:jc w:val="center"/>
      <w:outlineLvl w:val="1"/>
    </w:pPr>
    <w:rPr>
      <w:rFonts w:ascii="Courier New" w:hAnsi="Courier New"/>
      <w:b/>
      <w:sz w:val="28"/>
      <w:szCs w:val="20"/>
      <w:lang w:val="en-GB"/>
    </w:rPr>
  </w:style>
  <w:style w:type="paragraph" w:styleId="Heading3">
    <w:name w:val="heading 3"/>
    <w:aliases w:val="h3,H3,Normal Numbered,H31,3,sub-sub-sect,sub-sub,subsect,H32,H33,H311,Subhead B,Heading C,h3 sub heading,sub Italic,proj3,proj31,proj32,proj33,proj34,proj35,proj36,proj37,proj38,proj39,proj310,proj311,proj312,proj321,proj331,proj341,proj351,H"/>
    <w:basedOn w:val="Normal"/>
    <w:next w:val="Normal"/>
    <w:link w:val="Heading3Char"/>
    <w:qFormat/>
    <w:rsid w:val="004C6D4A"/>
    <w:pPr>
      <w:keepNext/>
      <w:outlineLvl w:val="2"/>
    </w:pPr>
    <w:rPr>
      <w:b/>
      <w:sz w:val="22"/>
      <w:szCs w:val="20"/>
    </w:rPr>
  </w:style>
  <w:style w:type="paragraph" w:styleId="Heading4">
    <w:name w:val="heading 4"/>
    <w:basedOn w:val="Normal"/>
    <w:next w:val="Normal"/>
    <w:link w:val="Heading4Char"/>
    <w:qFormat/>
    <w:rsid w:val="004C6D4A"/>
    <w:pPr>
      <w:keepNext/>
      <w:widowControl w:val="0"/>
      <w:spacing w:before="240" w:after="60"/>
      <w:outlineLvl w:val="3"/>
    </w:pPr>
    <w:rPr>
      <w:b/>
      <w:i/>
      <w:szCs w:val="20"/>
      <w:lang w:val="en-AU"/>
    </w:rPr>
  </w:style>
  <w:style w:type="paragraph" w:styleId="Heading5">
    <w:name w:val="heading 5"/>
    <w:basedOn w:val="Normal"/>
    <w:next w:val="Normal"/>
    <w:link w:val="Heading5Char"/>
    <w:qFormat/>
    <w:rsid w:val="004C6D4A"/>
    <w:pPr>
      <w:widowControl w:val="0"/>
      <w:spacing w:before="240" w:after="60"/>
      <w:outlineLvl w:val="4"/>
    </w:pPr>
    <w:rPr>
      <w:rFonts w:ascii="Arial" w:hAnsi="Arial"/>
      <w:sz w:val="22"/>
      <w:szCs w:val="20"/>
      <w:lang w:val="en-AU"/>
    </w:rPr>
  </w:style>
  <w:style w:type="paragraph" w:styleId="Heading6">
    <w:name w:val="heading 6"/>
    <w:basedOn w:val="Normal"/>
    <w:next w:val="Normal"/>
    <w:link w:val="Heading6Char"/>
    <w:qFormat/>
    <w:rsid w:val="004C6D4A"/>
    <w:pPr>
      <w:widowControl w:val="0"/>
      <w:spacing w:before="240" w:after="60"/>
      <w:outlineLvl w:val="5"/>
    </w:pPr>
    <w:rPr>
      <w:rFonts w:ascii="Arial" w:hAnsi="Arial"/>
      <w:i/>
      <w:sz w:val="22"/>
      <w:szCs w:val="20"/>
      <w:lang w:val="en-AU"/>
    </w:rPr>
  </w:style>
  <w:style w:type="paragraph" w:styleId="Heading7">
    <w:name w:val="heading 7"/>
    <w:basedOn w:val="Normal"/>
    <w:next w:val="Normal"/>
    <w:link w:val="Heading7Char"/>
    <w:qFormat/>
    <w:rsid w:val="004C6D4A"/>
    <w:pPr>
      <w:keepNext/>
      <w:outlineLvl w:val="6"/>
    </w:pPr>
    <w:rPr>
      <w:b/>
      <w:szCs w:val="20"/>
      <w:u w:val="single"/>
    </w:rPr>
  </w:style>
  <w:style w:type="paragraph" w:styleId="Heading8">
    <w:name w:val="heading 8"/>
    <w:basedOn w:val="Normal"/>
    <w:next w:val="Normal"/>
    <w:link w:val="Heading8Char"/>
    <w:uiPriority w:val="9"/>
    <w:qFormat/>
    <w:rsid w:val="004C6D4A"/>
    <w:pPr>
      <w:keepNext/>
      <w:jc w:val="center"/>
      <w:outlineLvl w:val="7"/>
    </w:pPr>
    <w:rPr>
      <w:b/>
      <w:sz w:val="20"/>
      <w:szCs w:val="20"/>
      <w:lang w:val="en-GB"/>
    </w:rPr>
  </w:style>
  <w:style w:type="paragraph" w:styleId="Heading9">
    <w:name w:val="heading 9"/>
    <w:basedOn w:val="Normal"/>
    <w:next w:val="Normal"/>
    <w:link w:val="Heading9Char"/>
    <w:qFormat/>
    <w:rsid w:val="004C6D4A"/>
    <w:pPr>
      <w:keepNext/>
      <w:widowControl w:val="0"/>
      <w:tabs>
        <w:tab w:val="left" w:pos="643"/>
      </w:tabs>
      <w:ind w:left="3600" w:hanging="2160"/>
      <w:outlineLvl w:val="8"/>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 1 Char,header 1 Char,headone Char,Main Section Char,h1 Char,Chapter Headline Char,Section Heading Char,1 Char,Part Char,H1 Char,Chapter Heading Char,No numbers Char,Mil Para 1 Char,Num-Para Char,Para Char,Heading 1a Char,Chapeter Char"/>
    <w:basedOn w:val="DefaultParagraphFont"/>
    <w:link w:val="Heading1"/>
    <w:rsid w:val="004C6D4A"/>
    <w:rPr>
      <w:rFonts w:ascii="Times New Roman" w:eastAsia="Times New Roman" w:hAnsi="Times New Roman" w:cs="Times New Roman"/>
      <w:b/>
      <w:sz w:val="72"/>
      <w:szCs w:val="20"/>
      <w:lang w:val="en-US"/>
    </w:rPr>
  </w:style>
  <w:style w:type="character" w:customStyle="1" w:styleId="Heading2Char">
    <w:name w:val="Heading 2 Char"/>
    <w:aliases w:val="h2 Char,H2 Char,Second line Char,hd2 Char,Header 2 Char,Heading 3a Char,Frame Title Char,Chapter Char,1.Seite Char,제목 1.1 Char,body Char,Attribute Heading 2 Char,test Char,h2 main heading Char,Section Char,2m Char,h 2 Char,sub-para Char"/>
    <w:basedOn w:val="DefaultParagraphFont"/>
    <w:link w:val="Heading2"/>
    <w:uiPriority w:val="1"/>
    <w:rsid w:val="004C6D4A"/>
    <w:rPr>
      <w:rFonts w:ascii="Courier New" w:eastAsia="Times New Roman" w:hAnsi="Courier New" w:cs="Times New Roman"/>
      <w:b/>
      <w:sz w:val="28"/>
      <w:szCs w:val="20"/>
      <w:lang w:val="en-GB"/>
    </w:rPr>
  </w:style>
  <w:style w:type="character" w:customStyle="1" w:styleId="Heading3Char">
    <w:name w:val="Heading 3 Char"/>
    <w:aliases w:val="h3 Char,H3 Char,Normal Numbered Char,H31 Char,3 Char,sub-sub-sect Char,sub-sub Char,subsect Char,H32 Char,H33 Char,H311 Char,Subhead B Char,Heading C Char,h3 sub heading Char,sub Italic Char,proj3 Char,proj31 Char,proj32 Char,proj33 Char"/>
    <w:basedOn w:val="DefaultParagraphFont"/>
    <w:link w:val="Heading3"/>
    <w:rsid w:val="004C6D4A"/>
    <w:rPr>
      <w:rFonts w:ascii="Times New Roman" w:eastAsia="Times New Roman" w:hAnsi="Times New Roman" w:cs="Times New Roman"/>
      <w:b/>
      <w:szCs w:val="20"/>
      <w:lang w:val="en-US"/>
    </w:rPr>
  </w:style>
  <w:style w:type="character" w:customStyle="1" w:styleId="Heading4Char">
    <w:name w:val="Heading 4 Char"/>
    <w:basedOn w:val="DefaultParagraphFont"/>
    <w:link w:val="Heading4"/>
    <w:rsid w:val="004C6D4A"/>
    <w:rPr>
      <w:rFonts w:ascii="Times New Roman" w:eastAsia="Times New Roman" w:hAnsi="Times New Roman" w:cs="Times New Roman"/>
      <w:b/>
      <w:i/>
      <w:sz w:val="24"/>
      <w:szCs w:val="20"/>
      <w:lang w:val="en-AU"/>
    </w:rPr>
  </w:style>
  <w:style w:type="character" w:customStyle="1" w:styleId="Heading5Char">
    <w:name w:val="Heading 5 Char"/>
    <w:basedOn w:val="DefaultParagraphFont"/>
    <w:link w:val="Heading5"/>
    <w:rsid w:val="004C6D4A"/>
    <w:rPr>
      <w:rFonts w:ascii="Arial" w:eastAsia="Times New Roman" w:hAnsi="Arial" w:cs="Times New Roman"/>
      <w:szCs w:val="20"/>
      <w:lang w:val="en-AU"/>
    </w:rPr>
  </w:style>
  <w:style w:type="character" w:customStyle="1" w:styleId="Heading6Char">
    <w:name w:val="Heading 6 Char"/>
    <w:basedOn w:val="DefaultParagraphFont"/>
    <w:link w:val="Heading6"/>
    <w:rsid w:val="004C6D4A"/>
    <w:rPr>
      <w:rFonts w:ascii="Arial" w:eastAsia="Times New Roman" w:hAnsi="Arial" w:cs="Times New Roman"/>
      <w:i/>
      <w:szCs w:val="20"/>
      <w:lang w:val="en-AU"/>
    </w:rPr>
  </w:style>
  <w:style w:type="character" w:customStyle="1" w:styleId="Heading7Char">
    <w:name w:val="Heading 7 Char"/>
    <w:basedOn w:val="DefaultParagraphFont"/>
    <w:link w:val="Heading7"/>
    <w:rsid w:val="004C6D4A"/>
    <w:rPr>
      <w:rFonts w:ascii="Times New Roman" w:eastAsia="Times New Roman" w:hAnsi="Times New Roman" w:cs="Times New Roman"/>
      <w:b/>
      <w:sz w:val="24"/>
      <w:szCs w:val="20"/>
      <w:u w:val="single"/>
      <w:lang w:val="en-US"/>
    </w:rPr>
  </w:style>
  <w:style w:type="character" w:customStyle="1" w:styleId="Heading8Char">
    <w:name w:val="Heading 8 Char"/>
    <w:basedOn w:val="DefaultParagraphFont"/>
    <w:link w:val="Heading8"/>
    <w:uiPriority w:val="9"/>
    <w:rsid w:val="004C6D4A"/>
    <w:rPr>
      <w:rFonts w:ascii="Times New Roman" w:eastAsia="Times New Roman" w:hAnsi="Times New Roman" w:cs="Times New Roman"/>
      <w:b/>
      <w:sz w:val="20"/>
      <w:szCs w:val="20"/>
      <w:lang w:val="en-GB"/>
    </w:rPr>
  </w:style>
  <w:style w:type="character" w:customStyle="1" w:styleId="Heading9Char">
    <w:name w:val="Heading 9 Char"/>
    <w:basedOn w:val="DefaultParagraphFont"/>
    <w:link w:val="Heading9"/>
    <w:rsid w:val="004C6D4A"/>
    <w:rPr>
      <w:rFonts w:ascii="Arial" w:eastAsia="Times New Roman" w:hAnsi="Arial" w:cs="Times New Roman"/>
      <w:sz w:val="24"/>
      <w:szCs w:val="20"/>
      <w:lang w:val="en-US"/>
    </w:rPr>
  </w:style>
  <w:style w:type="paragraph" w:styleId="List">
    <w:name w:val="List"/>
    <w:basedOn w:val="Normal"/>
    <w:rsid w:val="004C6D4A"/>
    <w:pPr>
      <w:widowControl w:val="0"/>
      <w:ind w:left="360" w:hanging="360"/>
    </w:pPr>
    <w:rPr>
      <w:szCs w:val="20"/>
      <w:lang w:val="en-AU"/>
    </w:rPr>
  </w:style>
  <w:style w:type="paragraph" w:styleId="Header">
    <w:name w:val="header"/>
    <w:aliases w:val="Header - RfP text no num"/>
    <w:basedOn w:val="Normal"/>
    <w:link w:val="HeaderChar"/>
    <w:uiPriority w:val="99"/>
    <w:rsid w:val="004C6D4A"/>
    <w:pPr>
      <w:tabs>
        <w:tab w:val="center" w:pos="4320"/>
        <w:tab w:val="right" w:pos="8640"/>
      </w:tabs>
    </w:pPr>
    <w:rPr>
      <w:szCs w:val="20"/>
    </w:rPr>
  </w:style>
  <w:style w:type="character" w:customStyle="1" w:styleId="HeaderChar">
    <w:name w:val="Header Char"/>
    <w:aliases w:val="Header - RfP text no num Char"/>
    <w:basedOn w:val="DefaultParagraphFont"/>
    <w:link w:val="Header"/>
    <w:uiPriority w:val="99"/>
    <w:rsid w:val="004C6D4A"/>
    <w:rPr>
      <w:rFonts w:ascii="Times New Roman" w:eastAsia="Times New Roman" w:hAnsi="Times New Roman" w:cs="Times New Roman"/>
      <w:sz w:val="24"/>
      <w:szCs w:val="20"/>
      <w:lang w:val="en-US"/>
    </w:rPr>
  </w:style>
  <w:style w:type="paragraph" w:styleId="Footer">
    <w:name w:val="footer"/>
    <w:basedOn w:val="Normal"/>
    <w:link w:val="FooterChar"/>
    <w:rsid w:val="004C6D4A"/>
    <w:pPr>
      <w:tabs>
        <w:tab w:val="center" w:pos="4320"/>
        <w:tab w:val="right" w:pos="8640"/>
      </w:tabs>
    </w:pPr>
    <w:rPr>
      <w:szCs w:val="20"/>
    </w:rPr>
  </w:style>
  <w:style w:type="character" w:customStyle="1" w:styleId="FooterChar">
    <w:name w:val="Footer Char"/>
    <w:basedOn w:val="DefaultParagraphFont"/>
    <w:link w:val="Footer"/>
    <w:rsid w:val="004C6D4A"/>
    <w:rPr>
      <w:rFonts w:ascii="Times New Roman" w:eastAsia="Times New Roman" w:hAnsi="Times New Roman" w:cs="Times New Roman"/>
      <w:sz w:val="24"/>
      <w:szCs w:val="20"/>
      <w:lang w:val="en-US"/>
    </w:rPr>
  </w:style>
  <w:style w:type="character" w:styleId="PageNumber">
    <w:name w:val="page number"/>
    <w:basedOn w:val="DefaultParagraphFont"/>
    <w:rsid w:val="004C6D4A"/>
  </w:style>
  <w:style w:type="paragraph" w:styleId="BodyText">
    <w:name w:val="Body Text"/>
    <w:basedOn w:val="Normal"/>
    <w:link w:val="BodyTextChar"/>
    <w:qFormat/>
    <w:rsid w:val="004C6D4A"/>
    <w:rPr>
      <w:szCs w:val="20"/>
      <w:lang w:val="en-GB"/>
    </w:rPr>
  </w:style>
  <w:style w:type="character" w:customStyle="1" w:styleId="BodyTextChar">
    <w:name w:val="Body Text Char"/>
    <w:basedOn w:val="DefaultParagraphFont"/>
    <w:link w:val="BodyText"/>
    <w:rsid w:val="004C6D4A"/>
    <w:rPr>
      <w:rFonts w:ascii="Times New Roman" w:eastAsia="Times New Roman" w:hAnsi="Times New Roman" w:cs="Times New Roman"/>
      <w:sz w:val="24"/>
      <w:szCs w:val="20"/>
      <w:lang w:val="en-GB"/>
    </w:rPr>
  </w:style>
  <w:style w:type="paragraph" w:styleId="BodyTextIndent2">
    <w:name w:val="Body Text Indent 2"/>
    <w:basedOn w:val="Normal"/>
    <w:link w:val="BodyTextIndent2Char"/>
    <w:rsid w:val="004C6D4A"/>
    <w:pPr>
      <w:ind w:left="720" w:hanging="720"/>
      <w:jc w:val="both"/>
    </w:pPr>
    <w:rPr>
      <w:szCs w:val="20"/>
      <w:lang w:val="en-GB"/>
    </w:rPr>
  </w:style>
  <w:style w:type="character" w:customStyle="1" w:styleId="BodyTextIndent2Char">
    <w:name w:val="Body Text Indent 2 Char"/>
    <w:basedOn w:val="DefaultParagraphFont"/>
    <w:link w:val="BodyTextIndent2"/>
    <w:rsid w:val="004C6D4A"/>
    <w:rPr>
      <w:rFonts w:ascii="Times New Roman" w:eastAsia="Times New Roman" w:hAnsi="Times New Roman" w:cs="Times New Roman"/>
      <w:sz w:val="24"/>
      <w:szCs w:val="20"/>
      <w:lang w:val="en-GB"/>
    </w:rPr>
  </w:style>
  <w:style w:type="paragraph" w:styleId="BodyTextIndent3">
    <w:name w:val="Body Text Indent 3"/>
    <w:basedOn w:val="Normal"/>
    <w:link w:val="BodyTextIndent3Char"/>
    <w:rsid w:val="004C6D4A"/>
    <w:pPr>
      <w:ind w:left="720" w:hanging="720"/>
    </w:pPr>
    <w:rPr>
      <w:szCs w:val="20"/>
      <w:lang w:val="en-GB"/>
    </w:rPr>
  </w:style>
  <w:style w:type="character" w:customStyle="1" w:styleId="BodyTextIndent3Char">
    <w:name w:val="Body Text Indent 3 Char"/>
    <w:basedOn w:val="DefaultParagraphFont"/>
    <w:link w:val="BodyTextIndent3"/>
    <w:rsid w:val="004C6D4A"/>
    <w:rPr>
      <w:rFonts w:ascii="Times New Roman" w:eastAsia="Times New Roman" w:hAnsi="Times New Roman" w:cs="Times New Roman"/>
      <w:sz w:val="24"/>
      <w:szCs w:val="20"/>
      <w:lang w:val="en-GB"/>
    </w:rPr>
  </w:style>
  <w:style w:type="paragraph" w:styleId="Title">
    <w:name w:val="Title"/>
    <w:basedOn w:val="Normal"/>
    <w:link w:val="TitleChar"/>
    <w:qFormat/>
    <w:rsid w:val="004C6D4A"/>
    <w:pPr>
      <w:spacing w:before="240" w:after="60"/>
      <w:jc w:val="center"/>
    </w:pPr>
    <w:rPr>
      <w:rFonts w:ascii="Arial" w:hAnsi="Arial"/>
      <w:b/>
      <w:kern w:val="28"/>
      <w:sz w:val="32"/>
      <w:szCs w:val="20"/>
      <w:lang w:val="en-AU"/>
    </w:rPr>
  </w:style>
  <w:style w:type="character" w:customStyle="1" w:styleId="TitleChar">
    <w:name w:val="Title Char"/>
    <w:basedOn w:val="DefaultParagraphFont"/>
    <w:link w:val="Title"/>
    <w:rsid w:val="004C6D4A"/>
    <w:rPr>
      <w:rFonts w:ascii="Arial" w:eastAsia="Times New Roman" w:hAnsi="Arial" w:cs="Times New Roman"/>
      <w:b/>
      <w:kern w:val="28"/>
      <w:sz w:val="32"/>
      <w:szCs w:val="20"/>
      <w:lang w:val="en-AU"/>
    </w:rPr>
  </w:style>
  <w:style w:type="paragraph" w:customStyle="1" w:styleId="TOC">
    <w:name w:val="TOC"/>
    <w:basedOn w:val="Normal"/>
    <w:next w:val="Normal"/>
    <w:rsid w:val="004C6D4A"/>
    <w:pPr>
      <w:tabs>
        <w:tab w:val="left" w:pos="533"/>
        <w:tab w:val="right" w:leader="dot" w:pos="9000"/>
      </w:tabs>
      <w:jc w:val="both"/>
    </w:pPr>
    <w:rPr>
      <w:sz w:val="22"/>
      <w:szCs w:val="20"/>
    </w:rPr>
  </w:style>
  <w:style w:type="paragraph" w:customStyle="1" w:styleId="xl24">
    <w:name w:val="xl24"/>
    <w:basedOn w:val="Normal"/>
    <w:rsid w:val="004C6D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u w:val="single"/>
    </w:rPr>
  </w:style>
  <w:style w:type="paragraph" w:styleId="Caption">
    <w:name w:val="caption"/>
    <w:basedOn w:val="Normal"/>
    <w:next w:val="Normal"/>
    <w:qFormat/>
    <w:rsid w:val="004C6D4A"/>
    <w:pPr>
      <w:widowControl w:val="0"/>
      <w:spacing w:before="120" w:after="120"/>
    </w:pPr>
    <w:rPr>
      <w:b/>
      <w:szCs w:val="20"/>
      <w:lang w:val="en-AU"/>
    </w:rPr>
  </w:style>
  <w:style w:type="paragraph" w:styleId="List2">
    <w:name w:val="List 2"/>
    <w:basedOn w:val="Normal"/>
    <w:rsid w:val="004C6D4A"/>
    <w:pPr>
      <w:widowControl w:val="0"/>
      <w:ind w:left="720" w:hanging="360"/>
    </w:pPr>
    <w:rPr>
      <w:szCs w:val="20"/>
      <w:lang w:val="en-AU"/>
    </w:rPr>
  </w:style>
  <w:style w:type="paragraph" w:styleId="List3">
    <w:name w:val="List 3"/>
    <w:basedOn w:val="Normal"/>
    <w:rsid w:val="004C6D4A"/>
    <w:pPr>
      <w:widowControl w:val="0"/>
      <w:ind w:left="1080" w:hanging="360"/>
    </w:pPr>
    <w:rPr>
      <w:szCs w:val="20"/>
      <w:lang w:val="en-AU"/>
    </w:rPr>
  </w:style>
  <w:style w:type="paragraph" w:styleId="ListContinue3">
    <w:name w:val="List Continue 3"/>
    <w:basedOn w:val="Normal"/>
    <w:rsid w:val="004C6D4A"/>
    <w:pPr>
      <w:widowControl w:val="0"/>
      <w:spacing w:after="120"/>
      <w:ind w:left="1080"/>
    </w:pPr>
    <w:rPr>
      <w:szCs w:val="20"/>
      <w:lang w:val="en-AU"/>
    </w:rPr>
  </w:style>
  <w:style w:type="paragraph" w:styleId="BlockText">
    <w:name w:val="Block Text"/>
    <w:basedOn w:val="Normal"/>
    <w:rsid w:val="004C6D4A"/>
    <w:pPr>
      <w:ind w:left="720" w:right="-331" w:hanging="630"/>
    </w:pPr>
    <w:rPr>
      <w:sz w:val="22"/>
      <w:szCs w:val="20"/>
    </w:rPr>
  </w:style>
  <w:style w:type="paragraph" w:styleId="ListContinue2">
    <w:name w:val="List Continue 2"/>
    <w:basedOn w:val="Normal"/>
    <w:rsid w:val="004C6D4A"/>
    <w:pPr>
      <w:widowControl w:val="0"/>
      <w:spacing w:after="120"/>
      <w:ind w:left="720"/>
    </w:pPr>
    <w:rPr>
      <w:szCs w:val="20"/>
      <w:lang w:val="en-AU"/>
    </w:rPr>
  </w:style>
  <w:style w:type="paragraph" w:styleId="BodyTextIndent">
    <w:name w:val="Body Text Indent"/>
    <w:basedOn w:val="Normal"/>
    <w:link w:val="BodyTextIndentChar"/>
    <w:uiPriority w:val="99"/>
    <w:rsid w:val="004C6D4A"/>
    <w:pPr>
      <w:ind w:left="1003"/>
    </w:pPr>
    <w:rPr>
      <w:szCs w:val="20"/>
      <w:lang w:val="en-GB"/>
    </w:rPr>
  </w:style>
  <w:style w:type="character" w:customStyle="1" w:styleId="BodyTextIndentChar">
    <w:name w:val="Body Text Indent Char"/>
    <w:basedOn w:val="DefaultParagraphFont"/>
    <w:link w:val="BodyTextIndent"/>
    <w:uiPriority w:val="99"/>
    <w:rsid w:val="004C6D4A"/>
    <w:rPr>
      <w:rFonts w:ascii="Times New Roman" w:eastAsia="Times New Roman" w:hAnsi="Times New Roman" w:cs="Times New Roman"/>
      <w:sz w:val="24"/>
      <w:szCs w:val="20"/>
      <w:lang w:val="en-GB"/>
    </w:rPr>
  </w:style>
  <w:style w:type="paragraph" w:customStyle="1" w:styleId="Hangingindent1">
    <w:name w:val="Hanging indent 1"/>
    <w:basedOn w:val="Normal"/>
    <w:rsid w:val="004C6D4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60" w:lineRule="atLeast"/>
      <w:ind w:left="720" w:hanging="720"/>
      <w:jc w:val="both"/>
    </w:pPr>
    <w:rPr>
      <w:rFonts w:ascii="Courier" w:hAnsi="Courier"/>
      <w:szCs w:val="20"/>
    </w:rPr>
  </w:style>
  <w:style w:type="paragraph" w:styleId="BodyText2">
    <w:name w:val="Body Text 2"/>
    <w:basedOn w:val="Normal"/>
    <w:link w:val="BodyText2Char"/>
    <w:rsid w:val="004C6D4A"/>
    <w:pPr>
      <w:widowControl w:val="0"/>
      <w:tabs>
        <w:tab w:val="left" w:pos="90"/>
      </w:tabs>
      <w:ind w:left="720" w:hanging="1170"/>
      <w:jc w:val="both"/>
    </w:pPr>
    <w:rPr>
      <w:sz w:val="22"/>
      <w:szCs w:val="20"/>
    </w:rPr>
  </w:style>
  <w:style w:type="character" w:customStyle="1" w:styleId="BodyText2Char">
    <w:name w:val="Body Text 2 Char"/>
    <w:basedOn w:val="DefaultParagraphFont"/>
    <w:link w:val="BodyText2"/>
    <w:rsid w:val="004C6D4A"/>
    <w:rPr>
      <w:rFonts w:ascii="Times New Roman" w:eastAsia="Times New Roman" w:hAnsi="Times New Roman" w:cs="Times New Roman"/>
      <w:szCs w:val="20"/>
      <w:lang w:val="en-US"/>
    </w:rPr>
  </w:style>
  <w:style w:type="paragraph" w:customStyle="1" w:styleId="xl26">
    <w:name w:val="xl26"/>
    <w:basedOn w:val="Normal"/>
    <w:rsid w:val="004C6D4A"/>
    <w:pPr>
      <w:pBdr>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rPr>
  </w:style>
  <w:style w:type="paragraph" w:customStyle="1" w:styleId="font6">
    <w:name w:val="font6"/>
    <w:basedOn w:val="Normal"/>
    <w:rsid w:val="004C6D4A"/>
    <w:pPr>
      <w:spacing w:before="100" w:beforeAutospacing="1" w:after="100" w:afterAutospacing="1"/>
    </w:pPr>
    <w:rPr>
      <w:rFonts w:eastAsia="Arial Unicode MS"/>
    </w:rPr>
  </w:style>
  <w:style w:type="paragraph" w:customStyle="1" w:styleId="font9">
    <w:name w:val="font9"/>
    <w:basedOn w:val="Normal"/>
    <w:rsid w:val="004C6D4A"/>
    <w:pPr>
      <w:spacing w:before="100" w:beforeAutospacing="1" w:after="100" w:afterAutospacing="1"/>
    </w:pPr>
    <w:rPr>
      <w:rFonts w:eastAsia="Arial Unicode MS"/>
      <w:b/>
      <w:bCs/>
    </w:rPr>
  </w:style>
  <w:style w:type="paragraph" w:customStyle="1" w:styleId="xl28">
    <w:name w:val="xl28"/>
    <w:basedOn w:val="Normal"/>
    <w:rsid w:val="004C6D4A"/>
    <w:pPr>
      <w:pBdr>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b/>
      <w:bCs/>
    </w:rPr>
  </w:style>
  <w:style w:type="paragraph" w:customStyle="1" w:styleId="font5">
    <w:name w:val="font5"/>
    <w:basedOn w:val="Normal"/>
    <w:rsid w:val="004C6D4A"/>
    <w:pPr>
      <w:spacing w:before="100" w:beforeAutospacing="1" w:after="100" w:afterAutospacing="1"/>
    </w:pPr>
    <w:rPr>
      <w:rFonts w:eastAsia="Arial Unicode MS"/>
      <w:b/>
      <w:bCs/>
      <w:u w:val="single"/>
    </w:rPr>
  </w:style>
  <w:style w:type="paragraph" w:styleId="BodyText3">
    <w:name w:val="Body Text 3"/>
    <w:basedOn w:val="Normal"/>
    <w:link w:val="BodyText3Char"/>
    <w:rsid w:val="004C6D4A"/>
    <w:pPr>
      <w:jc w:val="both"/>
    </w:pPr>
    <w:rPr>
      <w:b/>
      <w:sz w:val="22"/>
      <w:szCs w:val="20"/>
    </w:rPr>
  </w:style>
  <w:style w:type="character" w:customStyle="1" w:styleId="BodyText3Char">
    <w:name w:val="Body Text 3 Char"/>
    <w:basedOn w:val="DefaultParagraphFont"/>
    <w:link w:val="BodyText3"/>
    <w:rsid w:val="004C6D4A"/>
    <w:rPr>
      <w:rFonts w:ascii="Times New Roman" w:eastAsia="Times New Roman" w:hAnsi="Times New Roman" w:cs="Times New Roman"/>
      <w:b/>
      <w:szCs w:val="20"/>
      <w:lang w:val="en-US"/>
    </w:rPr>
  </w:style>
  <w:style w:type="character" w:styleId="Hyperlink">
    <w:name w:val="Hyperlink"/>
    <w:basedOn w:val="DefaultParagraphFont"/>
    <w:uiPriority w:val="99"/>
    <w:rsid w:val="004C6D4A"/>
    <w:rPr>
      <w:color w:val="0000FF"/>
      <w:u w:val="single"/>
    </w:rPr>
  </w:style>
  <w:style w:type="character" w:styleId="FollowedHyperlink">
    <w:name w:val="FollowedHyperlink"/>
    <w:basedOn w:val="DefaultParagraphFont"/>
    <w:rsid w:val="004C6D4A"/>
    <w:rPr>
      <w:color w:val="800080"/>
      <w:u w:val="single"/>
    </w:rPr>
  </w:style>
  <w:style w:type="paragraph" w:styleId="Subtitle">
    <w:name w:val="Subtitle"/>
    <w:basedOn w:val="Normal"/>
    <w:link w:val="SubtitleChar"/>
    <w:qFormat/>
    <w:rsid w:val="004C6D4A"/>
    <w:pPr>
      <w:jc w:val="center"/>
    </w:pPr>
    <w:rPr>
      <w:b/>
      <w:bCs/>
    </w:rPr>
  </w:style>
  <w:style w:type="character" w:customStyle="1" w:styleId="SubtitleChar">
    <w:name w:val="Subtitle Char"/>
    <w:basedOn w:val="DefaultParagraphFont"/>
    <w:link w:val="Subtitle"/>
    <w:rsid w:val="004C6D4A"/>
    <w:rPr>
      <w:rFonts w:ascii="Times New Roman" w:eastAsia="Times New Roman" w:hAnsi="Times New Roman" w:cs="Times New Roman"/>
      <w:b/>
      <w:bCs/>
      <w:sz w:val="24"/>
      <w:szCs w:val="24"/>
      <w:lang w:val="en-US"/>
    </w:rPr>
  </w:style>
  <w:style w:type="paragraph" w:customStyle="1" w:styleId="xl47">
    <w:name w:val="xl47"/>
    <w:basedOn w:val="Normal"/>
    <w:rsid w:val="004C6D4A"/>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styleId="DocumentMap">
    <w:name w:val="Document Map"/>
    <w:basedOn w:val="Normal"/>
    <w:link w:val="DocumentMapChar"/>
    <w:semiHidden/>
    <w:rsid w:val="004C6D4A"/>
    <w:pPr>
      <w:shd w:val="clear" w:color="auto" w:fill="000080"/>
    </w:pPr>
    <w:rPr>
      <w:rFonts w:ascii="Tahoma" w:hAnsi="Tahoma" w:cs="Tahoma"/>
    </w:rPr>
  </w:style>
  <w:style w:type="character" w:customStyle="1" w:styleId="DocumentMapChar">
    <w:name w:val="Document Map Char"/>
    <w:basedOn w:val="DefaultParagraphFont"/>
    <w:link w:val="DocumentMap"/>
    <w:semiHidden/>
    <w:rsid w:val="004C6D4A"/>
    <w:rPr>
      <w:rFonts w:ascii="Tahoma" w:eastAsia="Times New Roman" w:hAnsi="Tahoma" w:cs="Tahoma"/>
      <w:sz w:val="24"/>
      <w:szCs w:val="24"/>
      <w:shd w:val="clear" w:color="auto" w:fill="000080"/>
      <w:lang w:val="en-US"/>
    </w:rPr>
  </w:style>
  <w:style w:type="paragraph" w:customStyle="1" w:styleId="Body">
    <w:name w:val="Body"/>
    <w:autoRedefine/>
    <w:rsid w:val="004C6D4A"/>
    <w:pPr>
      <w:tabs>
        <w:tab w:val="left" w:pos="0"/>
        <w:tab w:val="left" w:pos="900"/>
        <w:tab w:val="left" w:pos="1134"/>
        <w:tab w:val="left" w:pos="1701"/>
        <w:tab w:val="left" w:pos="2268"/>
        <w:tab w:val="left" w:pos="2835"/>
        <w:tab w:val="left" w:pos="3402"/>
        <w:tab w:val="left" w:pos="3780"/>
        <w:tab w:val="left" w:pos="3969"/>
        <w:tab w:val="left" w:pos="4535"/>
        <w:tab w:val="left" w:pos="5102"/>
        <w:tab w:val="left" w:pos="5400"/>
        <w:tab w:val="left" w:pos="5669"/>
        <w:tab w:val="left" w:pos="9071"/>
      </w:tabs>
      <w:suppressAutoHyphens/>
      <w:spacing w:after="0" w:line="240" w:lineRule="auto"/>
      <w:ind w:left="720" w:right="-187" w:hanging="360"/>
      <w:jc w:val="both"/>
    </w:pPr>
    <w:rPr>
      <w:rFonts w:ascii="Arial" w:eastAsia="Helvetica" w:hAnsi="Arial" w:cs="Arial"/>
      <w:b/>
      <w:color w:val="000000"/>
      <w:sz w:val="24"/>
      <w:szCs w:val="20"/>
      <w:u w:color="000000"/>
      <w:lang w:val="en-US" w:eastAsia="ja-JP"/>
    </w:rPr>
  </w:style>
  <w:style w:type="paragraph" w:styleId="ListParagraph">
    <w:name w:val="List Paragraph"/>
    <w:aliases w:val="Resume Title,Citation List,Bulet Para,List Paragraph Char Char,List Paragraph1,b1,Number_1,SGLText List Paragraph,new,lp1,Normal Sentence,Colorful List - Accent 11,ListPar1,List Paragraph2,List Paragraph11,list1,Figure_name,HEAD 3,Paragra"/>
    <w:basedOn w:val="Normal"/>
    <w:link w:val="ListParagraphChar"/>
    <w:uiPriority w:val="34"/>
    <w:qFormat/>
    <w:rsid w:val="004C6D4A"/>
    <w:pPr>
      <w:ind w:left="720"/>
    </w:pPr>
  </w:style>
  <w:style w:type="table" w:styleId="TableGrid">
    <w:name w:val="Table Grid"/>
    <w:basedOn w:val="TableNormal"/>
    <w:uiPriority w:val="39"/>
    <w:rsid w:val="004C6D4A"/>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rsid w:val="004C6D4A"/>
    <w:rPr>
      <w:rFonts w:ascii="Tahoma" w:hAnsi="Tahoma" w:cs="Tahoma"/>
      <w:sz w:val="16"/>
      <w:szCs w:val="16"/>
    </w:rPr>
  </w:style>
  <w:style w:type="character" w:customStyle="1" w:styleId="BalloonTextChar">
    <w:name w:val="Balloon Text Char"/>
    <w:basedOn w:val="DefaultParagraphFont"/>
    <w:link w:val="BalloonText"/>
    <w:uiPriority w:val="99"/>
    <w:rsid w:val="004C6D4A"/>
    <w:rPr>
      <w:rFonts w:ascii="Tahoma" w:eastAsia="Times New Roman" w:hAnsi="Tahoma" w:cs="Tahoma"/>
      <w:sz w:val="16"/>
      <w:szCs w:val="16"/>
      <w:lang w:val="en-US"/>
    </w:rPr>
  </w:style>
  <w:style w:type="paragraph" w:customStyle="1" w:styleId="Style9">
    <w:name w:val="Style9"/>
    <w:basedOn w:val="Normal"/>
    <w:autoRedefine/>
    <w:rsid w:val="004C6D4A"/>
    <w:pPr>
      <w:ind w:left="450" w:hanging="450"/>
    </w:pPr>
    <w:rPr>
      <w:rFonts w:asciiTheme="minorHAnsi" w:hAnsiTheme="minorHAnsi" w:cstheme="minorHAnsi"/>
      <w:b/>
      <w:sz w:val="28"/>
      <w:szCs w:val="28"/>
    </w:rPr>
  </w:style>
  <w:style w:type="paragraph" w:styleId="NoSpacing">
    <w:name w:val="No Spacing"/>
    <w:link w:val="NoSpacingChar"/>
    <w:uiPriority w:val="1"/>
    <w:qFormat/>
    <w:rsid w:val="004C6D4A"/>
    <w:pPr>
      <w:spacing w:after="0" w:line="240" w:lineRule="auto"/>
    </w:pPr>
    <w:rPr>
      <w:rFonts w:ascii="Calibri" w:eastAsia="Times New Roman" w:hAnsi="Calibri" w:cs="Times New Roman"/>
      <w:lang w:val="en-US"/>
    </w:rPr>
  </w:style>
  <w:style w:type="paragraph" w:customStyle="1" w:styleId="Default">
    <w:name w:val="Default"/>
    <w:link w:val="DefaultChar"/>
    <w:rsid w:val="004C6D4A"/>
    <w:pPr>
      <w:autoSpaceDE w:val="0"/>
      <w:autoSpaceDN w:val="0"/>
      <w:adjustRightInd w:val="0"/>
      <w:spacing w:after="0" w:line="240" w:lineRule="auto"/>
    </w:pPr>
    <w:rPr>
      <w:rFonts w:ascii="Tahoma" w:eastAsiaTheme="minorEastAsia" w:hAnsi="Tahoma" w:cs="Tahoma"/>
      <w:color w:val="000000"/>
      <w:sz w:val="24"/>
      <w:szCs w:val="24"/>
      <w:lang w:val="en-US"/>
    </w:rPr>
  </w:style>
  <w:style w:type="character" w:styleId="CommentReference">
    <w:name w:val="annotation reference"/>
    <w:basedOn w:val="DefaultParagraphFont"/>
    <w:uiPriority w:val="99"/>
    <w:unhideWhenUsed/>
    <w:rsid w:val="004C6D4A"/>
    <w:rPr>
      <w:sz w:val="16"/>
      <w:szCs w:val="16"/>
    </w:rPr>
  </w:style>
  <w:style w:type="paragraph" w:styleId="CommentText">
    <w:name w:val="annotation text"/>
    <w:basedOn w:val="Normal"/>
    <w:link w:val="CommentTextChar"/>
    <w:uiPriority w:val="99"/>
    <w:unhideWhenUsed/>
    <w:rsid w:val="004C6D4A"/>
    <w:rPr>
      <w:sz w:val="20"/>
      <w:szCs w:val="20"/>
    </w:rPr>
  </w:style>
  <w:style w:type="character" w:customStyle="1" w:styleId="CommentTextChar">
    <w:name w:val="Comment Text Char"/>
    <w:basedOn w:val="DefaultParagraphFont"/>
    <w:link w:val="CommentText"/>
    <w:uiPriority w:val="99"/>
    <w:rsid w:val="004C6D4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C6D4A"/>
    <w:rPr>
      <w:b/>
      <w:bCs/>
    </w:rPr>
  </w:style>
  <w:style w:type="character" w:customStyle="1" w:styleId="CommentSubjectChar">
    <w:name w:val="Comment Subject Char"/>
    <w:basedOn w:val="CommentTextChar"/>
    <w:link w:val="CommentSubject"/>
    <w:uiPriority w:val="99"/>
    <w:semiHidden/>
    <w:rsid w:val="004C6D4A"/>
    <w:rPr>
      <w:rFonts w:ascii="Times New Roman" w:eastAsia="Times New Roman" w:hAnsi="Times New Roman" w:cs="Times New Roman"/>
      <w:b/>
      <w:bCs/>
      <w:sz w:val="20"/>
      <w:szCs w:val="20"/>
      <w:lang w:val="en-US"/>
    </w:rPr>
  </w:style>
  <w:style w:type="table" w:customStyle="1" w:styleId="TableGrid1">
    <w:name w:val="Table Grid1"/>
    <w:basedOn w:val="TableNormal"/>
    <w:next w:val="TableGrid"/>
    <w:uiPriority w:val="39"/>
    <w:rsid w:val="004C6D4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4C6D4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4C6D4A"/>
    <w:pPr>
      <w:spacing w:after="0" w:line="240" w:lineRule="auto"/>
    </w:pPr>
    <w:rPr>
      <w:rFonts w:eastAsiaTheme="minorEastAsia"/>
      <w:szCs w:val="20"/>
      <w:lang w:val="en-US" w:bidi="hi-IN"/>
    </w:rPr>
    <w:tblPr>
      <w:tblCellMar>
        <w:top w:w="0" w:type="dxa"/>
        <w:left w:w="0" w:type="dxa"/>
        <w:bottom w:w="0" w:type="dxa"/>
        <w:right w:w="0" w:type="dxa"/>
      </w:tblCellMar>
    </w:tblPr>
  </w:style>
  <w:style w:type="character" w:customStyle="1" w:styleId="ListParagraphChar">
    <w:name w:val="List Paragraph Char"/>
    <w:aliases w:val="Resume Title Char,Citation List Char,Bulet Para Char,List Paragraph Char Char Char,List Paragraph1 Char,b1 Char,Number_1 Char,SGLText List Paragraph Char,new Char,lp1 Char,Normal Sentence Char,Colorful List - Accent 11 Char"/>
    <w:link w:val="ListParagraph"/>
    <w:uiPriority w:val="34"/>
    <w:qFormat/>
    <w:locked/>
    <w:rsid w:val="004C6D4A"/>
    <w:rPr>
      <w:rFonts w:ascii="Times New Roman" w:eastAsia="Times New Roman" w:hAnsi="Times New Roman" w:cs="Times New Roman"/>
      <w:sz w:val="24"/>
      <w:szCs w:val="24"/>
      <w:lang w:val="en-US"/>
    </w:rPr>
  </w:style>
  <w:style w:type="paragraph" w:customStyle="1" w:styleId="Level2">
    <w:name w:val="Level 2"/>
    <w:basedOn w:val="Normal"/>
    <w:link w:val="Level2Char"/>
    <w:rsid w:val="004C6D4A"/>
    <w:pPr>
      <w:widowControl w:val="0"/>
      <w:autoSpaceDE w:val="0"/>
      <w:autoSpaceDN w:val="0"/>
      <w:adjustRightInd w:val="0"/>
      <w:spacing w:after="140" w:line="290" w:lineRule="auto"/>
      <w:jc w:val="both"/>
    </w:pPr>
    <w:rPr>
      <w:rFonts w:ascii="Arial" w:hAnsi="Arial" w:cs="Arial"/>
      <w:kern w:val="20"/>
      <w:sz w:val="20"/>
      <w:szCs w:val="20"/>
    </w:rPr>
  </w:style>
  <w:style w:type="numbering" w:customStyle="1" w:styleId="NoList1">
    <w:name w:val="No List1"/>
    <w:next w:val="NoList"/>
    <w:uiPriority w:val="99"/>
    <w:semiHidden/>
    <w:unhideWhenUsed/>
    <w:rsid w:val="004C6D4A"/>
  </w:style>
  <w:style w:type="paragraph" w:styleId="NormalWeb">
    <w:name w:val="Normal (Web)"/>
    <w:basedOn w:val="Normal"/>
    <w:rsid w:val="004C6D4A"/>
    <w:pPr>
      <w:spacing w:before="100" w:beforeAutospacing="1" w:after="100" w:afterAutospacing="1"/>
    </w:pPr>
    <w:rPr>
      <w:rFonts w:ascii="Arial Unicode MS" w:eastAsia="Arial Unicode MS" w:hAnsi="Arial Unicode MS" w:cs="Arial Unicode MS"/>
    </w:rPr>
  </w:style>
  <w:style w:type="paragraph" w:styleId="PlainText">
    <w:name w:val="Plain Text"/>
    <w:basedOn w:val="Normal"/>
    <w:link w:val="PlainTextChar"/>
    <w:rsid w:val="004C6D4A"/>
    <w:rPr>
      <w:rFonts w:ascii="Courier New" w:hAnsi="Courier New"/>
      <w:sz w:val="20"/>
      <w:szCs w:val="20"/>
    </w:rPr>
  </w:style>
  <w:style w:type="character" w:customStyle="1" w:styleId="PlainTextChar">
    <w:name w:val="Plain Text Char"/>
    <w:basedOn w:val="DefaultParagraphFont"/>
    <w:link w:val="PlainText"/>
    <w:rsid w:val="004C6D4A"/>
    <w:rPr>
      <w:rFonts w:ascii="Courier New" w:eastAsia="Times New Roman" w:hAnsi="Courier New" w:cs="Times New Roman"/>
      <w:sz w:val="20"/>
      <w:szCs w:val="20"/>
      <w:lang w:val="en-US"/>
    </w:rPr>
  </w:style>
  <w:style w:type="paragraph" w:customStyle="1" w:styleId="Recitals">
    <w:name w:val="Recitals"/>
    <w:basedOn w:val="Normal"/>
    <w:rsid w:val="004C6D4A"/>
    <w:pPr>
      <w:widowControl w:val="0"/>
      <w:tabs>
        <w:tab w:val="left" w:pos="680"/>
      </w:tabs>
      <w:autoSpaceDE w:val="0"/>
      <w:autoSpaceDN w:val="0"/>
      <w:adjustRightInd w:val="0"/>
      <w:spacing w:after="140" w:line="290" w:lineRule="auto"/>
      <w:ind w:left="680" w:hanging="680"/>
      <w:jc w:val="both"/>
    </w:pPr>
    <w:rPr>
      <w:rFonts w:ascii="Arial" w:hAnsi="Arial" w:cs="Arial"/>
      <w:kern w:val="20"/>
      <w:sz w:val="20"/>
      <w:szCs w:val="20"/>
    </w:rPr>
  </w:style>
  <w:style w:type="paragraph" w:customStyle="1" w:styleId="Normal1">
    <w:name w:val="Normal1"/>
    <w:basedOn w:val="Normal"/>
    <w:rsid w:val="004C6D4A"/>
    <w:pPr>
      <w:widowControl w:val="0"/>
      <w:autoSpaceDE w:val="0"/>
      <w:autoSpaceDN w:val="0"/>
      <w:adjustRightInd w:val="0"/>
      <w:spacing w:before="120" w:after="120"/>
      <w:jc w:val="both"/>
    </w:pPr>
    <w:rPr>
      <w:rFonts w:ascii="Arial" w:hAnsi="Arial" w:cs="Arial"/>
      <w:sz w:val="22"/>
      <w:szCs w:val="22"/>
    </w:rPr>
  </w:style>
  <w:style w:type="paragraph" w:customStyle="1" w:styleId="Body1">
    <w:name w:val="Body 1"/>
    <w:basedOn w:val="Normal"/>
    <w:rsid w:val="004C6D4A"/>
    <w:pPr>
      <w:widowControl w:val="0"/>
      <w:autoSpaceDE w:val="0"/>
      <w:autoSpaceDN w:val="0"/>
      <w:adjustRightInd w:val="0"/>
      <w:spacing w:after="140" w:line="290" w:lineRule="auto"/>
      <w:ind w:left="680"/>
      <w:jc w:val="both"/>
    </w:pPr>
    <w:rPr>
      <w:rFonts w:ascii="Arial" w:hAnsi="Arial" w:cs="Arial"/>
      <w:kern w:val="20"/>
      <w:sz w:val="20"/>
      <w:szCs w:val="20"/>
    </w:rPr>
  </w:style>
  <w:style w:type="character" w:customStyle="1" w:styleId="DeltaViewInsertion">
    <w:name w:val="DeltaView Insertion"/>
    <w:rsid w:val="004C6D4A"/>
    <w:rPr>
      <w:rFonts w:ascii="Times New Roman" w:hAnsi="Times New Roman"/>
      <w:color w:val="auto"/>
      <w:spacing w:val="0"/>
      <w:sz w:val="22"/>
      <w:szCs w:val="22"/>
      <w:u w:val="none"/>
    </w:rPr>
  </w:style>
  <w:style w:type="character" w:customStyle="1" w:styleId="left">
    <w:name w:val="left"/>
    <w:basedOn w:val="DefaultParagraphFont"/>
    <w:rsid w:val="004C6D4A"/>
  </w:style>
  <w:style w:type="table" w:customStyle="1" w:styleId="TableGrid3">
    <w:name w:val="Table Grid3"/>
    <w:basedOn w:val="TableNormal"/>
    <w:next w:val="TableGrid"/>
    <w:uiPriority w:val="39"/>
    <w:rsid w:val="004C6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4C6D4A"/>
    <w:pPr>
      <w:widowControl w:val="0"/>
    </w:pPr>
    <w:rPr>
      <w:rFonts w:asciiTheme="minorHAnsi" w:eastAsiaTheme="minorHAnsi" w:hAnsiTheme="minorHAnsi" w:cstheme="minorBidi"/>
      <w:sz w:val="22"/>
      <w:szCs w:val="22"/>
    </w:rPr>
  </w:style>
  <w:style w:type="numbering" w:customStyle="1" w:styleId="NoList11">
    <w:name w:val="No List11"/>
    <w:next w:val="NoList"/>
    <w:uiPriority w:val="99"/>
    <w:semiHidden/>
    <w:unhideWhenUsed/>
    <w:rsid w:val="004C6D4A"/>
  </w:style>
  <w:style w:type="paragraph" w:styleId="Revision">
    <w:name w:val="Revision"/>
    <w:hidden/>
    <w:uiPriority w:val="99"/>
    <w:semiHidden/>
    <w:rsid w:val="004C6D4A"/>
    <w:pPr>
      <w:spacing w:after="0" w:line="240" w:lineRule="auto"/>
    </w:pPr>
    <w:rPr>
      <w:lang w:val="en-US"/>
    </w:rPr>
  </w:style>
  <w:style w:type="table" w:customStyle="1" w:styleId="GridTable2-Accent51">
    <w:name w:val="Grid Table 2 - Accent 51"/>
    <w:basedOn w:val="TableNormal"/>
    <w:uiPriority w:val="47"/>
    <w:rsid w:val="004C6D4A"/>
    <w:pPr>
      <w:widowControl w:val="0"/>
      <w:spacing w:after="0" w:line="240" w:lineRule="auto"/>
    </w:pPr>
    <w:rPr>
      <w:lang w:val="en-US"/>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PlainTable41">
    <w:name w:val="Plain Table 41"/>
    <w:basedOn w:val="TableNormal"/>
    <w:uiPriority w:val="44"/>
    <w:rsid w:val="004C6D4A"/>
    <w:pPr>
      <w:widowControl w:val="0"/>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4C6D4A"/>
    <w:pPr>
      <w:widowControl w:val="0"/>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4C6D4A"/>
    <w:pPr>
      <w:widowControl w:val="0"/>
      <w:spacing w:after="0" w:line="240" w:lineRule="auto"/>
    </w:pPr>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1">
    <w:name w:val="Table Grid11"/>
    <w:basedOn w:val="TableNormal"/>
    <w:next w:val="TableGrid"/>
    <w:uiPriority w:val="39"/>
    <w:rsid w:val="004C6D4A"/>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4C6D4A"/>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semiHidden/>
    <w:unhideWhenUsed/>
    <w:rsid w:val="004C6D4A"/>
    <w:pPr>
      <w:widowControl w:val="0"/>
      <w:spacing w:after="100"/>
      <w:ind w:left="220"/>
    </w:pPr>
    <w:rPr>
      <w:rFonts w:asciiTheme="minorHAnsi" w:eastAsiaTheme="minorHAnsi" w:hAnsiTheme="minorHAnsi" w:cstheme="minorBidi"/>
      <w:sz w:val="22"/>
      <w:szCs w:val="22"/>
    </w:rPr>
  </w:style>
  <w:style w:type="character" w:customStyle="1" w:styleId="DefaultChar">
    <w:name w:val="Default Char"/>
    <w:link w:val="Default"/>
    <w:rsid w:val="004C6D4A"/>
    <w:rPr>
      <w:rFonts w:ascii="Tahoma" w:eastAsiaTheme="minorEastAsia" w:hAnsi="Tahoma" w:cs="Tahoma"/>
      <w:color w:val="000000"/>
      <w:sz w:val="24"/>
      <w:szCs w:val="24"/>
      <w:lang w:val="en-US"/>
    </w:rPr>
  </w:style>
  <w:style w:type="character" w:customStyle="1" w:styleId="NoSpacingChar">
    <w:name w:val="No Spacing Char"/>
    <w:link w:val="NoSpacing"/>
    <w:uiPriority w:val="1"/>
    <w:locked/>
    <w:rsid w:val="00816924"/>
    <w:rPr>
      <w:rFonts w:ascii="Calibri" w:eastAsia="Times New Roman" w:hAnsi="Calibri" w:cs="Times New Roman"/>
      <w:lang w:val="en-US"/>
    </w:rPr>
  </w:style>
  <w:style w:type="character" w:customStyle="1" w:styleId="Level2Char">
    <w:name w:val="Level 2 Char"/>
    <w:link w:val="Level2"/>
    <w:locked/>
    <w:rsid w:val="009A64BA"/>
    <w:rPr>
      <w:rFonts w:ascii="Arial" w:eastAsia="Times New Roman" w:hAnsi="Arial" w:cs="Arial"/>
      <w:kern w:val="20"/>
      <w:sz w:val="20"/>
      <w:szCs w:val="20"/>
      <w:lang w:val="en-US"/>
    </w:rPr>
  </w:style>
  <w:style w:type="character" w:customStyle="1" w:styleId="Char">
    <w:name w:val="普通(网站) Char"/>
    <w:aliases w:val="普通 (Web) Char"/>
    <w:link w:val="wordsection1"/>
    <w:uiPriority w:val="99"/>
    <w:locked/>
    <w:rsid w:val="004168F9"/>
    <w:rPr>
      <w:rFonts w:ascii="Calibri" w:hAnsi="Calibri"/>
      <w:color w:val="000000"/>
    </w:rPr>
  </w:style>
  <w:style w:type="paragraph" w:customStyle="1" w:styleId="wordsection1">
    <w:name w:val="wordsection1"/>
    <w:basedOn w:val="Normal"/>
    <w:link w:val="Char"/>
    <w:uiPriority w:val="99"/>
    <w:rsid w:val="004168F9"/>
    <w:pPr>
      <w:spacing w:before="100" w:beforeAutospacing="1" w:after="100" w:afterAutospacing="1"/>
    </w:pPr>
    <w:rPr>
      <w:rFonts w:ascii="Calibri" w:eastAsiaTheme="minorHAnsi" w:hAnsi="Calibri" w:cstheme="minorBidi"/>
      <w:color w:val="000000"/>
      <w:sz w:val="22"/>
      <w:szCs w:val="22"/>
      <w:lang w:val="en-IN"/>
    </w:rPr>
  </w:style>
  <w:style w:type="paragraph" w:customStyle="1" w:styleId="KPMG-BodyText">
    <w:name w:val="KPMG-Body Text"/>
    <w:basedOn w:val="Normal"/>
    <w:qFormat/>
    <w:rsid w:val="00F552A3"/>
    <w:pPr>
      <w:tabs>
        <w:tab w:val="left" w:pos="360"/>
      </w:tabs>
      <w:spacing w:before="120" w:after="120" w:line="300" w:lineRule="auto"/>
      <w:ind w:left="360"/>
      <w:jc w:val="both"/>
    </w:pPr>
    <w:rPr>
      <w:rFonts w:ascii="Arial" w:eastAsia="Calibri" w:hAnsi="Arial" w:cs="Cambria"/>
      <w:color w:val="000000"/>
      <w:sz w:val="20"/>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55210">
      <w:bodyDiv w:val="1"/>
      <w:marLeft w:val="0"/>
      <w:marRight w:val="0"/>
      <w:marTop w:val="0"/>
      <w:marBottom w:val="0"/>
      <w:divBdr>
        <w:top w:val="none" w:sz="0" w:space="0" w:color="auto"/>
        <w:left w:val="none" w:sz="0" w:space="0" w:color="auto"/>
        <w:bottom w:val="none" w:sz="0" w:space="0" w:color="auto"/>
        <w:right w:val="none" w:sz="0" w:space="0" w:color="auto"/>
      </w:divBdr>
    </w:div>
    <w:div w:id="714891401">
      <w:bodyDiv w:val="1"/>
      <w:marLeft w:val="0"/>
      <w:marRight w:val="0"/>
      <w:marTop w:val="0"/>
      <w:marBottom w:val="0"/>
      <w:divBdr>
        <w:top w:val="none" w:sz="0" w:space="0" w:color="auto"/>
        <w:left w:val="none" w:sz="0" w:space="0" w:color="auto"/>
        <w:bottom w:val="none" w:sz="0" w:space="0" w:color="auto"/>
        <w:right w:val="none" w:sz="0" w:space="0" w:color="auto"/>
      </w:divBdr>
    </w:div>
    <w:div w:id="752166372">
      <w:bodyDiv w:val="1"/>
      <w:marLeft w:val="0"/>
      <w:marRight w:val="0"/>
      <w:marTop w:val="0"/>
      <w:marBottom w:val="0"/>
      <w:divBdr>
        <w:top w:val="none" w:sz="0" w:space="0" w:color="auto"/>
        <w:left w:val="none" w:sz="0" w:space="0" w:color="auto"/>
        <w:bottom w:val="none" w:sz="0" w:space="0" w:color="auto"/>
        <w:right w:val="none" w:sz="0" w:space="0" w:color="auto"/>
      </w:divBdr>
    </w:div>
    <w:div w:id="758911371">
      <w:bodyDiv w:val="1"/>
      <w:marLeft w:val="0"/>
      <w:marRight w:val="0"/>
      <w:marTop w:val="0"/>
      <w:marBottom w:val="0"/>
      <w:divBdr>
        <w:top w:val="none" w:sz="0" w:space="0" w:color="auto"/>
        <w:left w:val="none" w:sz="0" w:space="0" w:color="auto"/>
        <w:bottom w:val="none" w:sz="0" w:space="0" w:color="auto"/>
        <w:right w:val="none" w:sz="0" w:space="0" w:color="auto"/>
      </w:divBdr>
    </w:div>
    <w:div w:id="865944954">
      <w:bodyDiv w:val="1"/>
      <w:marLeft w:val="0"/>
      <w:marRight w:val="0"/>
      <w:marTop w:val="0"/>
      <w:marBottom w:val="0"/>
      <w:divBdr>
        <w:top w:val="none" w:sz="0" w:space="0" w:color="auto"/>
        <w:left w:val="none" w:sz="0" w:space="0" w:color="auto"/>
        <w:bottom w:val="none" w:sz="0" w:space="0" w:color="auto"/>
        <w:right w:val="none" w:sz="0" w:space="0" w:color="auto"/>
      </w:divBdr>
    </w:div>
    <w:div w:id="1008941171">
      <w:bodyDiv w:val="1"/>
      <w:marLeft w:val="0"/>
      <w:marRight w:val="0"/>
      <w:marTop w:val="0"/>
      <w:marBottom w:val="0"/>
      <w:divBdr>
        <w:top w:val="none" w:sz="0" w:space="0" w:color="auto"/>
        <w:left w:val="none" w:sz="0" w:space="0" w:color="auto"/>
        <w:bottom w:val="none" w:sz="0" w:space="0" w:color="auto"/>
        <w:right w:val="none" w:sz="0" w:space="0" w:color="auto"/>
      </w:divBdr>
    </w:div>
    <w:div w:id="1110978718">
      <w:bodyDiv w:val="1"/>
      <w:marLeft w:val="0"/>
      <w:marRight w:val="0"/>
      <w:marTop w:val="0"/>
      <w:marBottom w:val="0"/>
      <w:divBdr>
        <w:top w:val="none" w:sz="0" w:space="0" w:color="auto"/>
        <w:left w:val="none" w:sz="0" w:space="0" w:color="auto"/>
        <w:bottom w:val="none" w:sz="0" w:space="0" w:color="auto"/>
        <w:right w:val="none" w:sz="0" w:space="0" w:color="auto"/>
      </w:divBdr>
    </w:div>
    <w:div w:id="1113018944">
      <w:bodyDiv w:val="1"/>
      <w:marLeft w:val="0"/>
      <w:marRight w:val="0"/>
      <w:marTop w:val="0"/>
      <w:marBottom w:val="0"/>
      <w:divBdr>
        <w:top w:val="none" w:sz="0" w:space="0" w:color="auto"/>
        <w:left w:val="none" w:sz="0" w:space="0" w:color="auto"/>
        <w:bottom w:val="none" w:sz="0" w:space="0" w:color="auto"/>
        <w:right w:val="none" w:sz="0" w:space="0" w:color="auto"/>
      </w:divBdr>
    </w:div>
    <w:div w:id="1245578284">
      <w:bodyDiv w:val="1"/>
      <w:marLeft w:val="0"/>
      <w:marRight w:val="0"/>
      <w:marTop w:val="0"/>
      <w:marBottom w:val="0"/>
      <w:divBdr>
        <w:top w:val="none" w:sz="0" w:space="0" w:color="auto"/>
        <w:left w:val="none" w:sz="0" w:space="0" w:color="auto"/>
        <w:bottom w:val="none" w:sz="0" w:space="0" w:color="auto"/>
        <w:right w:val="none" w:sz="0" w:space="0" w:color="auto"/>
      </w:divBdr>
    </w:div>
    <w:div w:id="1308049157">
      <w:bodyDiv w:val="1"/>
      <w:marLeft w:val="0"/>
      <w:marRight w:val="0"/>
      <w:marTop w:val="0"/>
      <w:marBottom w:val="0"/>
      <w:divBdr>
        <w:top w:val="none" w:sz="0" w:space="0" w:color="auto"/>
        <w:left w:val="none" w:sz="0" w:space="0" w:color="auto"/>
        <w:bottom w:val="none" w:sz="0" w:space="0" w:color="auto"/>
        <w:right w:val="none" w:sz="0" w:space="0" w:color="auto"/>
      </w:divBdr>
    </w:div>
    <w:div w:id="1426533689">
      <w:bodyDiv w:val="1"/>
      <w:marLeft w:val="0"/>
      <w:marRight w:val="0"/>
      <w:marTop w:val="0"/>
      <w:marBottom w:val="0"/>
      <w:divBdr>
        <w:top w:val="none" w:sz="0" w:space="0" w:color="auto"/>
        <w:left w:val="none" w:sz="0" w:space="0" w:color="auto"/>
        <w:bottom w:val="none" w:sz="0" w:space="0" w:color="auto"/>
        <w:right w:val="none" w:sz="0" w:space="0" w:color="auto"/>
      </w:divBdr>
    </w:div>
    <w:div w:id="1569726723">
      <w:bodyDiv w:val="1"/>
      <w:marLeft w:val="0"/>
      <w:marRight w:val="0"/>
      <w:marTop w:val="0"/>
      <w:marBottom w:val="0"/>
      <w:divBdr>
        <w:top w:val="none" w:sz="0" w:space="0" w:color="auto"/>
        <w:left w:val="none" w:sz="0" w:space="0" w:color="auto"/>
        <w:bottom w:val="none" w:sz="0" w:space="0" w:color="auto"/>
        <w:right w:val="none" w:sz="0" w:space="0" w:color="auto"/>
      </w:divBdr>
    </w:div>
    <w:div w:id="1589190538">
      <w:bodyDiv w:val="1"/>
      <w:marLeft w:val="0"/>
      <w:marRight w:val="0"/>
      <w:marTop w:val="0"/>
      <w:marBottom w:val="0"/>
      <w:divBdr>
        <w:top w:val="none" w:sz="0" w:space="0" w:color="auto"/>
        <w:left w:val="none" w:sz="0" w:space="0" w:color="auto"/>
        <w:bottom w:val="none" w:sz="0" w:space="0" w:color="auto"/>
        <w:right w:val="none" w:sz="0" w:space="0" w:color="auto"/>
      </w:divBdr>
    </w:div>
    <w:div w:id="1660232588">
      <w:bodyDiv w:val="1"/>
      <w:marLeft w:val="0"/>
      <w:marRight w:val="0"/>
      <w:marTop w:val="0"/>
      <w:marBottom w:val="0"/>
      <w:divBdr>
        <w:top w:val="none" w:sz="0" w:space="0" w:color="auto"/>
        <w:left w:val="none" w:sz="0" w:space="0" w:color="auto"/>
        <w:bottom w:val="none" w:sz="0" w:space="0" w:color="auto"/>
        <w:right w:val="none" w:sz="0" w:space="0" w:color="auto"/>
      </w:divBdr>
    </w:div>
    <w:div w:id="1839886323">
      <w:bodyDiv w:val="1"/>
      <w:marLeft w:val="0"/>
      <w:marRight w:val="0"/>
      <w:marTop w:val="0"/>
      <w:marBottom w:val="0"/>
      <w:divBdr>
        <w:top w:val="none" w:sz="0" w:space="0" w:color="auto"/>
        <w:left w:val="none" w:sz="0" w:space="0" w:color="auto"/>
        <w:bottom w:val="none" w:sz="0" w:space="0" w:color="auto"/>
        <w:right w:val="none" w:sz="0" w:space="0" w:color="auto"/>
      </w:divBdr>
    </w:div>
    <w:div w:id="1842964747">
      <w:bodyDiv w:val="1"/>
      <w:marLeft w:val="0"/>
      <w:marRight w:val="0"/>
      <w:marTop w:val="0"/>
      <w:marBottom w:val="0"/>
      <w:divBdr>
        <w:top w:val="none" w:sz="0" w:space="0" w:color="auto"/>
        <w:left w:val="none" w:sz="0" w:space="0" w:color="auto"/>
        <w:bottom w:val="none" w:sz="0" w:space="0" w:color="auto"/>
        <w:right w:val="none" w:sz="0" w:space="0" w:color="auto"/>
      </w:divBdr>
    </w:div>
    <w:div w:id="1863518053">
      <w:bodyDiv w:val="1"/>
      <w:marLeft w:val="0"/>
      <w:marRight w:val="0"/>
      <w:marTop w:val="0"/>
      <w:marBottom w:val="0"/>
      <w:divBdr>
        <w:top w:val="none" w:sz="0" w:space="0" w:color="auto"/>
        <w:left w:val="none" w:sz="0" w:space="0" w:color="auto"/>
        <w:bottom w:val="none" w:sz="0" w:space="0" w:color="auto"/>
        <w:right w:val="none" w:sz="0" w:space="0" w:color="auto"/>
      </w:divBdr>
    </w:div>
    <w:div w:id="1952322864">
      <w:bodyDiv w:val="1"/>
      <w:marLeft w:val="0"/>
      <w:marRight w:val="0"/>
      <w:marTop w:val="0"/>
      <w:marBottom w:val="0"/>
      <w:divBdr>
        <w:top w:val="none" w:sz="0" w:space="0" w:color="auto"/>
        <w:left w:val="none" w:sz="0" w:space="0" w:color="auto"/>
        <w:bottom w:val="none" w:sz="0" w:space="0" w:color="auto"/>
        <w:right w:val="none" w:sz="0" w:space="0" w:color="auto"/>
      </w:divBdr>
    </w:div>
    <w:div w:id="203125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Ganesh.Saini@bankofindia.co.in" TargetMode="External"/><Relationship Id="rId14" Type="http://schemas.openxmlformats.org/officeDocument/2006/relationships/header" Target="header3.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1789D-ED8D-4B85-9B06-B7EE9F170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51</Pages>
  <Words>16338</Words>
  <Characters>85601</Characters>
  <Application>Microsoft Office Word</Application>
  <DocSecurity>0</DocSecurity>
  <Lines>2256</Lines>
  <Paragraphs>709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Ganesh Saini</dc:creator>
  <cp:keywords>Classification = Internal</cp:keywords>
  <dc:description/>
  <cp:lastModifiedBy>George Saumya</cp:lastModifiedBy>
  <cp:revision>3</cp:revision>
  <cp:lastPrinted>2024-02-03T10:49:00Z</cp:lastPrinted>
  <dcterms:created xsi:type="dcterms:W3CDTF">2024-02-03T11:05:00Z</dcterms:created>
  <dcterms:modified xsi:type="dcterms:W3CDTF">2024-02-03T12:46:00Z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5e1491ed-15ee-4a96-90c8-8a3867683f8f</vt:lpwstr>
  </property>
  <property fmtid="{D5CDD505-2E9C-101B-9397-08002B2CF9AE}" pid="3" name="Classification">
    <vt:lpwstr>BOI_INT3RNAL</vt:lpwstr>
  </property>
</Properties>
</file>